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45D71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C054D8">
        <w:rPr>
          <w:noProof/>
        </w:rPr>
        <w:drawing>
          <wp:anchor distT="0" distB="0" distL="114300" distR="114300" simplePos="0" relativeHeight="251659264" behindDoc="1" locked="0" layoutInCell="1" allowOverlap="1" wp14:anchorId="70B1FC2E" wp14:editId="77245E41">
            <wp:simplePos x="0" y="0"/>
            <wp:positionH relativeFrom="column">
              <wp:posOffset>2643752</wp:posOffset>
            </wp:positionH>
            <wp:positionV relativeFrom="paragraph">
              <wp:posOffset>0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1A29A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1C87ACAA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1BF7AA83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7551246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C054D8">
        <w:rPr>
          <w:b/>
          <w:bCs/>
          <w:color w:val="993300"/>
          <w:sz w:val="28"/>
          <w:szCs w:val="28"/>
        </w:rPr>
        <w:t>СОВЕТ ДЕПУТАТОВ</w:t>
      </w:r>
    </w:p>
    <w:p w14:paraId="65AAC11F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C054D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62BFBD38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C054D8">
        <w:rPr>
          <w:b/>
          <w:bCs/>
          <w:color w:val="993300"/>
          <w:sz w:val="28"/>
          <w:szCs w:val="28"/>
        </w:rPr>
        <w:t>В ГОРОДЕ МОСКВЕ</w:t>
      </w:r>
    </w:p>
    <w:p w14:paraId="70CAE9F4" w14:textId="77777777" w:rsidR="002538E0" w:rsidRPr="00C054D8" w:rsidRDefault="002538E0" w:rsidP="002538E0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C054D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337E22F6" w14:textId="77777777" w:rsidR="002538E0" w:rsidRPr="00C054D8" w:rsidRDefault="002538E0" w:rsidP="002538E0">
      <w:pPr>
        <w:rPr>
          <w:sz w:val="26"/>
          <w:szCs w:val="26"/>
        </w:rPr>
      </w:pPr>
    </w:p>
    <w:p w14:paraId="091011CF" w14:textId="7D69DF9B" w:rsidR="002538E0" w:rsidRPr="00C054D8" w:rsidRDefault="002538E0" w:rsidP="002538E0">
      <w:pPr>
        <w:autoSpaceDE w:val="0"/>
        <w:autoSpaceDN w:val="0"/>
        <w:spacing w:before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15</w:t>
      </w:r>
      <w:r w:rsidRPr="00C054D8">
        <w:rPr>
          <w:b/>
          <w:sz w:val="26"/>
          <w:szCs w:val="26"/>
        </w:rPr>
        <w:t>.</w:t>
      </w:r>
      <w:r w:rsidR="005D2F6F">
        <w:rPr>
          <w:b/>
          <w:sz w:val="26"/>
          <w:szCs w:val="26"/>
        </w:rPr>
        <w:t>1</w:t>
      </w:r>
      <w:r w:rsidRPr="00C054D8">
        <w:rPr>
          <w:b/>
          <w:sz w:val="26"/>
          <w:szCs w:val="26"/>
        </w:rPr>
        <w:t xml:space="preserve">0.2026 № </w:t>
      </w:r>
      <w:r w:rsidR="007044C7">
        <w:rPr>
          <w:b/>
          <w:sz w:val="26"/>
          <w:szCs w:val="26"/>
        </w:rPr>
        <w:t>83</w:t>
      </w:r>
      <w:r w:rsidRPr="00C054D8">
        <w:rPr>
          <w:b/>
          <w:sz w:val="26"/>
          <w:szCs w:val="26"/>
        </w:rPr>
        <w:t>-РСД</w:t>
      </w:r>
      <w:r>
        <w:rPr>
          <w:b/>
          <w:sz w:val="26"/>
          <w:szCs w:val="26"/>
        </w:rPr>
        <w:t xml:space="preserve">      </w:t>
      </w:r>
      <w:r w:rsidR="00895176">
        <w:rPr>
          <w:b/>
          <w:sz w:val="26"/>
          <w:szCs w:val="26"/>
        </w:rPr>
        <w:t xml:space="preserve">                                                                            </w:t>
      </w:r>
      <w:r>
        <w:rPr>
          <w:b/>
          <w:sz w:val="26"/>
          <w:szCs w:val="26"/>
        </w:rPr>
        <w:t xml:space="preserve">                                                                             </w:t>
      </w:r>
    </w:p>
    <w:p w14:paraId="4887EEE4" w14:textId="77777777" w:rsidR="002538E0" w:rsidRPr="00C054D8" w:rsidRDefault="002538E0" w:rsidP="002538E0">
      <w:pPr>
        <w:rPr>
          <w:sz w:val="26"/>
          <w:szCs w:val="26"/>
        </w:rPr>
      </w:pPr>
    </w:p>
    <w:p w14:paraId="21E47F9D" w14:textId="77777777" w:rsidR="002538E0" w:rsidRPr="00C054D8" w:rsidRDefault="002538E0" w:rsidP="002538E0">
      <w:pPr>
        <w:tabs>
          <w:tab w:val="left" w:pos="4680"/>
        </w:tabs>
        <w:ind w:right="4675"/>
        <w:jc w:val="both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>О проведении дополнительных мероприятий по социально-экономическому развитию района Лианозово города Москвы на 2026 год</w:t>
      </w:r>
      <w:r w:rsidRPr="00FA626D">
        <w:rPr>
          <w:b/>
          <w:sz w:val="26"/>
          <w:szCs w:val="26"/>
        </w:rPr>
        <w:t xml:space="preserve"> за счет средств экономии</w:t>
      </w:r>
    </w:p>
    <w:p w14:paraId="56007B42" w14:textId="77777777" w:rsidR="002538E0" w:rsidRPr="00C054D8" w:rsidRDefault="002538E0" w:rsidP="002538E0">
      <w:pPr>
        <w:autoSpaceDE w:val="0"/>
        <w:autoSpaceDN w:val="0"/>
        <w:ind w:firstLine="700"/>
        <w:jc w:val="both"/>
        <w:rPr>
          <w:sz w:val="26"/>
          <w:szCs w:val="26"/>
        </w:rPr>
      </w:pPr>
    </w:p>
    <w:p w14:paraId="6B8568EB" w14:textId="6D72FE62" w:rsidR="002538E0" w:rsidRPr="00C054D8" w:rsidRDefault="002538E0" w:rsidP="002538E0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054D8">
        <w:rPr>
          <w:sz w:val="26"/>
          <w:szCs w:val="26"/>
        </w:rPr>
        <w:t xml:space="preserve">В соответствии с частью 6 статьи 1 Закона города Москвы от 11 июля 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</w:t>
      </w:r>
      <w:bookmarkStart w:id="0" w:name="_Hlk235034406"/>
      <w:r w:rsidRPr="00C054D8">
        <w:rPr>
          <w:sz w:val="26"/>
          <w:szCs w:val="26"/>
        </w:rPr>
        <w:t>от 13 сентября 2012 года № 484-ПП «О дополнительных мероприятиях по социально-экономическому развитию районов города Москвы»</w:t>
      </w:r>
      <w:bookmarkEnd w:id="0"/>
      <w:r w:rsidRPr="00C054D8">
        <w:rPr>
          <w:sz w:val="26"/>
          <w:szCs w:val="26"/>
        </w:rPr>
        <w:t xml:space="preserve">, </w:t>
      </w:r>
      <w:r w:rsidRPr="00FA626D">
        <w:rPr>
          <w:sz w:val="26"/>
          <w:szCs w:val="26"/>
        </w:rPr>
        <w:t>рассмотрев обращение управы района Лианозово города Москвы</w:t>
      </w:r>
      <w:r>
        <w:rPr>
          <w:sz w:val="26"/>
          <w:szCs w:val="26"/>
        </w:rPr>
        <w:t xml:space="preserve"> </w:t>
      </w:r>
      <w:r w:rsidR="009A2B25">
        <w:rPr>
          <w:sz w:val="26"/>
          <w:szCs w:val="26"/>
        </w:rPr>
        <w:t xml:space="preserve">от 07.10.2026 № 1195 </w:t>
      </w:r>
      <w:r w:rsidRPr="00C054D8">
        <w:rPr>
          <w:sz w:val="26"/>
          <w:szCs w:val="26"/>
        </w:rPr>
        <w:t xml:space="preserve">и принимая во внимание согласование главы управы района Лианозово города Москвы, </w:t>
      </w:r>
    </w:p>
    <w:p w14:paraId="7816E652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p w14:paraId="218EC7CF" w14:textId="061F3196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>1. Провести дополнительные мероприятия по социально-экономическому развитию района Лианозово города Москвы на 2026 год</w:t>
      </w:r>
      <w:r w:rsidRPr="00FA626D">
        <w:rPr>
          <w:sz w:val="26"/>
          <w:szCs w:val="26"/>
        </w:rPr>
        <w:t xml:space="preserve"> за счет средств экономии</w:t>
      </w:r>
      <w:r w:rsidRPr="00C054D8">
        <w:rPr>
          <w:sz w:val="26"/>
          <w:szCs w:val="26"/>
        </w:rPr>
        <w:t>,</w:t>
      </w:r>
      <w:r w:rsidRPr="00FA626D">
        <w:rPr>
          <w:sz w:val="26"/>
          <w:szCs w:val="26"/>
        </w:rPr>
        <w:t xml:space="preserve"> образовавшейся в результате проведения конкурсов на заключение государственных контрактов в рамках реализации постановления Правительства Москвы от 13 сентября 2012 года № 484-ПП «О дополнительных мероприятиях по социально-экономическому развитию районов города Москвы», </w:t>
      </w:r>
      <w:r w:rsidRPr="00C054D8">
        <w:rPr>
          <w:sz w:val="26"/>
          <w:szCs w:val="26"/>
        </w:rPr>
        <w:t xml:space="preserve">согласно приложению к настоящему решению. </w:t>
      </w:r>
    </w:p>
    <w:p w14:paraId="7D9418F3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 xml:space="preserve">2. Главе управы района Лианозово города Москвы обеспечить реализацию дополнительных мероприятий, указанных в пункте 1 настоящего решения. </w:t>
      </w:r>
    </w:p>
    <w:p w14:paraId="358E30CB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>3. Направить настоящее решение в управу района Лианозово города Москвы, в префектуру Северо-Восточного административного округа города Москвы и Департамент территориальных органов исполнительной власти города Москвы.</w:t>
      </w:r>
    </w:p>
    <w:p w14:paraId="2AF2A1CE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>4. Опубликовать настоящее решение в сетевом издании «Московский муниципальный вестник».</w:t>
      </w:r>
    </w:p>
    <w:p w14:paraId="39362F4F" w14:textId="77777777" w:rsidR="002538E0" w:rsidRDefault="002538E0" w:rsidP="002538E0">
      <w:pPr>
        <w:tabs>
          <w:tab w:val="left" w:pos="426"/>
        </w:tabs>
        <w:suppressAutoHyphens/>
        <w:ind w:left="142"/>
        <w:jc w:val="both"/>
        <w:rPr>
          <w:sz w:val="26"/>
          <w:szCs w:val="26"/>
          <w:lang w:eastAsia="zh-CN"/>
        </w:rPr>
      </w:pPr>
      <w:r w:rsidRPr="00C054D8">
        <w:rPr>
          <w:sz w:val="26"/>
          <w:szCs w:val="26"/>
          <w:lang w:eastAsia="zh-CN"/>
        </w:rPr>
        <w:tab/>
      </w:r>
      <w:r w:rsidRPr="00C054D8">
        <w:rPr>
          <w:sz w:val="26"/>
          <w:szCs w:val="26"/>
          <w:lang w:eastAsia="zh-CN"/>
        </w:rPr>
        <w:tab/>
      </w:r>
    </w:p>
    <w:p w14:paraId="6EC1AA82" w14:textId="77777777" w:rsidR="002538E0" w:rsidRPr="00C054D8" w:rsidRDefault="002538E0" w:rsidP="002538E0">
      <w:pPr>
        <w:tabs>
          <w:tab w:val="left" w:pos="426"/>
        </w:tabs>
        <w:suppressAutoHyphens/>
        <w:ind w:left="142"/>
        <w:jc w:val="both"/>
        <w:rPr>
          <w:iCs/>
          <w:color w:val="000000"/>
          <w:sz w:val="26"/>
          <w:szCs w:val="26"/>
          <w:shd w:val="clear" w:color="auto" w:fill="FFFFFF"/>
          <w:lang w:eastAsia="ar-SA"/>
        </w:rPr>
      </w:pPr>
      <w:bookmarkStart w:id="1" w:name="_GoBack"/>
      <w:bookmarkEnd w:id="1"/>
    </w:p>
    <w:p w14:paraId="16B74201" w14:textId="77777777" w:rsidR="002538E0" w:rsidRPr="00C054D8" w:rsidRDefault="002538E0" w:rsidP="002538E0">
      <w:pPr>
        <w:suppressAutoHyphens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bookmarkStart w:id="2" w:name="_Hlk190265091"/>
      <w:r w:rsidRPr="00C054D8">
        <w:rPr>
          <w:b/>
          <w:bCs/>
          <w:sz w:val="26"/>
          <w:szCs w:val="26"/>
        </w:rPr>
        <w:t xml:space="preserve">Глава внутригородского муниципального </w:t>
      </w:r>
    </w:p>
    <w:p w14:paraId="0F6BCEBF" w14:textId="77777777" w:rsidR="002538E0" w:rsidRPr="00C054D8" w:rsidRDefault="002538E0" w:rsidP="002538E0">
      <w:pPr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C054D8">
        <w:rPr>
          <w:b/>
          <w:bCs/>
          <w:sz w:val="26"/>
          <w:szCs w:val="26"/>
        </w:rPr>
        <w:t xml:space="preserve">образования </w:t>
      </w:r>
      <w:r w:rsidRPr="00C054D8">
        <w:rPr>
          <w:rFonts w:eastAsia="Calibri"/>
          <w:sz w:val="26"/>
          <w:szCs w:val="26"/>
        </w:rPr>
        <w:t>–</w:t>
      </w:r>
      <w:r w:rsidRPr="00C054D8">
        <w:rPr>
          <w:b/>
          <w:bCs/>
          <w:sz w:val="26"/>
          <w:szCs w:val="26"/>
        </w:rPr>
        <w:t xml:space="preserve"> муниципального</w:t>
      </w:r>
      <w:r w:rsidRPr="00C054D8">
        <w:rPr>
          <w:b/>
          <w:sz w:val="26"/>
          <w:szCs w:val="26"/>
        </w:rPr>
        <w:t xml:space="preserve"> округа </w:t>
      </w:r>
    </w:p>
    <w:p w14:paraId="35E73993" w14:textId="77777777" w:rsidR="002538E0" w:rsidRPr="00C054D8" w:rsidRDefault="002538E0" w:rsidP="002538E0">
      <w:pPr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 xml:space="preserve">Лианозово в городе Москве                                   </w:t>
      </w:r>
      <w:r>
        <w:rPr>
          <w:b/>
          <w:sz w:val="26"/>
          <w:szCs w:val="26"/>
        </w:rPr>
        <w:t xml:space="preserve">        </w:t>
      </w:r>
      <w:r w:rsidRPr="00C054D8">
        <w:rPr>
          <w:b/>
          <w:sz w:val="26"/>
          <w:szCs w:val="26"/>
        </w:rPr>
        <w:t xml:space="preserve">                     М.И. Журкова</w:t>
      </w:r>
      <w:bookmarkEnd w:id="2"/>
    </w:p>
    <w:p w14:paraId="02987B1F" w14:textId="77777777" w:rsidR="002538E0" w:rsidRPr="00C054D8" w:rsidRDefault="002538E0" w:rsidP="002538E0">
      <w:pPr>
        <w:ind w:left="5670"/>
        <w:rPr>
          <w:sz w:val="28"/>
          <w:szCs w:val="28"/>
        </w:rPr>
        <w:sectPr w:rsidR="002538E0" w:rsidRPr="00C054D8" w:rsidSect="009A11A6">
          <w:headerReference w:type="default" r:id="rId8"/>
          <w:headerReference w:type="first" r:id="rId9"/>
          <w:pgSz w:w="11906" w:h="16838"/>
          <w:pgMar w:top="567" w:right="851" w:bottom="794" w:left="1701" w:header="425" w:footer="709" w:gutter="0"/>
          <w:cols w:space="708"/>
          <w:titlePg/>
          <w:docGrid w:linePitch="360"/>
        </w:sectPr>
      </w:pPr>
    </w:p>
    <w:p w14:paraId="2EB80903" w14:textId="77777777" w:rsidR="002538E0" w:rsidRPr="00C054D8" w:rsidRDefault="002538E0" w:rsidP="002538E0">
      <w:pPr>
        <w:ind w:left="11057"/>
      </w:pPr>
      <w:r w:rsidRPr="00C054D8">
        <w:lastRenderedPageBreak/>
        <w:t xml:space="preserve">Приложение </w:t>
      </w:r>
    </w:p>
    <w:p w14:paraId="653E8D22" w14:textId="4CB441A8" w:rsidR="002538E0" w:rsidRPr="00C054D8" w:rsidRDefault="002538E0" w:rsidP="002538E0">
      <w:pPr>
        <w:ind w:left="11057"/>
        <w:jc w:val="both"/>
        <w:rPr>
          <w:i/>
        </w:rPr>
      </w:pPr>
      <w:r w:rsidRPr="00C054D8">
        <w:t xml:space="preserve">к решению Совета депутатов внутригородского </w:t>
      </w:r>
      <w:r w:rsidR="00A470FB">
        <w:t>м</w:t>
      </w:r>
      <w:r w:rsidRPr="00C054D8">
        <w:t>униципального образования – муниципального округа Лианозово в городе Москве</w:t>
      </w:r>
    </w:p>
    <w:p w14:paraId="2BB9486A" w14:textId="5713A584" w:rsidR="002538E0" w:rsidRPr="00C054D8" w:rsidRDefault="002538E0" w:rsidP="002538E0">
      <w:pPr>
        <w:ind w:left="11057"/>
        <w:rPr>
          <w:b/>
        </w:rPr>
      </w:pPr>
      <w:r w:rsidRPr="00C054D8">
        <w:t>от 1</w:t>
      </w:r>
      <w:r>
        <w:t>5</w:t>
      </w:r>
      <w:r w:rsidRPr="00C054D8">
        <w:t>.</w:t>
      </w:r>
      <w:r w:rsidR="005D2F6F">
        <w:t>1</w:t>
      </w:r>
      <w:r w:rsidRPr="00C054D8">
        <w:t xml:space="preserve">0.2026 № </w:t>
      </w:r>
      <w:r w:rsidR="007044C7">
        <w:t>83</w:t>
      </w:r>
      <w:r w:rsidRPr="00C054D8">
        <w:t>-РСД</w:t>
      </w:r>
    </w:p>
    <w:p w14:paraId="7E1BD608" w14:textId="77777777" w:rsidR="002538E0" w:rsidRPr="00C054D8" w:rsidRDefault="002538E0" w:rsidP="002538E0">
      <w:pPr>
        <w:ind w:firstLine="709"/>
        <w:jc w:val="center"/>
        <w:rPr>
          <w:b/>
        </w:rPr>
      </w:pPr>
    </w:p>
    <w:p w14:paraId="0CEEF4B5" w14:textId="77777777" w:rsidR="002538E0" w:rsidRDefault="002538E0" w:rsidP="002538E0">
      <w:pPr>
        <w:jc w:val="center"/>
        <w:rPr>
          <w:b/>
          <w:sz w:val="26"/>
          <w:szCs w:val="26"/>
        </w:rPr>
      </w:pPr>
    </w:p>
    <w:p w14:paraId="462E8AB6" w14:textId="77777777" w:rsidR="002538E0" w:rsidRPr="00C054D8" w:rsidRDefault="002538E0" w:rsidP="002538E0">
      <w:pPr>
        <w:jc w:val="center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>Дополнительные мероприятия</w:t>
      </w:r>
    </w:p>
    <w:p w14:paraId="028C427C" w14:textId="41FD166E" w:rsidR="002538E0" w:rsidRPr="00FA626D" w:rsidRDefault="002538E0" w:rsidP="002538E0">
      <w:pPr>
        <w:jc w:val="center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 xml:space="preserve">по социально-экономическому развитию района Лианозово города Москвы </w:t>
      </w:r>
      <w:r w:rsidRPr="00FA626D">
        <w:rPr>
          <w:b/>
          <w:sz w:val="26"/>
          <w:szCs w:val="26"/>
        </w:rPr>
        <w:t>на 2026 год за счет средств экономии</w:t>
      </w:r>
      <w:r>
        <w:rPr>
          <w:b/>
          <w:sz w:val="26"/>
          <w:szCs w:val="26"/>
        </w:rPr>
        <w:t xml:space="preserve">, </w:t>
      </w:r>
      <w:r w:rsidRPr="00FA3973">
        <w:rPr>
          <w:b/>
          <w:sz w:val="26"/>
          <w:szCs w:val="26"/>
        </w:rPr>
        <w:t xml:space="preserve">образовавшейся в результате конкурентных процедур </w:t>
      </w:r>
    </w:p>
    <w:p w14:paraId="59DF44C5" w14:textId="77777777" w:rsidR="002538E0" w:rsidRDefault="002538E0" w:rsidP="002538E0">
      <w:pPr>
        <w:ind w:firstLine="709"/>
        <w:jc w:val="center"/>
      </w:pPr>
    </w:p>
    <w:p w14:paraId="4EB7291D" w14:textId="25524A83" w:rsidR="00773F1B" w:rsidRPr="000A6B32" w:rsidRDefault="00773F1B" w:rsidP="00773F1B">
      <w:pPr>
        <w:ind w:firstLine="709"/>
        <w:jc w:val="center"/>
      </w:pPr>
    </w:p>
    <w:tbl>
      <w:tblPr>
        <w:tblW w:w="4966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7"/>
        <w:gridCol w:w="4313"/>
        <w:gridCol w:w="4368"/>
        <w:gridCol w:w="1211"/>
        <w:gridCol w:w="2087"/>
        <w:gridCol w:w="6"/>
        <w:gridCol w:w="1917"/>
        <w:gridCol w:w="6"/>
      </w:tblGrid>
      <w:tr w:rsidR="00773F1B" w:rsidRPr="000A6B32" w14:paraId="7D8EDC97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12994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№ п/п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101F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Направление расходования средств</w:t>
            </w: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4AAE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Наименование мероприятий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5D1C0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Объем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72BE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Ед. измерения</w:t>
            </w: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A9B25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6B32">
              <w:rPr>
                <w:b/>
                <w:bCs/>
              </w:rPr>
              <w:t xml:space="preserve">Стоимость работ, </w:t>
            </w:r>
          </w:p>
          <w:p w14:paraId="44AEB627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руб.</w:t>
            </w:r>
          </w:p>
        </w:tc>
      </w:tr>
      <w:tr w:rsidR="00773F1B" w:rsidRPr="000A6B32" w14:paraId="68E0C3C6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98AB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1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D639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2</w:t>
            </w: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93D86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3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F80C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4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D14E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5</w:t>
            </w: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7B5E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6</w:t>
            </w:r>
          </w:p>
        </w:tc>
      </w:tr>
      <w:tr w:rsidR="00773F1B" w:rsidRPr="000A6B32" w14:paraId="6C4AF86C" w14:textId="77777777" w:rsidTr="007E4C08">
        <w:trPr>
          <w:cantSplit/>
          <w:trHeight w:val="2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8216" w14:textId="77777777" w:rsidR="00773F1B" w:rsidRPr="000A6B32" w:rsidRDefault="00773F1B" w:rsidP="007E4C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0A6B32">
              <w:rPr>
                <w:b/>
                <w:bCs/>
              </w:rPr>
              <w:t>.</w:t>
            </w:r>
          </w:p>
        </w:tc>
        <w:tc>
          <w:tcPr>
            <w:tcW w:w="41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42D6" w14:textId="2C77CFFC" w:rsidR="00773F1B" w:rsidRPr="00971B04" w:rsidRDefault="00773F1B" w:rsidP="007E4C08">
            <w:pPr>
              <w:spacing w:line="288" w:lineRule="atLeast"/>
              <w:jc w:val="both"/>
              <w:rPr>
                <w:b/>
              </w:rPr>
            </w:pPr>
            <w:r w:rsidRPr="00971B04">
              <w:rPr>
                <w:b/>
              </w:rPr>
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внутригородских муниципальных образований в городе Москве отдельных полномочий города Москвы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AD21A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773F1B" w:rsidRPr="000A6B32" w14:paraId="091A7E6C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9444B" w14:textId="77777777" w:rsidR="00773F1B" w:rsidRPr="000A6B32" w:rsidRDefault="00773F1B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1.1.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DAADE" w14:textId="0B72B797" w:rsidR="00773F1B" w:rsidRPr="00B86FA5" w:rsidRDefault="00773F1B" w:rsidP="007E4C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FF0000"/>
              </w:rPr>
            </w:pPr>
            <w:r w:rsidRPr="00B86FA5">
              <w:rPr>
                <w:rFonts w:eastAsia="Calibri"/>
                <w:b/>
                <w:bCs/>
                <w:color w:val="000000" w:themeColor="text1"/>
              </w:rPr>
              <w:t xml:space="preserve">Приобретение сувенирной продукции для вручения </w:t>
            </w:r>
            <w:r w:rsidRPr="00B86FA5">
              <w:rPr>
                <w:rFonts w:eastAsia="Calibri"/>
                <w:b/>
                <w:bCs/>
              </w:rPr>
              <w:t xml:space="preserve">жителям района в ходе </w:t>
            </w:r>
            <w:r w:rsidRPr="005E2494">
              <w:rPr>
                <w:rFonts w:eastAsia="Calibri"/>
                <w:b/>
                <w:bCs/>
              </w:rPr>
              <w:t>праздничных и</w:t>
            </w:r>
            <w:r w:rsidRPr="00B86FA5">
              <w:rPr>
                <w:rFonts w:eastAsia="Calibri"/>
                <w:b/>
                <w:bCs/>
              </w:rPr>
              <w:t xml:space="preserve"> социально значимых мероприятий</w:t>
            </w: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D446" w14:textId="064978F8" w:rsidR="00773F1B" w:rsidRDefault="00773F1B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6229" w14:textId="04B092EE" w:rsidR="00773F1B" w:rsidRDefault="00773F1B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EABD6" w14:textId="3A6E44F5" w:rsidR="00773F1B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33525" w14:textId="68E96862" w:rsidR="00773F1B" w:rsidRPr="008868CE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86FA5" w:rsidRPr="000A6B32" w14:paraId="629D5A55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53D21" w14:textId="77777777" w:rsid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6FB58" w14:textId="77777777" w:rsidR="00B86FA5" w:rsidRP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 w:themeColor="text1"/>
              </w:rPr>
            </w:pP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54F70" w14:textId="4BB27EEF" w:rsid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Новый год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547E3" w14:textId="05015BE1" w:rsid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41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3C540" w14:textId="33584E0F" w:rsidR="00B86FA5" w:rsidRDefault="00B86FA5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316C4" w14:textId="5D566F43" w:rsidR="00B86FA5" w:rsidRPr="008868CE" w:rsidRDefault="005E2494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868CE">
              <w:rPr>
                <w:rFonts w:eastAsia="Calibri"/>
              </w:rPr>
              <w:t>6 155,43</w:t>
            </w:r>
          </w:p>
        </w:tc>
      </w:tr>
      <w:tr w:rsidR="00B86FA5" w:rsidRPr="000A6B32" w14:paraId="2EBD772D" w14:textId="77777777" w:rsidTr="007E4C08">
        <w:trPr>
          <w:cantSplit/>
          <w:trHeight w:val="2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AEA1" w14:textId="77777777" w:rsidR="00B86FA5" w:rsidRPr="00066760" w:rsidRDefault="00B86FA5" w:rsidP="00B86F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41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3592" w14:textId="40317C03" w:rsidR="00B86FA5" w:rsidRPr="00066760" w:rsidRDefault="00B86FA5" w:rsidP="00B86FA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66760">
              <w:rPr>
                <w:b/>
              </w:rPr>
              <w:t>Итого</w:t>
            </w:r>
            <w:r>
              <w:rPr>
                <w:b/>
              </w:rPr>
              <w:t xml:space="preserve"> по п. 1</w:t>
            </w:r>
            <w:r w:rsidRPr="00066760">
              <w:rPr>
                <w:b/>
              </w:rPr>
              <w:t>: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C0F22" w14:textId="77777777" w:rsidR="00B86FA5" w:rsidRPr="00A22E4C" w:rsidRDefault="00B86FA5" w:rsidP="00B86FA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6 155,43</w:t>
            </w:r>
          </w:p>
        </w:tc>
      </w:tr>
    </w:tbl>
    <w:p w14:paraId="3591BB6F" w14:textId="77777777" w:rsidR="00773F1B" w:rsidRPr="000A6B32" w:rsidRDefault="00773F1B" w:rsidP="00773F1B">
      <w:pPr>
        <w:pStyle w:val="ab"/>
        <w:shd w:val="clear" w:color="auto" w:fill="FFFFFF"/>
        <w:spacing w:before="0" w:beforeAutospacing="0" w:after="0" w:afterAutospacing="0"/>
        <w:jc w:val="both"/>
        <w:rPr>
          <w:b/>
          <w:u w:val="single"/>
        </w:rPr>
      </w:pPr>
    </w:p>
    <w:p w14:paraId="7AD7CDA2" w14:textId="77777777" w:rsidR="006A7BC1" w:rsidRDefault="006A7BC1" w:rsidP="00773F1B">
      <w:pPr>
        <w:ind w:firstLine="709"/>
        <w:jc w:val="center"/>
      </w:pPr>
    </w:p>
    <w:sectPr w:rsidR="006A7BC1" w:rsidSect="00253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7CD72" w14:textId="77777777" w:rsidR="000178D6" w:rsidRDefault="000178D6">
      <w:r>
        <w:separator/>
      </w:r>
    </w:p>
  </w:endnote>
  <w:endnote w:type="continuationSeparator" w:id="0">
    <w:p w14:paraId="42650688" w14:textId="77777777" w:rsidR="000178D6" w:rsidRDefault="00017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564BE" w14:textId="77777777" w:rsidR="000178D6" w:rsidRDefault="000178D6">
      <w:r>
        <w:separator/>
      </w:r>
    </w:p>
  </w:footnote>
  <w:footnote w:type="continuationSeparator" w:id="0">
    <w:p w14:paraId="15B616B8" w14:textId="77777777" w:rsidR="000178D6" w:rsidRDefault="00017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4536781"/>
      <w:docPartObj>
        <w:docPartGallery w:val="Page Numbers (Top of Page)"/>
        <w:docPartUnique/>
      </w:docPartObj>
    </w:sdtPr>
    <w:sdtEndPr/>
    <w:sdtContent>
      <w:p w14:paraId="4940E9F6" w14:textId="77777777" w:rsidR="00BC5410" w:rsidRDefault="00A470F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5C5011" w14:textId="77777777" w:rsidR="00BC5410" w:rsidRDefault="000178D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81134" w14:textId="77777777" w:rsidR="00BC5410" w:rsidRDefault="000178D6">
    <w:pPr>
      <w:pStyle w:val="a9"/>
      <w:jc w:val="center"/>
    </w:pPr>
  </w:p>
  <w:p w14:paraId="2768AFCA" w14:textId="77777777" w:rsidR="00BB7FB9" w:rsidRDefault="000178D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28"/>
    <w:rsid w:val="000178D6"/>
    <w:rsid w:val="002538E0"/>
    <w:rsid w:val="005D2F6F"/>
    <w:rsid w:val="005E2494"/>
    <w:rsid w:val="006A7BC1"/>
    <w:rsid w:val="007044C7"/>
    <w:rsid w:val="00750199"/>
    <w:rsid w:val="00773F1B"/>
    <w:rsid w:val="00895176"/>
    <w:rsid w:val="009A2B25"/>
    <w:rsid w:val="009A30AB"/>
    <w:rsid w:val="00A470FB"/>
    <w:rsid w:val="00B86FA5"/>
    <w:rsid w:val="00C2332D"/>
    <w:rsid w:val="00F8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1412E"/>
  <w15:chartTrackingRefBased/>
  <w15:docId w15:val="{AB1CB11A-EA06-4F2C-9C4A-0EC1B913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538E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2538E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38E0"/>
    <w:rPr>
      <w:sz w:val="24"/>
      <w:szCs w:val="24"/>
      <w:lang w:eastAsia="ru-RU"/>
    </w:rPr>
  </w:style>
  <w:style w:type="paragraph" w:styleId="ab">
    <w:name w:val="Normal (Web)"/>
    <w:basedOn w:val="a"/>
    <w:rsid w:val="00773F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F4EAD-507B-40C1-844E-4914BF3F7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2026-10-09T13:29:00Z</cp:lastPrinted>
  <dcterms:created xsi:type="dcterms:W3CDTF">2026-10-06T12:11:00Z</dcterms:created>
  <dcterms:modified xsi:type="dcterms:W3CDTF">2026-10-13T14:45:00Z</dcterms:modified>
</cp:coreProperties>
</file>