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1F6A" w14:textId="77777777" w:rsidR="001B369C" w:rsidRDefault="001B369C" w:rsidP="001B369C">
      <w:r>
        <w:rPr>
          <w:noProof/>
        </w:rPr>
        <w:drawing>
          <wp:anchor distT="0" distB="0" distL="114300" distR="114300" simplePos="0" relativeHeight="251659264" behindDoc="1" locked="0" layoutInCell="1" allowOverlap="1" wp14:anchorId="7514A879" wp14:editId="349020CB">
            <wp:simplePos x="0" y="0"/>
            <wp:positionH relativeFrom="column">
              <wp:posOffset>2622468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F1C8" w14:textId="77777777" w:rsidR="001B369C" w:rsidRDefault="001B369C" w:rsidP="001B369C"/>
    <w:p w14:paraId="33B9826A" w14:textId="77777777" w:rsidR="001B369C" w:rsidRDefault="001B369C" w:rsidP="001B369C"/>
    <w:p w14:paraId="6ECCE09D" w14:textId="77777777" w:rsidR="001B369C" w:rsidRDefault="001B369C" w:rsidP="001B369C"/>
    <w:p w14:paraId="44D1EB82" w14:textId="77777777" w:rsidR="001B369C" w:rsidRDefault="001B369C" w:rsidP="001B369C">
      <w:bookmarkStart w:id="0" w:name="_GoBack"/>
    </w:p>
    <w:p w14:paraId="4444B976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B8BB88A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A334359" w14:textId="77777777" w:rsidR="001B369C" w:rsidRPr="00461D38" w:rsidRDefault="001B369C" w:rsidP="001B369C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7BAB9687" w14:textId="77777777" w:rsidR="001B369C" w:rsidRPr="00461D38" w:rsidRDefault="001B369C" w:rsidP="001B369C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00BABA26" w14:textId="77777777" w:rsidR="001B369C" w:rsidRDefault="001B369C" w:rsidP="001B369C"/>
    <w:p w14:paraId="1683F616" w14:textId="77777777" w:rsidR="001B369C" w:rsidRDefault="001B369C" w:rsidP="001B369C">
      <w:pPr>
        <w:autoSpaceDE w:val="0"/>
        <w:autoSpaceDN w:val="0"/>
        <w:adjustRightInd w:val="0"/>
      </w:pPr>
    </w:p>
    <w:p w14:paraId="735349A7" w14:textId="2DF33D70" w:rsidR="001B369C" w:rsidRPr="000313A6" w:rsidRDefault="001B369C" w:rsidP="001B369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18.06.20</w:t>
      </w:r>
      <w:r w:rsidRPr="005E5B88">
        <w:rPr>
          <w:b/>
          <w:bCs/>
          <w:sz w:val="28"/>
          <w:szCs w:val="28"/>
        </w:rPr>
        <w:t xml:space="preserve">26 № </w:t>
      </w:r>
      <w:r w:rsidR="00801E90">
        <w:rPr>
          <w:b/>
          <w:bCs/>
          <w:sz w:val="28"/>
          <w:szCs w:val="28"/>
        </w:rPr>
        <w:t>51</w:t>
      </w:r>
      <w:r w:rsidRPr="005E5B88">
        <w:rPr>
          <w:b/>
          <w:bCs/>
          <w:sz w:val="28"/>
          <w:szCs w:val="28"/>
        </w:rPr>
        <w:t>-РС</w:t>
      </w:r>
      <w:r>
        <w:rPr>
          <w:b/>
          <w:bCs/>
          <w:sz w:val="28"/>
          <w:szCs w:val="28"/>
        </w:rPr>
        <w:t>Д</w:t>
      </w:r>
    </w:p>
    <w:p w14:paraId="5D3D88F2" w14:textId="77777777" w:rsidR="001B369C" w:rsidRPr="003A27CB" w:rsidRDefault="001B369C" w:rsidP="001B369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1B369C" w:rsidRPr="00FA7829" w14:paraId="6511E03A" w14:textId="77777777" w:rsidTr="00723B3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BBA0BB" w14:textId="400B5261" w:rsidR="001B369C" w:rsidRPr="00FA7829" w:rsidRDefault="001B369C" w:rsidP="00723B38">
            <w:pPr>
              <w:keepNext/>
              <w:suppressAutoHyphens/>
              <w:jc w:val="both"/>
              <w:outlineLvl w:val="0"/>
              <w:rPr>
                <w:b/>
                <w:sz w:val="28"/>
              </w:rPr>
            </w:pPr>
            <w:r w:rsidRPr="00FA7829">
              <w:rPr>
                <w:b/>
                <w:sz w:val="28"/>
              </w:rPr>
              <w:t xml:space="preserve">О </w:t>
            </w:r>
            <w:r>
              <w:rPr>
                <w:b/>
                <w:sz w:val="28"/>
              </w:rPr>
              <w:t>признании утратившим</w:t>
            </w:r>
            <w:r w:rsidR="00A17BDD">
              <w:rPr>
                <w:b/>
                <w:sz w:val="28"/>
              </w:rPr>
              <w:t>и</w:t>
            </w:r>
            <w:r w:rsidR="005177DE">
              <w:rPr>
                <w:b/>
                <w:sz w:val="28"/>
              </w:rPr>
              <w:t xml:space="preserve"> силу</w:t>
            </w:r>
            <w:r w:rsidR="00A17BDD">
              <w:rPr>
                <w:b/>
                <w:sz w:val="28"/>
              </w:rPr>
              <w:t xml:space="preserve"> муниципальных правовых актов </w:t>
            </w:r>
          </w:p>
        </w:tc>
      </w:tr>
    </w:tbl>
    <w:p w14:paraId="79D3F70B" w14:textId="77777777" w:rsidR="001B369C" w:rsidRPr="00FA7829" w:rsidRDefault="001B369C" w:rsidP="001B369C">
      <w:pPr>
        <w:suppressAutoHyphens/>
        <w:rPr>
          <w:sz w:val="26"/>
        </w:rPr>
      </w:pPr>
    </w:p>
    <w:p w14:paraId="0B0C051B" w14:textId="77777777" w:rsidR="001B369C" w:rsidRPr="00FA7829" w:rsidRDefault="001B369C" w:rsidP="001B369C">
      <w:pPr>
        <w:suppressAutoHyphens/>
        <w:ind w:firstLine="708"/>
        <w:jc w:val="both"/>
        <w:rPr>
          <w:b/>
          <w:bCs/>
          <w:sz w:val="28"/>
        </w:rPr>
      </w:pPr>
      <w:r w:rsidRPr="00FA7829">
        <w:rPr>
          <w:sz w:val="28"/>
          <w:szCs w:val="26"/>
        </w:rPr>
        <w:t xml:space="preserve">В соответствии с </w:t>
      </w:r>
      <w:r w:rsidRPr="00FA7829">
        <w:rPr>
          <w:sz w:val="28"/>
          <w:szCs w:val="28"/>
        </w:rPr>
        <w:t>Уставом внутригородского муниципального образования – муниципального округа Лианозово в городе Москве</w:t>
      </w:r>
    </w:p>
    <w:p w14:paraId="672C9AFF" w14:textId="77777777" w:rsidR="001B369C" w:rsidRPr="00FA7829" w:rsidRDefault="001B369C" w:rsidP="001B369C">
      <w:pPr>
        <w:suppressAutoHyphens/>
        <w:ind w:firstLine="709"/>
        <w:jc w:val="both"/>
        <w:rPr>
          <w:b/>
          <w:bCs/>
          <w:sz w:val="28"/>
        </w:rPr>
      </w:pPr>
      <w:r w:rsidRPr="00FA7829">
        <w:rPr>
          <w:b/>
          <w:bCs/>
          <w:sz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23CBE389" w14:textId="0D641C26" w:rsidR="001E2616" w:rsidRPr="001E2616" w:rsidRDefault="001B369C" w:rsidP="001B369C">
      <w:pPr>
        <w:numPr>
          <w:ilvl w:val="0"/>
          <w:numId w:val="1"/>
        </w:num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5177D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E2616">
        <w:rPr>
          <w:sz w:val="28"/>
          <w:szCs w:val="28"/>
        </w:rPr>
        <w:t>:</w:t>
      </w:r>
    </w:p>
    <w:p w14:paraId="35431FB3" w14:textId="2AFEFF80" w:rsidR="001B369C" w:rsidRDefault="001E2616" w:rsidP="001E26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69C">
        <w:rPr>
          <w:sz w:val="28"/>
          <w:szCs w:val="28"/>
        </w:rPr>
        <w:t>решение</w:t>
      </w:r>
      <w:r w:rsidR="001B369C" w:rsidRPr="004269CF">
        <w:t xml:space="preserve"> </w:t>
      </w:r>
      <w:r w:rsidR="001B369C" w:rsidRPr="004269CF">
        <w:rPr>
          <w:sz w:val="28"/>
          <w:szCs w:val="28"/>
        </w:rPr>
        <w:t xml:space="preserve">Совета депутатов муниципального округа Лианозово от </w:t>
      </w:r>
      <w:r w:rsidR="00211A5B" w:rsidRPr="00211A5B">
        <w:rPr>
          <w:sz w:val="28"/>
          <w:szCs w:val="28"/>
        </w:rPr>
        <w:t xml:space="preserve">16.04.2019 № 35-РСД </w:t>
      </w:r>
      <w:r w:rsidR="001B369C" w:rsidRPr="004269CF">
        <w:rPr>
          <w:sz w:val="28"/>
          <w:szCs w:val="28"/>
        </w:rPr>
        <w:t>«</w:t>
      </w:r>
      <w:r w:rsidR="00211A5B" w:rsidRPr="00211A5B">
        <w:rPr>
          <w:sz w:val="28"/>
          <w:szCs w:val="28"/>
        </w:rPr>
        <w:t>Об утверждении Положения о комиссии Совета депутатов по развитию муниципального округа Лианозово</w:t>
      </w:r>
      <w:r w:rsidR="001B369C" w:rsidRPr="004269C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771EA08" w14:textId="77BABD07" w:rsidR="001E2616" w:rsidRDefault="001E2616" w:rsidP="001E261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депутатов</w:t>
      </w:r>
      <w:r w:rsidRPr="001E2616">
        <w:t xml:space="preserve"> </w:t>
      </w:r>
      <w:r w:rsidRPr="001E2616">
        <w:rPr>
          <w:sz w:val="28"/>
          <w:szCs w:val="28"/>
        </w:rPr>
        <w:t>внутригородского муниципального</w:t>
      </w:r>
      <w:r>
        <w:rPr>
          <w:sz w:val="28"/>
          <w:szCs w:val="28"/>
        </w:rPr>
        <w:t xml:space="preserve"> </w:t>
      </w:r>
      <w:r w:rsidRPr="001E2616">
        <w:rPr>
          <w:sz w:val="28"/>
          <w:szCs w:val="28"/>
        </w:rPr>
        <w:t>образования – муниципального округа Лианозово в городе Москве</w:t>
      </w:r>
      <w:r>
        <w:rPr>
          <w:sz w:val="28"/>
          <w:szCs w:val="28"/>
        </w:rPr>
        <w:t xml:space="preserve"> от </w:t>
      </w:r>
      <w:r w:rsidRPr="001E2616">
        <w:rPr>
          <w:sz w:val="28"/>
          <w:szCs w:val="28"/>
        </w:rPr>
        <w:t>20.03.2025 № 45-РСД</w:t>
      </w:r>
      <w:r>
        <w:rPr>
          <w:sz w:val="28"/>
          <w:szCs w:val="28"/>
        </w:rPr>
        <w:t xml:space="preserve"> «</w:t>
      </w:r>
      <w:r w:rsidR="00057AF4" w:rsidRPr="00057AF4">
        <w:rPr>
          <w:sz w:val="28"/>
          <w:szCs w:val="28"/>
        </w:rPr>
        <w:t>О внесении изменений в решение Совета депутатов муниципального округа Лианозово от 16.04.2019 № 35-РСД</w:t>
      </w:r>
      <w:r w:rsidR="00057AF4">
        <w:rPr>
          <w:sz w:val="28"/>
          <w:szCs w:val="28"/>
        </w:rPr>
        <w:t>»</w:t>
      </w:r>
      <w:r w:rsidR="008C1B14">
        <w:rPr>
          <w:sz w:val="28"/>
          <w:szCs w:val="28"/>
        </w:rPr>
        <w:t>;</w:t>
      </w:r>
    </w:p>
    <w:p w14:paraId="1F138CE7" w14:textId="77777777" w:rsidR="008C1B14" w:rsidRDefault="008C1B14" w:rsidP="008C1B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B14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8C1B14">
        <w:rPr>
          <w:sz w:val="28"/>
          <w:szCs w:val="28"/>
        </w:rPr>
        <w:t xml:space="preserve"> Совета депутатов муниципального округа Лианозово от 26.01.2023 № 10-РСД «Об утверждении состава Комиссии муниципального округа Лианозово по исчислению стажа муниципальной службы муниципальных служащих». </w:t>
      </w:r>
    </w:p>
    <w:p w14:paraId="6B23E18E" w14:textId="4FF21396" w:rsidR="001B369C" w:rsidRPr="008C1B14" w:rsidRDefault="008C1B14" w:rsidP="008C1B1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369C" w:rsidRPr="008C1B14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5332F5B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57AC899A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</w:p>
    <w:p w14:paraId="1127C718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sz w:val="28"/>
          <w:szCs w:val="28"/>
        </w:rPr>
      </w:pPr>
      <w:r w:rsidRPr="00FA7829">
        <w:rPr>
          <w:b/>
          <w:sz w:val="28"/>
          <w:szCs w:val="28"/>
        </w:rPr>
        <w:t>Глава внутригородского муниципального</w:t>
      </w:r>
    </w:p>
    <w:p w14:paraId="3E0D97A5" w14:textId="77777777" w:rsidR="001B369C" w:rsidRPr="00FA7829" w:rsidRDefault="001B369C" w:rsidP="001B369C">
      <w:pPr>
        <w:tabs>
          <w:tab w:val="left" w:pos="6195"/>
        </w:tabs>
        <w:suppressAutoHyphens/>
        <w:rPr>
          <w:rFonts w:eastAsia="Calibri"/>
          <w:b/>
          <w:sz w:val="28"/>
          <w:szCs w:val="28"/>
          <w:lang w:eastAsia="en-US"/>
        </w:rPr>
      </w:pPr>
      <w:r w:rsidRPr="00FA7829">
        <w:rPr>
          <w:b/>
          <w:sz w:val="28"/>
          <w:szCs w:val="28"/>
        </w:rPr>
        <w:t xml:space="preserve">образования – </w:t>
      </w:r>
      <w:r w:rsidRPr="00FA7829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</w:p>
    <w:p w14:paraId="2A7F6A10" w14:textId="77777777" w:rsidR="001B369C" w:rsidRPr="00FA7829" w:rsidRDefault="001B369C" w:rsidP="001B369C">
      <w:pPr>
        <w:tabs>
          <w:tab w:val="left" w:pos="6195"/>
        </w:tabs>
        <w:suppressAutoHyphens/>
        <w:rPr>
          <w:b/>
          <w:bCs/>
          <w:sz w:val="28"/>
          <w:szCs w:val="28"/>
        </w:rPr>
      </w:pPr>
      <w:r w:rsidRPr="00FA7829"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 w:rsidRPr="00FA7829">
        <w:rPr>
          <w:b/>
          <w:sz w:val="28"/>
          <w:szCs w:val="28"/>
        </w:rPr>
        <w:t xml:space="preserve">                                                       М.И. Журкова</w:t>
      </w:r>
    </w:p>
    <w:p w14:paraId="5F293A17" w14:textId="77777777" w:rsidR="006A7BC1" w:rsidRDefault="006A7BC1"/>
    <w:sectPr w:rsidR="006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0B725020"/>
    <w:lvl w:ilvl="0" w:tplc="3C1C78EA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Times New Roman" w:eastAsia="Times New Roman" w:hAnsi="Times New Roman" w:cs="Times New Roman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</w:pPr>
    </w:lvl>
    <w:lvl w:ilvl="2" w:tplc="10D079D8">
      <w:numFmt w:val="none"/>
      <w:lvlText w:val=""/>
      <w:lvlJc w:val="left"/>
      <w:pPr>
        <w:tabs>
          <w:tab w:val="num" w:pos="360"/>
        </w:tabs>
      </w:pPr>
    </w:lvl>
    <w:lvl w:ilvl="3" w:tplc="F6D613DC">
      <w:numFmt w:val="none"/>
      <w:lvlText w:val=""/>
      <w:lvlJc w:val="left"/>
      <w:pPr>
        <w:tabs>
          <w:tab w:val="num" w:pos="360"/>
        </w:tabs>
      </w:pPr>
    </w:lvl>
    <w:lvl w:ilvl="4" w:tplc="4DFC0EB4">
      <w:numFmt w:val="none"/>
      <w:lvlText w:val=""/>
      <w:lvlJc w:val="left"/>
      <w:pPr>
        <w:tabs>
          <w:tab w:val="num" w:pos="360"/>
        </w:tabs>
      </w:pPr>
    </w:lvl>
    <w:lvl w:ilvl="5" w:tplc="7F043730">
      <w:numFmt w:val="none"/>
      <w:lvlText w:val=""/>
      <w:lvlJc w:val="left"/>
      <w:pPr>
        <w:tabs>
          <w:tab w:val="num" w:pos="360"/>
        </w:tabs>
      </w:pPr>
    </w:lvl>
    <w:lvl w:ilvl="6" w:tplc="7ABCE07A">
      <w:numFmt w:val="none"/>
      <w:lvlText w:val=""/>
      <w:lvlJc w:val="left"/>
      <w:pPr>
        <w:tabs>
          <w:tab w:val="num" w:pos="360"/>
        </w:tabs>
      </w:pPr>
    </w:lvl>
    <w:lvl w:ilvl="7" w:tplc="61E4D4C2">
      <w:numFmt w:val="none"/>
      <w:lvlText w:val=""/>
      <w:lvlJc w:val="left"/>
      <w:pPr>
        <w:tabs>
          <w:tab w:val="num" w:pos="360"/>
        </w:tabs>
      </w:pPr>
    </w:lvl>
    <w:lvl w:ilvl="8" w:tplc="C5D2BA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9"/>
    <w:rsid w:val="00057AF4"/>
    <w:rsid w:val="001B369C"/>
    <w:rsid w:val="001E2616"/>
    <w:rsid w:val="00211A5B"/>
    <w:rsid w:val="005177DE"/>
    <w:rsid w:val="006A7BC1"/>
    <w:rsid w:val="00750199"/>
    <w:rsid w:val="007E67F5"/>
    <w:rsid w:val="00801E90"/>
    <w:rsid w:val="008C1B14"/>
    <w:rsid w:val="00A17BDD"/>
    <w:rsid w:val="00A549B9"/>
    <w:rsid w:val="00F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E8E2"/>
  <w15:chartTrackingRefBased/>
  <w15:docId w15:val="{9A7AE187-90CD-46C2-BAE4-2A656A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69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B369C"/>
    <w:pPr>
      <w:autoSpaceDE w:val="0"/>
      <w:autoSpaceDN w:val="0"/>
      <w:adjustRightInd w:val="0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2026-06-16T10:10:00Z</cp:lastPrinted>
  <dcterms:created xsi:type="dcterms:W3CDTF">2026-06-04T11:27:00Z</dcterms:created>
  <dcterms:modified xsi:type="dcterms:W3CDTF">2026-06-16T10:10:00Z</dcterms:modified>
</cp:coreProperties>
</file>