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FC1A4" w14:textId="2DC96F25" w:rsidR="009256F8" w:rsidRPr="009256F8" w:rsidRDefault="009256F8" w:rsidP="009256F8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2"/>
          <w:szCs w:val="28"/>
        </w:rPr>
      </w:pPr>
      <w:bookmarkStart w:id="0" w:name="_GoBack"/>
      <w:r w:rsidRPr="009256F8">
        <w:rPr>
          <w:rFonts w:ascii="Arial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065090CD" wp14:editId="42294137">
            <wp:simplePos x="0" y="0"/>
            <wp:positionH relativeFrom="column">
              <wp:posOffset>2690495</wp:posOffset>
            </wp:positionH>
            <wp:positionV relativeFrom="paragraph">
              <wp:posOffset>258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4A11F" w14:textId="77777777" w:rsidR="009256F8" w:rsidRPr="009256F8" w:rsidRDefault="009256F8" w:rsidP="009256F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FE5F55B" w14:textId="77777777" w:rsidR="009256F8" w:rsidRPr="009256F8" w:rsidRDefault="009256F8" w:rsidP="009256F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458F9E49" w14:textId="77777777" w:rsidR="009256F8" w:rsidRDefault="009256F8" w:rsidP="009256F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4028EC2" w14:textId="5104F09D" w:rsidR="009256F8" w:rsidRPr="009256F8" w:rsidRDefault="009256F8" w:rsidP="009256F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9256F8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612B7520" w14:textId="77777777" w:rsidR="009256F8" w:rsidRPr="009256F8" w:rsidRDefault="009256F8" w:rsidP="009256F8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9256F8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5B3945DC" w14:textId="77777777" w:rsidR="009256F8" w:rsidRPr="009256F8" w:rsidRDefault="009256F8" w:rsidP="009256F8">
      <w:pPr>
        <w:autoSpaceDE w:val="0"/>
        <w:autoSpaceDN w:val="0"/>
        <w:spacing w:before="120"/>
        <w:jc w:val="center"/>
        <w:rPr>
          <w:sz w:val="36"/>
          <w:szCs w:val="28"/>
        </w:rPr>
      </w:pPr>
      <w:r w:rsidRPr="009256F8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p w14:paraId="3F39DEB7" w14:textId="77777777" w:rsidR="009256F8" w:rsidRPr="009256F8" w:rsidRDefault="009256F8" w:rsidP="009256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60FABFA" w14:textId="77777777" w:rsidR="00696412" w:rsidRDefault="00696412" w:rsidP="009256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725438E1" w14:textId="0D5DB21F" w:rsidR="009256F8" w:rsidRPr="009256F8" w:rsidRDefault="009256F8" w:rsidP="009256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9256F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9256F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9256F8">
        <w:rPr>
          <w:b/>
          <w:sz w:val="28"/>
          <w:szCs w:val="28"/>
        </w:rPr>
        <w:t xml:space="preserve">.2025 № </w:t>
      </w:r>
      <w:r w:rsidR="00696412">
        <w:rPr>
          <w:b/>
          <w:sz w:val="28"/>
          <w:szCs w:val="28"/>
        </w:rPr>
        <w:t>89</w:t>
      </w:r>
      <w:r w:rsidRPr="009256F8">
        <w:rPr>
          <w:b/>
          <w:sz w:val="28"/>
          <w:szCs w:val="28"/>
        </w:rPr>
        <w:t>-РСД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56F8" w:rsidRPr="009256F8" w14:paraId="7A33E8BA" w14:textId="77777777" w:rsidTr="001205CF">
        <w:trPr>
          <w:trHeight w:val="107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4C57720" w14:textId="77777777" w:rsidR="009256F8" w:rsidRPr="009256F8" w:rsidRDefault="009256F8" w:rsidP="009256F8">
            <w:pPr>
              <w:keepNext/>
              <w:suppressAutoHyphens/>
              <w:ind w:left="-380"/>
              <w:jc w:val="both"/>
              <w:outlineLvl w:val="0"/>
              <w:rPr>
                <w:sz w:val="22"/>
              </w:rPr>
            </w:pPr>
          </w:p>
          <w:p w14:paraId="4677BA53" w14:textId="497EE0B0" w:rsidR="009256F8" w:rsidRPr="002E7A98" w:rsidRDefault="009256F8" w:rsidP="009256F8">
            <w:pPr>
              <w:suppressAutoHyphens/>
              <w:jc w:val="both"/>
              <w:rPr>
                <w:b/>
                <w:sz w:val="28"/>
                <w:szCs w:val="20"/>
              </w:rPr>
            </w:pPr>
            <w:r w:rsidRPr="009256F8">
              <w:rPr>
                <w:b/>
                <w:sz w:val="28"/>
              </w:rPr>
              <w:t>Об итогах проведения фестиваля по цветочному оформлению территорий жилой застройки (двор, лоджия) имени Соколовой З.А., выполненному силами жителей муниципального округа Лианозово</w:t>
            </w:r>
            <w:r>
              <w:rPr>
                <w:b/>
                <w:sz w:val="28"/>
              </w:rPr>
              <w:t xml:space="preserve"> в городе Москве</w:t>
            </w:r>
          </w:p>
        </w:tc>
      </w:tr>
    </w:tbl>
    <w:p w14:paraId="7C53C3AB" w14:textId="4CA330C0" w:rsidR="009256F8" w:rsidRDefault="009256F8" w:rsidP="009256F8">
      <w:pPr>
        <w:rPr>
          <w:sz w:val="26"/>
        </w:rPr>
      </w:pPr>
    </w:p>
    <w:p w14:paraId="2B920A7F" w14:textId="77777777" w:rsidR="009256F8" w:rsidRPr="009256F8" w:rsidRDefault="009256F8" w:rsidP="009256F8">
      <w:pPr>
        <w:rPr>
          <w:sz w:val="26"/>
        </w:rPr>
      </w:pPr>
    </w:p>
    <w:p w14:paraId="34866198" w14:textId="02DD3ADA" w:rsidR="009256F8" w:rsidRPr="009256F8" w:rsidRDefault="009256F8" w:rsidP="009256F8">
      <w:pPr>
        <w:ind w:firstLine="708"/>
        <w:jc w:val="both"/>
        <w:rPr>
          <w:b/>
          <w:bCs/>
          <w:sz w:val="28"/>
        </w:rPr>
      </w:pPr>
      <w:r w:rsidRPr="009256F8">
        <w:rPr>
          <w:sz w:val="28"/>
          <w:szCs w:val="26"/>
        </w:rPr>
        <w:t xml:space="preserve">В соответствии с </w:t>
      </w:r>
      <w:r w:rsidRPr="009256F8">
        <w:rPr>
          <w:sz w:val="28"/>
          <w:szCs w:val="28"/>
        </w:rPr>
        <w:t xml:space="preserve">Законом города Москвы от 06.11.2002 года № 56 «Об организации местного самоуправления в городе Москве», Уставом внутригородского муниципального образования – муниципального округа Лианозово в городе Москве, </w:t>
      </w:r>
      <w:r>
        <w:rPr>
          <w:sz w:val="28"/>
          <w:szCs w:val="28"/>
        </w:rPr>
        <w:t xml:space="preserve">Положением </w:t>
      </w:r>
      <w:r w:rsidRPr="009256F8">
        <w:rPr>
          <w:sz w:val="28"/>
          <w:szCs w:val="28"/>
        </w:rPr>
        <w:t>о фестивале по цветочному оформлению территорий жилой застройки (двор, лоджия) имени Соколовой З.А., выполненных силами жителей муниципального округа Лианозово в городе Москве</w:t>
      </w:r>
      <w:r>
        <w:rPr>
          <w:sz w:val="28"/>
          <w:szCs w:val="28"/>
        </w:rPr>
        <w:t xml:space="preserve">, </w:t>
      </w:r>
      <w:r w:rsidRPr="009256F8">
        <w:rPr>
          <w:bCs/>
          <w:sz w:val="28"/>
          <w:szCs w:val="28"/>
        </w:rPr>
        <w:t>утвержденным</w:t>
      </w:r>
      <w:r w:rsidRPr="009256F8">
        <w:rPr>
          <w:sz w:val="28"/>
          <w:szCs w:val="28"/>
        </w:rPr>
        <w:t xml:space="preserve"> решением Совета депутатов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9256F8">
        <w:rPr>
          <w:sz w:val="28"/>
          <w:szCs w:val="28"/>
        </w:rPr>
        <w:t>муниципального округа Лианозово</w:t>
      </w:r>
      <w:r>
        <w:rPr>
          <w:sz w:val="28"/>
          <w:szCs w:val="28"/>
        </w:rPr>
        <w:t xml:space="preserve"> в городе Москве </w:t>
      </w:r>
      <w:r w:rsidRPr="009256F8">
        <w:rPr>
          <w:sz w:val="28"/>
          <w:szCs w:val="28"/>
        </w:rPr>
        <w:t>15.05.2025 № 65-РСД,</w:t>
      </w:r>
    </w:p>
    <w:p w14:paraId="77BD1FCB" w14:textId="77777777" w:rsidR="009256F8" w:rsidRPr="009256F8" w:rsidRDefault="009256F8" w:rsidP="009256F8">
      <w:pPr>
        <w:suppressAutoHyphens/>
        <w:ind w:firstLine="703"/>
        <w:jc w:val="both"/>
        <w:rPr>
          <w:b/>
          <w:sz w:val="28"/>
          <w:szCs w:val="26"/>
        </w:rPr>
      </w:pPr>
      <w:r w:rsidRPr="009256F8">
        <w:rPr>
          <w:b/>
          <w:sz w:val="28"/>
          <w:szCs w:val="26"/>
        </w:rPr>
        <w:t xml:space="preserve">Совет депутатов </w:t>
      </w:r>
      <w:bookmarkStart w:id="1" w:name="_Hlk200525871"/>
      <w:r w:rsidRPr="009256F8">
        <w:rPr>
          <w:b/>
          <w:sz w:val="28"/>
          <w:szCs w:val="26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9256F8">
        <w:rPr>
          <w:b/>
          <w:sz w:val="28"/>
          <w:szCs w:val="26"/>
        </w:rPr>
        <w:t>решил:</w:t>
      </w:r>
    </w:p>
    <w:p w14:paraId="15F99A39" w14:textId="5759D418" w:rsidR="009256F8" w:rsidRPr="009256F8" w:rsidRDefault="009256F8" w:rsidP="009256F8">
      <w:pPr>
        <w:suppressAutoHyphens/>
        <w:ind w:firstLine="703"/>
        <w:jc w:val="both"/>
        <w:rPr>
          <w:sz w:val="28"/>
        </w:rPr>
      </w:pPr>
      <w:r w:rsidRPr="009256F8">
        <w:rPr>
          <w:sz w:val="28"/>
        </w:rPr>
        <w:t>1.</w:t>
      </w:r>
      <w:r w:rsidRPr="009256F8">
        <w:rPr>
          <w:sz w:val="28"/>
        </w:rPr>
        <w:tab/>
        <w:t>Отметить благодарственными письмами участников фестиваля по цветочному оформлению территорий жилой застройки (двор, лоджия) имени Соколовой З.А., выполненному силами жителей муниципального округа Лианозово</w:t>
      </w:r>
      <w:r>
        <w:rPr>
          <w:sz w:val="28"/>
        </w:rPr>
        <w:t xml:space="preserve"> в городе Москве</w:t>
      </w:r>
      <w:r w:rsidRPr="009256F8">
        <w:rPr>
          <w:sz w:val="28"/>
        </w:rPr>
        <w:t>.</w:t>
      </w:r>
    </w:p>
    <w:p w14:paraId="239E4517" w14:textId="3A371D94" w:rsidR="009256F8" w:rsidRPr="009256F8" w:rsidRDefault="009256F8" w:rsidP="009256F8">
      <w:pPr>
        <w:suppressAutoHyphens/>
        <w:ind w:firstLine="703"/>
        <w:jc w:val="both"/>
        <w:rPr>
          <w:sz w:val="28"/>
        </w:rPr>
      </w:pPr>
      <w:r w:rsidRPr="009256F8">
        <w:rPr>
          <w:sz w:val="28"/>
        </w:rPr>
        <w:t xml:space="preserve">2. Разместить настоящее решение на официальном сайте муниципального округа Лианозово </w:t>
      </w:r>
      <w:r>
        <w:rPr>
          <w:sz w:val="28"/>
        </w:rPr>
        <w:t>в городе Москве.</w:t>
      </w:r>
    </w:p>
    <w:p w14:paraId="09CD48AB" w14:textId="712ECF67" w:rsidR="009256F8" w:rsidRPr="009256F8" w:rsidRDefault="009256F8" w:rsidP="004425CA">
      <w:pPr>
        <w:suppressAutoHyphens/>
        <w:ind w:firstLine="703"/>
        <w:jc w:val="both"/>
        <w:rPr>
          <w:sz w:val="28"/>
        </w:rPr>
      </w:pPr>
      <w:r w:rsidRPr="009256F8">
        <w:rPr>
          <w:sz w:val="28"/>
        </w:rPr>
        <w:t>3.</w:t>
      </w:r>
      <w:r w:rsidRPr="009256F8">
        <w:rPr>
          <w:sz w:val="28"/>
        </w:rPr>
        <w:tab/>
        <w:t xml:space="preserve">Контроль за </w:t>
      </w:r>
      <w:r w:rsidR="00796A4D">
        <w:rPr>
          <w:sz w:val="28"/>
        </w:rPr>
        <w:t>ис</w:t>
      </w:r>
      <w:r w:rsidRPr="009256F8">
        <w:rPr>
          <w:sz w:val="28"/>
        </w:rPr>
        <w:t xml:space="preserve">полнением настоящего решения возложить на главу </w:t>
      </w:r>
      <w:r w:rsidR="004425CA" w:rsidRPr="004425CA">
        <w:rPr>
          <w:sz w:val="28"/>
        </w:rPr>
        <w:t>внутригородского муниципального образования – муниципального округа Лианозово в городе Москве</w:t>
      </w:r>
      <w:r w:rsidR="004425CA">
        <w:rPr>
          <w:sz w:val="28"/>
        </w:rPr>
        <w:t xml:space="preserve"> </w:t>
      </w:r>
      <w:r w:rsidRPr="009256F8">
        <w:rPr>
          <w:sz w:val="28"/>
        </w:rPr>
        <w:t>Журкову М.И.</w:t>
      </w:r>
    </w:p>
    <w:p w14:paraId="23697C46" w14:textId="77777777" w:rsidR="009256F8" w:rsidRPr="009256F8" w:rsidRDefault="009256F8" w:rsidP="009256F8">
      <w:pPr>
        <w:suppressAutoHyphens/>
        <w:ind w:firstLine="703"/>
        <w:jc w:val="both"/>
        <w:rPr>
          <w:sz w:val="28"/>
        </w:rPr>
      </w:pPr>
    </w:p>
    <w:p w14:paraId="291899D3" w14:textId="77777777" w:rsidR="009256F8" w:rsidRPr="00D06F0C" w:rsidRDefault="009256F8" w:rsidP="009256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06F0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FD20028" w14:textId="77777777" w:rsidR="009256F8" w:rsidRPr="00D06F0C" w:rsidRDefault="009256F8" w:rsidP="009256F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06F0C">
        <w:rPr>
          <w:b/>
          <w:bCs/>
          <w:sz w:val="28"/>
          <w:szCs w:val="28"/>
        </w:rPr>
        <w:t>образования – муниципального</w:t>
      </w:r>
      <w:r w:rsidRPr="00D06F0C">
        <w:rPr>
          <w:b/>
          <w:sz w:val="28"/>
          <w:szCs w:val="28"/>
        </w:rPr>
        <w:t xml:space="preserve"> округа </w:t>
      </w:r>
    </w:p>
    <w:p w14:paraId="667A5077" w14:textId="2649344A" w:rsidR="006A7BC1" w:rsidRDefault="009256F8" w:rsidP="004425CA">
      <w:pPr>
        <w:jc w:val="both"/>
      </w:pPr>
      <w:r w:rsidRPr="00D06F0C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sectPr w:rsidR="006A7BC1" w:rsidSect="009345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71"/>
    <w:rsid w:val="002E7A98"/>
    <w:rsid w:val="004425CA"/>
    <w:rsid w:val="004B3C88"/>
    <w:rsid w:val="00696412"/>
    <w:rsid w:val="006A7BC1"/>
    <w:rsid w:val="006C7871"/>
    <w:rsid w:val="00750199"/>
    <w:rsid w:val="007955C3"/>
    <w:rsid w:val="00796A4D"/>
    <w:rsid w:val="009256F8"/>
    <w:rsid w:val="0093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C659"/>
  <w15:chartTrackingRefBased/>
  <w15:docId w15:val="{889EBAB2-2B03-412F-BE2C-47695B0E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2025-09-17T12:24:00Z</cp:lastPrinted>
  <dcterms:created xsi:type="dcterms:W3CDTF">2025-07-18T12:57:00Z</dcterms:created>
  <dcterms:modified xsi:type="dcterms:W3CDTF">2025-09-17T12:25:00Z</dcterms:modified>
</cp:coreProperties>
</file>