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4968"/>
        <w:gridCol w:w="3600"/>
      </w:tblGrid>
      <w:tr w:rsidR="00364D76" w:rsidRPr="00E47C4B" w:rsidTr="00EE241A">
        <w:tc>
          <w:tcPr>
            <w:tcW w:w="4968" w:type="dxa"/>
          </w:tcPr>
          <w:p w:rsidR="00364D76" w:rsidRPr="00E47C4B" w:rsidRDefault="00364D76" w:rsidP="00EE241A">
            <w:pPr>
              <w:jc w:val="both"/>
              <w:rPr>
                <w:sz w:val="28"/>
                <w:szCs w:val="28"/>
              </w:rPr>
            </w:pPr>
            <w:r>
              <w:rPr>
                <w:sz w:val="28"/>
                <w:szCs w:val="28"/>
              </w:rPr>
              <w:t>Доклад н</w:t>
            </w:r>
            <w:r w:rsidRPr="00E47C4B">
              <w:rPr>
                <w:sz w:val="28"/>
                <w:szCs w:val="28"/>
              </w:rPr>
              <w:t xml:space="preserve">ачальника </w:t>
            </w:r>
            <w:r w:rsidRPr="00113FC7">
              <w:rPr>
                <w:sz w:val="28"/>
                <w:szCs w:val="28"/>
              </w:rPr>
              <w:t>Отдела МВД России</w:t>
            </w:r>
            <w:r>
              <w:rPr>
                <w:sz w:val="28"/>
                <w:szCs w:val="28"/>
              </w:rPr>
              <w:t xml:space="preserve"> </w:t>
            </w:r>
            <w:r w:rsidRPr="00113FC7">
              <w:rPr>
                <w:sz w:val="28"/>
                <w:szCs w:val="28"/>
              </w:rPr>
              <w:t xml:space="preserve">по району </w:t>
            </w:r>
            <w:r>
              <w:rPr>
                <w:sz w:val="28"/>
                <w:szCs w:val="28"/>
              </w:rPr>
              <w:t xml:space="preserve">Лианозово                          </w:t>
            </w:r>
            <w:r w:rsidRPr="00113FC7">
              <w:rPr>
                <w:sz w:val="28"/>
                <w:szCs w:val="28"/>
              </w:rPr>
              <w:t>г</w:t>
            </w:r>
            <w:r>
              <w:rPr>
                <w:sz w:val="28"/>
                <w:szCs w:val="28"/>
              </w:rPr>
              <w:t>.</w:t>
            </w:r>
            <w:r w:rsidRPr="00113FC7">
              <w:rPr>
                <w:sz w:val="28"/>
                <w:szCs w:val="28"/>
              </w:rPr>
              <w:t xml:space="preserve"> Москвы полковника </w:t>
            </w:r>
            <w:r>
              <w:rPr>
                <w:sz w:val="28"/>
                <w:szCs w:val="28"/>
              </w:rPr>
              <w:t>полиции</w:t>
            </w:r>
            <w:r w:rsidRPr="00113FC7">
              <w:rPr>
                <w:sz w:val="28"/>
                <w:szCs w:val="28"/>
              </w:rPr>
              <w:t xml:space="preserve"> </w:t>
            </w:r>
            <w:r>
              <w:rPr>
                <w:sz w:val="28"/>
                <w:szCs w:val="28"/>
              </w:rPr>
              <w:t xml:space="preserve">                  </w:t>
            </w:r>
            <w:proofErr w:type="spellStart"/>
            <w:r>
              <w:rPr>
                <w:sz w:val="28"/>
                <w:szCs w:val="28"/>
              </w:rPr>
              <w:t>Темникова</w:t>
            </w:r>
            <w:proofErr w:type="spellEnd"/>
            <w:r>
              <w:rPr>
                <w:sz w:val="28"/>
                <w:szCs w:val="28"/>
              </w:rPr>
              <w:t xml:space="preserve"> Д.В. о результатах оперативно-служебной деятельности Отдела МВД России по району Лианозово г. Москвы за 12 месяцев 2024 года</w:t>
            </w:r>
          </w:p>
        </w:tc>
        <w:tc>
          <w:tcPr>
            <w:tcW w:w="3600" w:type="dxa"/>
          </w:tcPr>
          <w:p w:rsidR="00364D76" w:rsidRPr="00D22803" w:rsidRDefault="00364D76" w:rsidP="00EE241A">
            <w:pPr>
              <w:jc w:val="center"/>
              <w:rPr>
                <w:color w:val="FF0000"/>
                <w:sz w:val="28"/>
                <w:szCs w:val="28"/>
              </w:rPr>
            </w:pPr>
          </w:p>
        </w:tc>
      </w:tr>
    </w:tbl>
    <w:p w:rsidR="00364D76" w:rsidRPr="00E47C4B" w:rsidRDefault="00364D76" w:rsidP="00364D76">
      <w:pPr>
        <w:ind w:left="170" w:right="113"/>
        <w:jc w:val="both"/>
        <w:rPr>
          <w:sz w:val="28"/>
          <w:szCs w:val="28"/>
        </w:rPr>
      </w:pPr>
    </w:p>
    <w:p w:rsidR="00364D76" w:rsidRDefault="00364D76" w:rsidP="00364D76">
      <w:pPr>
        <w:jc w:val="center"/>
        <w:rPr>
          <w:b/>
          <w:sz w:val="28"/>
          <w:szCs w:val="28"/>
        </w:rPr>
      </w:pPr>
    </w:p>
    <w:p w:rsidR="00364D76" w:rsidRPr="008956BA" w:rsidRDefault="00364D76" w:rsidP="00364D76">
      <w:pPr>
        <w:pStyle w:val="a3"/>
        <w:jc w:val="both"/>
        <w:rPr>
          <w:sz w:val="28"/>
          <w:szCs w:val="28"/>
        </w:rPr>
      </w:pPr>
      <w:r>
        <w:rPr>
          <w:sz w:val="28"/>
          <w:szCs w:val="28"/>
        </w:rPr>
        <w:tab/>
      </w:r>
      <w:r w:rsidRPr="008956BA">
        <w:rPr>
          <w:sz w:val="28"/>
          <w:szCs w:val="28"/>
        </w:rPr>
        <w:t xml:space="preserve">В течение </w:t>
      </w:r>
      <w:r>
        <w:rPr>
          <w:sz w:val="28"/>
          <w:szCs w:val="28"/>
        </w:rPr>
        <w:t>2024</w:t>
      </w:r>
      <w:r w:rsidRPr="008956BA">
        <w:rPr>
          <w:sz w:val="28"/>
          <w:szCs w:val="28"/>
        </w:rPr>
        <w:t xml:space="preserve"> года</w:t>
      </w:r>
      <w:r>
        <w:rPr>
          <w:sz w:val="28"/>
          <w:szCs w:val="28"/>
        </w:rPr>
        <w:t xml:space="preserve"> деятельность Отдела МВД России </w:t>
      </w:r>
      <w:r w:rsidRPr="008956BA">
        <w:rPr>
          <w:sz w:val="28"/>
          <w:szCs w:val="28"/>
        </w:rPr>
        <w:t xml:space="preserve">по району Лианозово г. Москвы концентрировалась на выполнение задач, поставленных перед органами внутренних дел МВД России в Директиве Министерства внутренних дел Российской Федерации № 1дсп </w:t>
      </w:r>
      <w:r>
        <w:rPr>
          <w:sz w:val="28"/>
          <w:szCs w:val="28"/>
        </w:rPr>
        <w:t>от 3 ноября 2023</w:t>
      </w:r>
      <w:r w:rsidRPr="008956BA">
        <w:rPr>
          <w:sz w:val="28"/>
          <w:szCs w:val="28"/>
        </w:rPr>
        <w:t xml:space="preserve"> г. «О приоритетных направлениях деятельности органов внутренних дел Российской Федерации </w:t>
      </w:r>
      <w:r>
        <w:rPr>
          <w:sz w:val="28"/>
          <w:szCs w:val="28"/>
        </w:rPr>
        <w:t>на</w:t>
      </w:r>
      <w:r w:rsidRPr="008956BA">
        <w:rPr>
          <w:sz w:val="28"/>
          <w:szCs w:val="28"/>
        </w:rPr>
        <w:t xml:space="preserve"> 202</w:t>
      </w:r>
      <w:r>
        <w:rPr>
          <w:sz w:val="28"/>
          <w:szCs w:val="28"/>
        </w:rPr>
        <w:t>4 год</w:t>
      </w:r>
      <w:r w:rsidRPr="008956BA">
        <w:rPr>
          <w:sz w:val="28"/>
          <w:szCs w:val="28"/>
        </w:rPr>
        <w:t>» и</w:t>
      </w:r>
      <w:r>
        <w:rPr>
          <w:sz w:val="28"/>
          <w:szCs w:val="28"/>
        </w:rPr>
        <w:t xml:space="preserve"> проблемных направлениях борьбы </w:t>
      </w:r>
      <w:r w:rsidRPr="008956BA">
        <w:rPr>
          <w:sz w:val="28"/>
          <w:szCs w:val="28"/>
        </w:rPr>
        <w:t xml:space="preserve">с преступностью. </w:t>
      </w:r>
    </w:p>
    <w:p w:rsidR="00EA717E" w:rsidRDefault="00364D76" w:rsidP="00364D76">
      <w:pPr>
        <w:pStyle w:val="a3"/>
        <w:ind w:firstLine="708"/>
        <w:jc w:val="both"/>
        <w:rPr>
          <w:sz w:val="28"/>
          <w:szCs w:val="28"/>
        </w:rPr>
      </w:pPr>
      <w:r w:rsidRPr="00B9036A">
        <w:rPr>
          <w:sz w:val="28"/>
          <w:szCs w:val="28"/>
        </w:rPr>
        <w:t>За отчетный период личный состав Отдела МВД по району Лианозово                  г. Москвы принял участие в обеспечении правопорядка и безопасности при проведении 113 культурно - массовых мероприятий (21- общественно-политической направленности, 52 – культурно-массовые, 40 – спортивные), особенно хочется отметить участие в обеспечении охраны общественного порядка в период подготовки и проведения Выборов Президента России, Парада Победы 9 мая и выбор</w:t>
      </w:r>
      <w:r w:rsidR="00EA717E">
        <w:rPr>
          <w:sz w:val="28"/>
          <w:szCs w:val="28"/>
        </w:rPr>
        <w:t>ов</w:t>
      </w:r>
      <w:r w:rsidRPr="00B9036A">
        <w:rPr>
          <w:sz w:val="28"/>
          <w:szCs w:val="28"/>
        </w:rPr>
        <w:t xml:space="preserve"> в Московскую городскую Думу. Нарушений общественного порядка не допущено</w:t>
      </w:r>
      <w:r w:rsidRPr="00405714">
        <w:rPr>
          <w:sz w:val="28"/>
          <w:szCs w:val="28"/>
        </w:rPr>
        <w:t xml:space="preserve">. Всего задействовано 1005 сотрудников (в </w:t>
      </w:r>
      <w:proofErr w:type="spellStart"/>
      <w:r w:rsidRPr="00405714">
        <w:rPr>
          <w:sz w:val="28"/>
          <w:szCs w:val="28"/>
        </w:rPr>
        <w:t>т.ч</w:t>
      </w:r>
      <w:proofErr w:type="spellEnd"/>
      <w:r w:rsidRPr="00405714">
        <w:rPr>
          <w:sz w:val="28"/>
          <w:szCs w:val="28"/>
        </w:rPr>
        <w:t xml:space="preserve">. приданные силы). Выделено сил от ОМВД 366. </w:t>
      </w:r>
    </w:p>
    <w:p w:rsidR="00364D76" w:rsidRDefault="00364D76" w:rsidP="00364D76">
      <w:pPr>
        <w:pStyle w:val="a3"/>
        <w:ind w:firstLine="708"/>
        <w:jc w:val="both"/>
        <w:rPr>
          <w:sz w:val="28"/>
          <w:szCs w:val="28"/>
        </w:rPr>
      </w:pPr>
      <w:r w:rsidRPr="009F31DA">
        <w:rPr>
          <w:sz w:val="28"/>
          <w:szCs w:val="28"/>
        </w:rPr>
        <w:t xml:space="preserve">За 12 месяцев 2024 года в КУСП ОМВД зарегистрировано </w:t>
      </w:r>
      <w:r>
        <w:rPr>
          <w:sz w:val="28"/>
          <w:szCs w:val="28"/>
        </w:rPr>
        <w:t>16573</w:t>
      </w:r>
      <w:r w:rsidRPr="009F31DA">
        <w:rPr>
          <w:sz w:val="28"/>
          <w:szCs w:val="28"/>
        </w:rPr>
        <w:t xml:space="preserve">                            заявлений, сообщений о преступлениях, об административных правонарушениях, о происшествиях, из них: возбуждено </w:t>
      </w:r>
      <w:r>
        <w:rPr>
          <w:sz w:val="28"/>
          <w:szCs w:val="28"/>
        </w:rPr>
        <w:t>881</w:t>
      </w:r>
      <w:r w:rsidRPr="009F31DA">
        <w:rPr>
          <w:sz w:val="28"/>
          <w:szCs w:val="28"/>
        </w:rPr>
        <w:t xml:space="preserve"> уголовн</w:t>
      </w:r>
      <w:r>
        <w:rPr>
          <w:sz w:val="28"/>
          <w:szCs w:val="28"/>
        </w:rPr>
        <w:t>ое</w:t>
      </w:r>
      <w:r w:rsidRPr="009F31DA">
        <w:rPr>
          <w:sz w:val="28"/>
          <w:szCs w:val="28"/>
        </w:rPr>
        <w:t xml:space="preserve"> дел</w:t>
      </w:r>
      <w:r>
        <w:rPr>
          <w:sz w:val="28"/>
          <w:szCs w:val="28"/>
        </w:rPr>
        <w:t xml:space="preserve">о,                </w:t>
      </w:r>
      <w:r w:rsidRPr="009F31DA">
        <w:rPr>
          <w:sz w:val="28"/>
          <w:szCs w:val="28"/>
        </w:rPr>
        <w:t xml:space="preserve">по </w:t>
      </w:r>
      <w:r>
        <w:rPr>
          <w:sz w:val="28"/>
          <w:szCs w:val="28"/>
        </w:rPr>
        <w:t>5441</w:t>
      </w:r>
      <w:r w:rsidRPr="009F31DA">
        <w:rPr>
          <w:sz w:val="28"/>
          <w:szCs w:val="28"/>
        </w:rPr>
        <w:t xml:space="preserve"> материалам проверок приняты решения об отказе в возбуждении уголовного дела</w:t>
      </w:r>
      <w:r>
        <w:rPr>
          <w:sz w:val="28"/>
          <w:szCs w:val="28"/>
        </w:rPr>
        <w:t>,</w:t>
      </w:r>
      <w:r w:rsidRPr="009F31DA">
        <w:rPr>
          <w:sz w:val="28"/>
          <w:szCs w:val="28"/>
        </w:rPr>
        <w:t xml:space="preserve"> по </w:t>
      </w:r>
      <w:r>
        <w:rPr>
          <w:sz w:val="28"/>
          <w:szCs w:val="28"/>
        </w:rPr>
        <w:t>689</w:t>
      </w:r>
      <w:r w:rsidRPr="009F31DA">
        <w:rPr>
          <w:sz w:val="28"/>
          <w:szCs w:val="28"/>
        </w:rPr>
        <w:t xml:space="preserve"> заявлениям  и сообщениям принято решение о направлении по территориальности (</w:t>
      </w:r>
      <w:proofErr w:type="spellStart"/>
      <w:r w:rsidRPr="009F31DA">
        <w:rPr>
          <w:sz w:val="28"/>
          <w:szCs w:val="28"/>
        </w:rPr>
        <w:t>подследственности</w:t>
      </w:r>
      <w:proofErr w:type="spellEnd"/>
      <w:r w:rsidRPr="009F31DA">
        <w:rPr>
          <w:sz w:val="28"/>
          <w:szCs w:val="28"/>
        </w:rPr>
        <w:t>)</w:t>
      </w:r>
      <w:r>
        <w:rPr>
          <w:sz w:val="28"/>
          <w:szCs w:val="28"/>
        </w:rPr>
        <w:t>, 6458</w:t>
      </w:r>
      <w:r w:rsidRPr="009F31DA">
        <w:rPr>
          <w:sz w:val="28"/>
          <w:szCs w:val="28"/>
        </w:rPr>
        <w:t xml:space="preserve"> приобщено к материалам специального номенклатурного дела</w:t>
      </w:r>
      <w:r w:rsidRPr="00F17180">
        <w:rPr>
          <w:sz w:val="28"/>
          <w:szCs w:val="28"/>
        </w:rPr>
        <w:t xml:space="preserve">, возбуждено </w:t>
      </w:r>
      <w:r>
        <w:rPr>
          <w:sz w:val="28"/>
          <w:szCs w:val="28"/>
        </w:rPr>
        <w:t>331</w:t>
      </w:r>
      <w:r w:rsidRPr="00F17180">
        <w:rPr>
          <w:sz w:val="28"/>
          <w:szCs w:val="28"/>
        </w:rPr>
        <w:t xml:space="preserve"> </w:t>
      </w:r>
      <w:r>
        <w:rPr>
          <w:sz w:val="28"/>
          <w:szCs w:val="28"/>
        </w:rPr>
        <w:t>дел</w:t>
      </w:r>
      <w:r w:rsidR="004139A6">
        <w:rPr>
          <w:sz w:val="28"/>
          <w:szCs w:val="28"/>
        </w:rPr>
        <w:t>о</w:t>
      </w:r>
      <w:r>
        <w:rPr>
          <w:sz w:val="28"/>
          <w:szCs w:val="28"/>
        </w:rPr>
        <w:t xml:space="preserve"> </w:t>
      </w:r>
      <w:r w:rsidRPr="00F17180">
        <w:rPr>
          <w:sz w:val="28"/>
          <w:szCs w:val="28"/>
        </w:rPr>
        <w:t>об</w:t>
      </w:r>
      <w:r>
        <w:rPr>
          <w:sz w:val="28"/>
          <w:szCs w:val="28"/>
        </w:rPr>
        <w:t xml:space="preserve"> административном правонарушении</w:t>
      </w:r>
      <w:r w:rsidRPr="009F31DA">
        <w:rPr>
          <w:sz w:val="28"/>
          <w:szCs w:val="28"/>
        </w:rPr>
        <w:t xml:space="preserve">, передано в подразделение делопроизводства 44, приобщено к первому заявлению  </w:t>
      </w:r>
      <w:r>
        <w:rPr>
          <w:sz w:val="28"/>
          <w:szCs w:val="28"/>
        </w:rPr>
        <w:t>280.</w:t>
      </w:r>
    </w:p>
    <w:p w:rsidR="00364D76" w:rsidRDefault="00364D76" w:rsidP="00364D76">
      <w:pPr>
        <w:pStyle w:val="BodyText22"/>
        <w:ind w:right="-82" w:firstLine="720"/>
        <w:rPr>
          <w:sz w:val="28"/>
          <w:szCs w:val="28"/>
        </w:rPr>
      </w:pPr>
      <w:r>
        <w:rPr>
          <w:sz w:val="28"/>
          <w:szCs w:val="28"/>
        </w:rPr>
        <w:t>Количество зарегистрированных преступлений увеличилось</w:t>
      </w:r>
      <w:r w:rsidRPr="00EB6569">
        <w:rPr>
          <w:sz w:val="28"/>
          <w:szCs w:val="28"/>
        </w:rPr>
        <w:t xml:space="preserve"> </w:t>
      </w:r>
      <w:r>
        <w:rPr>
          <w:sz w:val="28"/>
          <w:szCs w:val="28"/>
        </w:rPr>
        <w:t>на 21,7% (881, округ – 6,1 %). В абсолютном выражении увеличение составило 157 преступлений. Это произошло за счет увеличения тяжких</w:t>
      </w:r>
      <w:r w:rsidRPr="00AE6E64">
        <w:rPr>
          <w:sz w:val="28"/>
          <w:szCs w:val="28"/>
        </w:rPr>
        <w:t xml:space="preserve"> деяний</w:t>
      </w:r>
      <w:r>
        <w:rPr>
          <w:sz w:val="28"/>
          <w:szCs w:val="28"/>
        </w:rPr>
        <w:t xml:space="preserve"> на 36,5 % (312, округ 39,3 %), </w:t>
      </w:r>
      <w:r w:rsidR="00F72608">
        <w:rPr>
          <w:sz w:val="28"/>
          <w:szCs w:val="28"/>
        </w:rPr>
        <w:t xml:space="preserve">небольшой тяжести </w:t>
      </w:r>
      <w:r w:rsidRPr="000304F1">
        <w:rPr>
          <w:sz w:val="28"/>
          <w:szCs w:val="28"/>
        </w:rPr>
        <w:t>на 61,8 % (383, округ – 6,1 %), средней тяжести на 6,7 % (175, округ – 11,1 %)</w:t>
      </w:r>
    </w:p>
    <w:p w:rsidR="00364D76" w:rsidRDefault="00364D76" w:rsidP="00364D76">
      <w:pPr>
        <w:pStyle w:val="BodyText22"/>
        <w:ind w:right="-82" w:firstLine="708"/>
        <w:rPr>
          <w:sz w:val="28"/>
          <w:szCs w:val="28"/>
        </w:rPr>
      </w:pPr>
      <w:r>
        <w:rPr>
          <w:sz w:val="28"/>
          <w:szCs w:val="28"/>
        </w:rPr>
        <w:t>Рост</w:t>
      </w:r>
      <w:r w:rsidRPr="00604693">
        <w:rPr>
          <w:sz w:val="28"/>
          <w:szCs w:val="28"/>
        </w:rPr>
        <w:t xml:space="preserve"> регистрации произош</w:t>
      </w:r>
      <w:r>
        <w:rPr>
          <w:sz w:val="28"/>
          <w:szCs w:val="28"/>
        </w:rPr>
        <w:t>ел</w:t>
      </w:r>
      <w:r w:rsidRPr="00604693">
        <w:rPr>
          <w:sz w:val="28"/>
          <w:szCs w:val="28"/>
        </w:rPr>
        <w:t xml:space="preserve"> по следующим видам преступлений:</w:t>
      </w:r>
    </w:p>
    <w:p w:rsidR="00364D76" w:rsidRPr="00216AFB" w:rsidRDefault="00364D76" w:rsidP="00364D76">
      <w:pPr>
        <w:pStyle w:val="BodyText22"/>
        <w:ind w:right="-82" w:firstLine="720"/>
        <w:rPr>
          <w:sz w:val="28"/>
          <w:szCs w:val="28"/>
        </w:rPr>
      </w:pPr>
      <w:r>
        <w:rPr>
          <w:sz w:val="28"/>
          <w:szCs w:val="28"/>
        </w:rPr>
        <w:t xml:space="preserve">- </w:t>
      </w:r>
      <w:r w:rsidRPr="003B6A9D">
        <w:rPr>
          <w:sz w:val="28"/>
          <w:szCs w:val="28"/>
        </w:rPr>
        <w:t>подделка документов на 77,5 % (с 102 до 181, округ + 3,6%),</w:t>
      </w:r>
      <w:r w:rsidRPr="00364D76">
        <w:rPr>
          <w:sz w:val="28"/>
          <w:szCs w:val="28"/>
        </w:rPr>
        <w:t xml:space="preserve"> </w:t>
      </w:r>
      <w:r>
        <w:rPr>
          <w:sz w:val="28"/>
          <w:szCs w:val="28"/>
        </w:rPr>
        <w:t>раскрыто 147</w:t>
      </w:r>
    </w:p>
    <w:p w:rsidR="00364D76" w:rsidRDefault="00364D76" w:rsidP="00364D76">
      <w:pPr>
        <w:pStyle w:val="BodyText22"/>
        <w:ind w:right="-82" w:firstLine="720"/>
        <w:rPr>
          <w:sz w:val="28"/>
          <w:szCs w:val="28"/>
        </w:rPr>
      </w:pPr>
      <w:r>
        <w:rPr>
          <w:sz w:val="28"/>
          <w:szCs w:val="28"/>
        </w:rPr>
        <w:t>- мошенничества на 29,2 % (с 161 до 208, округ – 6,3 %),</w:t>
      </w:r>
    </w:p>
    <w:p w:rsidR="00364D76" w:rsidRDefault="00364D76" w:rsidP="00364D76">
      <w:pPr>
        <w:pStyle w:val="BodyText22"/>
        <w:ind w:right="-82" w:firstLine="720"/>
        <w:rPr>
          <w:sz w:val="28"/>
          <w:szCs w:val="28"/>
        </w:rPr>
      </w:pPr>
      <w:r>
        <w:rPr>
          <w:sz w:val="28"/>
          <w:szCs w:val="28"/>
        </w:rPr>
        <w:t>- незаконный оборот оружия с 0 до 4 (округ – 25 %), (все с лицом),</w:t>
      </w:r>
    </w:p>
    <w:p w:rsidR="00364D76" w:rsidRDefault="00364D76" w:rsidP="00364D76">
      <w:pPr>
        <w:pStyle w:val="BodyText22"/>
        <w:rPr>
          <w:sz w:val="28"/>
          <w:szCs w:val="28"/>
        </w:rPr>
      </w:pPr>
      <w:r>
        <w:rPr>
          <w:sz w:val="28"/>
          <w:szCs w:val="28"/>
        </w:rPr>
        <w:lastRenderedPageBreak/>
        <w:t xml:space="preserve">  - </w:t>
      </w:r>
      <w:r w:rsidRPr="00820ABA">
        <w:rPr>
          <w:sz w:val="28"/>
          <w:szCs w:val="28"/>
        </w:rPr>
        <w:t xml:space="preserve">преступления категории НОН на </w:t>
      </w:r>
      <w:r>
        <w:rPr>
          <w:sz w:val="28"/>
          <w:szCs w:val="28"/>
        </w:rPr>
        <w:t>80,6 %</w:t>
      </w:r>
      <w:r w:rsidRPr="00820ABA">
        <w:rPr>
          <w:sz w:val="28"/>
          <w:szCs w:val="28"/>
        </w:rPr>
        <w:t xml:space="preserve"> (</w:t>
      </w:r>
      <w:r>
        <w:rPr>
          <w:sz w:val="28"/>
          <w:szCs w:val="28"/>
        </w:rPr>
        <w:t>с 103 до 186</w:t>
      </w:r>
      <w:r w:rsidRPr="00820ABA">
        <w:rPr>
          <w:sz w:val="28"/>
          <w:szCs w:val="28"/>
        </w:rPr>
        <w:t xml:space="preserve">, округ + </w:t>
      </w:r>
      <w:r>
        <w:rPr>
          <w:sz w:val="28"/>
          <w:szCs w:val="28"/>
        </w:rPr>
        <w:t xml:space="preserve">28,2 </w:t>
      </w:r>
      <w:proofErr w:type="gramStart"/>
      <w:r w:rsidRPr="00820ABA">
        <w:rPr>
          <w:sz w:val="28"/>
          <w:szCs w:val="28"/>
        </w:rPr>
        <w:t xml:space="preserve">%), </w:t>
      </w:r>
      <w:r>
        <w:rPr>
          <w:sz w:val="28"/>
          <w:szCs w:val="28"/>
        </w:rPr>
        <w:t xml:space="preserve">  </w:t>
      </w:r>
      <w:proofErr w:type="gramEnd"/>
      <w:r>
        <w:rPr>
          <w:sz w:val="28"/>
          <w:szCs w:val="28"/>
        </w:rPr>
        <w:t xml:space="preserve">         </w:t>
      </w:r>
      <w:r w:rsidRPr="00820ABA">
        <w:rPr>
          <w:sz w:val="28"/>
          <w:szCs w:val="28"/>
        </w:rPr>
        <w:t>(</w:t>
      </w:r>
      <w:r>
        <w:rPr>
          <w:sz w:val="28"/>
          <w:szCs w:val="28"/>
        </w:rPr>
        <w:t>115 с лицом),</w:t>
      </w:r>
    </w:p>
    <w:p w:rsidR="00364D76" w:rsidRDefault="00364D76" w:rsidP="00364D76">
      <w:pPr>
        <w:pStyle w:val="BodyText22"/>
        <w:rPr>
          <w:sz w:val="28"/>
          <w:szCs w:val="28"/>
        </w:rPr>
      </w:pPr>
      <w:r>
        <w:rPr>
          <w:sz w:val="28"/>
          <w:szCs w:val="28"/>
        </w:rPr>
        <w:t>- сбыт на 113,1 % (с 61 до 130, округ +24,4 %), (62 с лицом),</w:t>
      </w:r>
    </w:p>
    <w:p w:rsidR="00364D76" w:rsidRDefault="00364D76" w:rsidP="00364D76">
      <w:pPr>
        <w:pStyle w:val="BodyText22"/>
        <w:rPr>
          <w:sz w:val="28"/>
          <w:szCs w:val="28"/>
        </w:rPr>
      </w:pPr>
      <w:r>
        <w:rPr>
          <w:sz w:val="28"/>
          <w:szCs w:val="28"/>
        </w:rPr>
        <w:t>- преступления двойной превенции на 60,0 % (с 10до 16, округ + 23,7 %).</w:t>
      </w:r>
    </w:p>
    <w:p w:rsidR="00364D76" w:rsidRPr="00636F06" w:rsidRDefault="00364D76" w:rsidP="00364D76">
      <w:pPr>
        <w:pStyle w:val="BodyText22"/>
        <w:rPr>
          <w:sz w:val="28"/>
          <w:szCs w:val="28"/>
        </w:rPr>
      </w:pPr>
      <w:r w:rsidRPr="00636F06">
        <w:rPr>
          <w:sz w:val="28"/>
          <w:szCs w:val="28"/>
        </w:rPr>
        <w:t>Снижение регистрации преступлений произошло по следующим составам преступлений:</w:t>
      </w:r>
    </w:p>
    <w:p w:rsidR="00364D76" w:rsidRPr="00636F06" w:rsidRDefault="00364D76" w:rsidP="00364D76">
      <w:pPr>
        <w:pStyle w:val="BodyText22"/>
        <w:rPr>
          <w:sz w:val="28"/>
          <w:szCs w:val="28"/>
        </w:rPr>
      </w:pPr>
      <w:r w:rsidRPr="00636F06">
        <w:rPr>
          <w:sz w:val="28"/>
          <w:szCs w:val="28"/>
        </w:rPr>
        <w:t>-умышленное причинени</w:t>
      </w:r>
      <w:r>
        <w:rPr>
          <w:sz w:val="28"/>
          <w:szCs w:val="28"/>
        </w:rPr>
        <w:t>е тяжкого вреда здоровью на 50,0</w:t>
      </w:r>
      <w:r w:rsidRPr="00636F06">
        <w:rPr>
          <w:sz w:val="28"/>
          <w:szCs w:val="28"/>
        </w:rPr>
        <w:t xml:space="preserve"> % (</w:t>
      </w:r>
      <w:r>
        <w:rPr>
          <w:sz w:val="28"/>
          <w:szCs w:val="28"/>
        </w:rPr>
        <w:t>с 2 до 1, округ – 10,2</w:t>
      </w:r>
      <w:r w:rsidRPr="00636F06">
        <w:rPr>
          <w:sz w:val="28"/>
          <w:szCs w:val="28"/>
        </w:rPr>
        <w:t xml:space="preserve"> %),</w:t>
      </w:r>
    </w:p>
    <w:p w:rsidR="00364D76" w:rsidRDefault="00364D76" w:rsidP="00364D76">
      <w:pPr>
        <w:pStyle w:val="BodyText22"/>
        <w:rPr>
          <w:sz w:val="28"/>
          <w:szCs w:val="28"/>
        </w:rPr>
      </w:pPr>
      <w:r>
        <w:rPr>
          <w:sz w:val="28"/>
          <w:szCs w:val="28"/>
        </w:rPr>
        <w:t>- кражи на 28,8</w:t>
      </w:r>
      <w:r w:rsidRPr="00636F06">
        <w:rPr>
          <w:sz w:val="28"/>
          <w:szCs w:val="28"/>
        </w:rPr>
        <w:t>% (</w:t>
      </w:r>
      <w:r>
        <w:rPr>
          <w:sz w:val="28"/>
          <w:szCs w:val="28"/>
        </w:rPr>
        <w:t>с 250 до 178, округ – 18,3</w:t>
      </w:r>
      <w:r w:rsidRPr="00636F06">
        <w:rPr>
          <w:sz w:val="28"/>
          <w:szCs w:val="28"/>
        </w:rPr>
        <w:t>%); из них:</w:t>
      </w:r>
    </w:p>
    <w:p w:rsidR="00364D76" w:rsidRPr="00636F06" w:rsidRDefault="00364D76" w:rsidP="00364D76">
      <w:pPr>
        <w:pStyle w:val="BodyText22"/>
        <w:rPr>
          <w:sz w:val="28"/>
          <w:szCs w:val="28"/>
        </w:rPr>
      </w:pPr>
      <w:r>
        <w:rPr>
          <w:sz w:val="28"/>
          <w:szCs w:val="28"/>
        </w:rPr>
        <w:t>- квартирные кражи на 42,9 % (с 7 до 4, округ -  22,2 %),</w:t>
      </w:r>
    </w:p>
    <w:p w:rsidR="00364D76" w:rsidRPr="00636F06" w:rsidRDefault="00364D76" w:rsidP="00364D76">
      <w:pPr>
        <w:pStyle w:val="BodyText22"/>
        <w:rPr>
          <w:sz w:val="28"/>
          <w:szCs w:val="28"/>
        </w:rPr>
      </w:pPr>
      <w:r>
        <w:rPr>
          <w:sz w:val="28"/>
          <w:szCs w:val="28"/>
        </w:rPr>
        <w:t>- кражи автомобилей на 25,0</w:t>
      </w:r>
      <w:r w:rsidRPr="00636F06">
        <w:rPr>
          <w:sz w:val="28"/>
          <w:szCs w:val="28"/>
        </w:rPr>
        <w:t xml:space="preserve"> % (</w:t>
      </w:r>
      <w:r>
        <w:rPr>
          <w:sz w:val="28"/>
          <w:szCs w:val="28"/>
        </w:rPr>
        <w:t>с 4 до 3, - 100</w:t>
      </w:r>
      <w:r w:rsidRPr="00636F06">
        <w:rPr>
          <w:sz w:val="28"/>
          <w:szCs w:val="28"/>
        </w:rPr>
        <w:t xml:space="preserve"> %),</w:t>
      </w:r>
    </w:p>
    <w:p w:rsidR="00364D76" w:rsidRPr="00636F06" w:rsidRDefault="00364D76" w:rsidP="00364D76">
      <w:pPr>
        <w:pStyle w:val="BodyText22"/>
        <w:rPr>
          <w:sz w:val="28"/>
          <w:szCs w:val="28"/>
        </w:rPr>
      </w:pPr>
      <w:r>
        <w:rPr>
          <w:sz w:val="28"/>
          <w:szCs w:val="28"/>
        </w:rPr>
        <w:t>- кражи велосипедов на 66,7</w:t>
      </w:r>
      <w:r w:rsidRPr="00636F06">
        <w:rPr>
          <w:sz w:val="28"/>
          <w:szCs w:val="28"/>
        </w:rPr>
        <w:t xml:space="preserve"> % (</w:t>
      </w:r>
      <w:r>
        <w:rPr>
          <w:sz w:val="28"/>
          <w:szCs w:val="28"/>
        </w:rPr>
        <w:t>с 15 до 5, округ – 40</w:t>
      </w:r>
      <w:r w:rsidRPr="00636F06">
        <w:rPr>
          <w:sz w:val="28"/>
          <w:szCs w:val="28"/>
        </w:rPr>
        <w:t xml:space="preserve"> %),</w:t>
      </w:r>
    </w:p>
    <w:p w:rsidR="00364D76" w:rsidRPr="00636F06" w:rsidRDefault="00364D76" w:rsidP="00364D76">
      <w:pPr>
        <w:pStyle w:val="BodyText22"/>
        <w:rPr>
          <w:sz w:val="28"/>
          <w:szCs w:val="28"/>
        </w:rPr>
      </w:pPr>
      <w:r w:rsidRPr="00636F06">
        <w:rPr>
          <w:sz w:val="28"/>
          <w:szCs w:val="28"/>
        </w:rPr>
        <w:t>- кр</w:t>
      </w:r>
      <w:r>
        <w:rPr>
          <w:sz w:val="28"/>
          <w:szCs w:val="28"/>
        </w:rPr>
        <w:t>ажи мобильных телефонов на 41</w:t>
      </w:r>
      <w:r w:rsidRPr="00636F06">
        <w:rPr>
          <w:sz w:val="28"/>
          <w:szCs w:val="28"/>
        </w:rPr>
        <w:t>% (</w:t>
      </w:r>
      <w:r>
        <w:rPr>
          <w:sz w:val="28"/>
          <w:szCs w:val="28"/>
        </w:rPr>
        <w:t>с 78 до 46, округ – 31,8</w:t>
      </w:r>
      <w:r w:rsidRPr="00636F06">
        <w:rPr>
          <w:sz w:val="28"/>
          <w:szCs w:val="28"/>
        </w:rPr>
        <w:t xml:space="preserve"> </w:t>
      </w:r>
      <w:r>
        <w:rPr>
          <w:sz w:val="28"/>
          <w:szCs w:val="28"/>
        </w:rPr>
        <w:t>%),</w:t>
      </w:r>
    </w:p>
    <w:p w:rsidR="00364D76" w:rsidRPr="00636F06" w:rsidRDefault="00364D76" w:rsidP="00364D76">
      <w:pPr>
        <w:pStyle w:val="BodyText22"/>
        <w:rPr>
          <w:sz w:val="28"/>
          <w:szCs w:val="28"/>
        </w:rPr>
      </w:pPr>
      <w:r>
        <w:rPr>
          <w:sz w:val="28"/>
          <w:szCs w:val="28"/>
        </w:rPr>
        <w:t>- карманные кражи на 64</w:t>
      </w:r>
      <w:r w:rsidRPr="00636F06">
        <w:rPr>
          <w:sz w:val="28"/>
          <w:szCs w:val="28"/>
        </w:rPr>
        <w:t>% (</w:t>
      </w:r>
      <w:r>
        <w:rPr>
          <w:sz w:val="28"/>
          <w:szCs w:val="28"/>
        </w:rPr>
        <w:t>с 25 до 9, округ – 58,3 %),</w:t>
      </w:r>
    </w:p>
    <w:p w:rsidR="00364D76" w:rsidRPr="00636F06" w:rsidRDefault="00364D76" w:rsidP="00364D76">
      <w:pPr>
        <w:pStyle w:val="BodyText22"/>
        <w:rPr>
          <w:sz w:val="28"/>
          <w:szCs w:val="28"/>
        </w:rPr>
      </w:pPr>
      <w:r w:rsidRPr="00636F06">
        <w:rPr>
          <w:sz w:val="28"/>
          <w:szCs w:val="28"/>
        </w:rPr>
        <w:t xml:space="preserve">- кражи, предусмотренные </w:t>
      </w:r>
      <w:r>
        <w:rPr>
          <w:sz w:val="28"/>
          <w:szCs w:val="28"/>
        </w:rPr>
        <w:t>п. «г» ч.3 ст. 158 УК РФ на 22</w:t>
      </w:r>
      <w:r w:rsidRPr="00636F06">
        <w:rPr>
          <w:sz w:val="28"/>
          <w:szCs w:val="28"/>
        </w:rPr>
        <w:t xml:space="preserve"> % (</w:t>
      </w:r>
      <w:r>
        <w:rPr>
          <w:sz w:val="28"/>
          <w:szCs w:val="28"/>
        </w:rPr>
        <w:t>с 203 до 157</w:t>
      </w:r>
      <w:r w:rsidRPr="00636F06">
        <w:rPr>
          <w:sz w:val="28"/>
          <w:szCs w:val="28"/>
        </w:rPr>
        <w:t xml:space="preserve">, округ </w:t>
      </w:r>
      <w:r w:rsidRPr="000E5BF5">
        <w:rPr>
          <w:sz w:val="28"/>
          <w:szCs w:val="28"/>
        </w:rPr>
        <w:t>– 3,8</w:t>
      </w:r>
      <w:r w:rsidRPr="00636F06">
        <w:rPr>
          <w:sz w:val="28"/>
          <w:szCs w:val="28"/>
        </w:rPr>
        <w:t xml:space="preserve"> %</w:t>
      </w:r>
      <w:r>
        <w:rPr>
          <w:sz w:val="28"/>
          <w:szCs w:val="28"/>
        </w:rPr>
        <w:t>),</w:t>
      </w:r>
    </w:p>
    <w:p w:rsidR="00364D76" w:rsidRDefault="00364D76" w:rsidP="00364D76">
      <w:pPr>
        <w:pStyle w:val="BodyText22"/>
        <w:rPr>
          <w:sz w:val="28"/>
          <w:szCs w:val="28"/>
        </w:rPr>
      </w:pPr>
      <w:r>
        <w:rPr>
          <w:sz w:val="28"/>
          <w:szCs w:val="28"/>
        </w:rPr>
        <w:t>- грабежи на 60,1</w:t>
      </w:r>
      <w:r w:rsidRPr="00636F06">
        <w:rPr>
          <w:sz w:val="28"/>
          <w:szCs w:val="28"/>
        </w:rPr>
        <w:t xml:space="preserve"> % (</w:t>
      </w:r>
      <w:r>
        <w:rPr>
          <w:sz w:val="28"/>
          <w:szCs w:val="28"/>
        </w:rPr>
        <w:t>с 10 до 4, округ – 39,6</w:t>
      </w:r>
      <w:r w:rsidRPr="00636F06">
        <w:rPr>
          <w:sz w:val="28"/>
          <w:szCs w:val="28"/>
        </w:rPr>
        <w:t xml:space="preserve"> %)</w:t>
      </w:r>
      <w:r>
        <w:rPr>
          <w:sz w:val="28"/>
          <w:szCs w:val="28"/>
        </w:rPr>
        <w:t>,</w:t>
      </w:r>
    </w:p>
    <w:p w:rsidR="00364D76" w:rsidRPr="00636F06" w:rsidRDefault="00364D76" w:rsidP="00364D76">
      <w:pPr>
        <w:pStyle w:val="BodyText22"/>
        <w:rPr>
          <w:sz w:val="28"/>
          <w:szCs w:val="28"/>
        </w:rPr>
      </w:pPr>
      <w:r w:rsidRPr="00636F06">
        <w:rPr>
          <w:sz w:val="28"/>
          <w:szCs w:val="28"/>
        </w:rPr>
        <w:t>- дис</w:t>
      </w:r>
      <w:r>
        <w:rPr>
          <w:sz w:val="28"/>
          <w:szCs w:val="28"/>
        </w:rPr>
        <w:t>танционные мошенничества на 22,7</w:t>
      </w:r>
      <w:r w:rsidRPr="00636F06">
        <w:rPr>
          <w:sz w:val="28"/>
          <w:szCs w:val="28"/>
        </w:rPr>
        <w:t xml:space="preserve"> % (</w:t>
      </w:r>
      <w:r>
        <w:rPr>
          <w:sz w:val="28"/>
          <w:szCs w:val="28"/>
        </w:rPr>
        <w:t>с 203 до 157</w:t>
      </w:r>
      <w:r w:rsidRPr="00636F06">
        <w:rPr>
          <w:sz w:val="28"/>
          <w:szCs w:val="28"/>
        </w:rPr>
        <w:t xml:space="preserve">, округ – </w:t>
      </w:r>
      <w:r>
        <w:rPr>
          <w:sz w:val="28"/>
          <w:szCs w:val="28"/>
        </w:rPr>
        <w:t>4,9</w:t>
      </w:r>
      <w:r w:rsidRPr="00636F06">
        <w:rPr>
          <w:sz w:val="28"/>
          <w:szCs w:val="28"/>
        </w:rPr>
        <w:t xml:space="preserve"> %),</w:t>
      </w:r>
    </w:p>
    <w:p w:rsidR="00364D76" w:rsidRPr="00636F06" w:rsidRDefault="00364D76" w:rsidP="00364D76">
      <w:pPr>
        <w:pStyle w:val="BodyText22"/>
        <w:rPr>
          <w:sz w:val="28"/>
          <w:szCs w:val="28"/>
        </w:rPr>
      </w:pPr>
      <w:r>
        <w:rPr>
          <w:sz w:val="28"/>
          <w:szCs w:val="28"/>
        </w:rPr>
        <w:t>- хулиганство на 66,7</w:t>
      </w:r>
      <w:r w:rsidRPr="00636F06">
        <w:rPr>
          <w:sz w:val="28"/>
          <w:szCs w:val="28"/>
        </w:rPr>
        <w:t xml:space="preserve"> % (</w:t>
      </w:r>
      <w:r>
        <w:rPr>
          <w:sz w:val="28"/>
          <w:szCs w:val="28"/>
        </w:rPr>
        <w:t>с 3до 1, округ + 42,9</w:t>
      </w:r>
      <w:r w:rsidRPr="00636F06">
        <w:rPr>
          <w:sz w:val="28"/>
          <w:szCs w:val="28"/>
        </w:rPr>
        <w:t xml:space="preserve"> %).</w:t>
      </w:r>
    </w:p>
    <w:p w:rsidR="00364D76" w:rsidRDefault="00364D76" w:rsidP="00364D76">
      <w:pPr>
        <w:pStyle w:val="BodyText22"/>
        <w:ind w:right="-82" w:firstLine="0"/>
        <w:rPr>
          <w:sz w:val="28"/>
          <w:szCs w:val="28"/>
        </w:rPr>
      </w:pPr>
      <w:r>
        <w:rPr>
          <w:sz w:val="28"/>
          <w:szCs w:val="28"/>
        </w:rPr>
        <w:t>Не допущено таких преступлений, как: убийство, тяжкий вред здоровью со смертельным исходом.</w:t>
      </w:r>
    </w:p>
    <w:p w:rsidR="00364D76" w:rsidRDefault="00364D76" w:rsidP="00364D76">
      <w:pPr>
        <w:pStyle w:val="BodyText22"/>
        <w:ind w:right="-82" w:firstLine="720"/>
        <w:rPr>
          <w:sz w:val="28"/>
          <w:szCs w:val="28"/>
        </w:rPr>
      </w:pPr>
      <w:r w:rsidRPr="00D61E2C">
        <w:rPr>
          <w:sz w:val="28"/>
          <w:szCs w:val="28"/>
        </w:rPr>
        <w:t xml:space="preserve">За отчетный период наблюдается снижение преступлений в общественных местах на </w:t>
      </w:r>
      <w:r>
        <w:rPr>
          <w:sz w:val="28"/>
          <w:szCs w:val="28"/>
        </w:rPr>
        <w:t>7,8</w:t>
      </w:r>
      <w:r w:rsidRPr="00D61E2C">
        <w:rPr>
          <w:sz w:val="28"/>
          <w:szCs w:val="28"/>
        </w:rPr>
        <w:t xml:space="preserve"> % (с </w:t>
      </w:r>
      <w:r>
        <w:rPr>
          <w:sz w:val="28"/>
          <w:szCs w:val="28"/>
        </w:rPr>
        <w:t>245</w:t>
      </w:r>
      <w:r w:rsidRPr="00D61E2C">
        <w:rPr>
          <w:sz w:val="28"/>
          <w:szCs w:val="28"/>
        </w:rPr>
        <w:t xml:space="preserve"> до 226). Также</w:t>
      </w:r>
      <w:r>
        <w:rPr>
          <w:sz w:val="28"/>
          <w:szCs w:val="28"/>
        </w:rPr>
        <w:t xml:space="preserve"> отмечена динамика </w:t>
      </w:r>
      <w:r w:rsidRPr="00D61E2C">
        <w:rPr>
          <w:sz w:val="28"/>
          <w:szCs w:val="28"/>
        </w:rPr>
        <w:t xml:space="preserve">по снижению количества уличных преступлений на </w:t>
      </w:r>
      <w:r>
        <w:rPr>
          <w:sz w:val="28"/>
          <w:szCs w:val="28"/>
        </w:rPr>
        <w:t>11,4</w:t>
      </w:r>
      <w:r w:rsidRPr="00D61E2C">
        <w:rPr>
          <w:sz w:val="28"/>
          <w:szCs w:val="28"/>
        </w:rPr>
        <w:t xml:space="preserve"> % (с 193 до 171).</w:t>
      </w:r>
      <w:r w:rsidRPr="00852D83">
        <w:rPr>
          <w:sz w:val="28"/>
          <w:szCs w:val="28"/>
        </w:rPr>
        <w:t xml:space="preserve"> </w:t>
      </w:r>
    </w:p>
    <w:p w:rsidR="00364D76" w:rsidRDefault="00364D76" w:rsidP="00364D76">
      <w:pPr>
        <w:pStyle w:val="BodyText22"/>
        <w:ind w:right="-82" w:firstLine="720"/>
        <w:rPr>
          <w:sz w:val="28"/>
          <w:szCs w:val="28"/>
        </w:rPr>
      </w:pPr>
      <w:r w:rsidRPr="00D225F0">
        <w:rPr>
          <w:sz w:val="28"/>
          <w:szCs w:val="28"/>
        </w:rPr>
        <w:t xml:space="preserve">В отчетном периоде была </w:t>
      </w:r>
      <w:r>
        <w:rPr>
          <w:sz w:val="28"/>
          <w:szCs w:val="28"/>
        </w:rPr>
        <w:t xml:space="preserve">не достаточно </w:t>
      </w:r>
      <w:r w:rsidRPr="00D225F0">
        <w:rPr>
          <w:sz w:val="28"/>
          <w:szCs w:val="28"/>
        </w:rPr>
        <w:t>организована работа по выявлению лиц, оказывающих противоправные услуги</w:t>
      </w:r>
      <w:r w:rsidR="00EA717E">
        <w:rPr>
          <w:sz w:val="28"/>
          <w:szCs w:val="28"/>
        </w:rPr>
        <w:t xml:space="preserve"> иностранным</w:t>
      </w:r>
      <w:r w:rsidRPr="00D225F0">
        <w:rPr>
          <w:sz w:val="28"/>
          <w:szCs w:val="28"/>
        </w:rPr>
        <w:t xml:space="preserve"> гражданам и лицам б</w:t>
      </w:r>
      <w:r>
        <w:rPr>
          <w:sz w:val="28"/>
          <w:szCs w:val="28"/>
        </w:rPr>
        <w:t>ез гражданства</w:t>
      </w:r>
      <w:r w:rsidRPr="00D225F0">
        <w:rPr>
          <w:sz w:val="28"/>
          <w:szCs w:val="28"/>
        </w:rPr>
        <w:t xml:space="preserve"> по незаконной пос</w:t>
      </w:r>
      <w:r>
        <w:rPr>
          <w:sz w:val="28"/>
          <w:szCs w:val="28"/>
        </w:rPr>
        <w:t>тановке на учет</w:t>
      </w:r>
      <w:r w:rsidR="00EA717E">
        <w:rPr>
          <w:sz w:val="28"/>
          <w:szCs w:val="28"/>
        </w:rPr>
        <w:t xml:space="preserve"> иностранных граждан</w:t>
      </w:r>
      <w:r>
        <w:rPr>
          <w:sz w:val="28"/>
          <w:szCs w:val="28"/>
        </w:rPr>
        <w:t>. В связи с чем,</w:t>
      </w:r>
      <w:r w:rsidRPr="00D225F0">
        <w:rPr>
          <w:sz w:val="28"/>
          <w:szCs w:val="28"/>
        </w:rPr>
        <w:t xml:space="preserve"> количество зарегистрированных преступлений, связанных с организацией незаконной миграции</w:t>
      </w:r>
      <w:r>
        <w:rPr>
          <w:sz w:val="28"/>
          <w:szCs w:val="28"/>
        </w:rPr>
        <w:t xml:space="preserve"> уменьшилось</w:t>
      </w:r>
      <w:r w:rsidRPr="00D225F0">
        <w:rPr>
          <w:sz w:val="28"/>
          <w:szCs w:val="28"/>
        </w:rPr>
        <w:t xml:space="preserve"> (ст.322.3 УК РФ) на 11,8 % (с 17 до 15, округ + 7.7 %), </w:t>
      </w:r>
      <w:r>
        <w:rPr>
          <w:sz w:val="28"/>
          <w:szCs w:val="28"/>
        </w:rPr>
        <w:t>раскрыто 15 преступлений, однако</w:t>
      </w:r>
      <w:r w:rsidR="00076139">
        <w:rPr>
          <w:sz w:val="28"/>
          <w:szCs w:val="28"/>
        </w:rPr>
        <w:t xml:space="preserve"> </w:t>
      </w:r>
      <w:r>
        <w:rPr>
          <w:sz w:val="28"/>
          <w:szCs w:val="28"/>
        </w:rPr>
        <w:t>в суд</w:t>
      </w:r>
      <w:r w:rsidR="00076139">
        <w:rPr>
          <w:sz w:val="28"/>
          <w:szCs w:val="28"/>
        </w:rPr>
        <w:t xml:space="preserve"> </w:t>
      </w:r>
      <w:r w:rsidR="00EA717E">
        <w:rPr>
          <w:sz w:val="28"/>
          <w:szCs w:val="28"/>
        </w:rPr>
        <w:t>направлено</w:t>
      </w:r>
      <w:r w:rsidR="00EA717E">
        <w:rPr>
          <w:sz w:val="28"/>
          <w:szCs w:val="28"/>
        </w:rPr>
        <w:t xml:space="preserve"> </w:t>
      </w:r>
      <w:r w:rsidR="00076139">
        <w:rPr>
          <w:sz w:val="28"/>
          <w:szCs w:val="28"/>
        </w:rPr>
        <w:t xml:space="preserve">по преступлениям данной категории </w:t>
      </w:r>
      <w:r w:rsidR="00076139" w:rsidRPr="00076139">
        <w:rPr>
          <w:sz w:val="28"/>
          <w:szCs w:val="28"/>
        </w:rPr>
        <w:t>-21</w:t>
      </w:r>
      <w:r w:rsidR="00076139">
        <w:rPr>
          <w:sz w:val="28"/>
          <w:szCs w:val="28"/>
        </w:rPr>
        <w:t>.</w:t>
      </w:r>
    </w:p>
    <w:p w:rsidR="00364D76" w:rsidRPr="00D61E2C" w:rsidRDefault="00364D76" w:rsidP="00364D76">
      <w:pPr>
        <w:pStyle w:val="BodyText22"/>
        <w:ind w:right="-82" w:firstLine="720"/>
        <w:rPr>
          <w:sz w:val="28"/>
          <w:szCs w:val="28"/>
        </w:rPr>
      </w:pPr>
      <w:r w:rsidRPr="003B6A9D">
        <w:rPr>
          <w:sz w:val="28"/>
          <w:szCs w:val="28"/>
        </w:rPr>
        <w:t>За 2024 год постановлено на миграционный учет</w:t>
      </w:r>
      <w:r w:rsidR="00800937">
        <w:rPr>
          <w:sz w:val="28"/>
          <w:szCs w:val="28"/>
        </w:rPr>
        <w:t xml:space="preserve"> 4 736</w:t>
      </w:r>
      <w:r w:rsidRPr="003B6A9D">
        <w:rPr>
          <w:sz w:val="28"/>
          <w:szCs w:val="28"/>
        </w:rPr>
        <w:t xml:space="preserve"> иностранных гражданина</w:t>
      </w:r>
      <w:r w:rsidRPr="00D61E2C">
        <w:rPr>
          <w:sz w:val="28"/>
          <w:szCs w:val="28"/>
        </w:rPr>
        <w:t>,</w:t>
      </w:r>
      <w:r>
        <w:rPr>
          <w:sz w:val="28"/>
          <w:szCs w:val="28"/>
        </w:rPr>
        <w:t xml:space="preserve"> </w:t>
      </w:r>
      <w:r w:rsidRPr="00D61E2C">
        <w:rPr>
          <w:sz w:val="28"/>
          <w:szCs w:val="28"/>
        </w:rPr>
        <w:t>мигр</w:t>
      </w:r>
      <w:r w:rsidR="004139A6">
        <w:rPr>
          <w:sz w:val="28"/>
          <w:szCs w:val="28"/>
        </w:rPr>
        <w:t>антами совершено 56 преступлений</w:t>
      </w:r>
      <w:r w:rsidRPr="00D61E2C">
        <w:rPr>
          <w:sz w:val="28"/>
          <w:szCs w:val="28"/>
        </w:rPr>
        <w:t xml:space="preserve"> (45 в 2023 году). </w:t>
      </w:r>
    </w:p>
    <w:p w:rsidR="00364D76" w:rsidRPr="001F2037" w:rsidRDefault="00364D76" w:rsidP="00364D76">
      <w:pPr>
        <w:ind w:right="-82" w:firstLine="708"/>
        <w:jc w:val="both"/>
        <w:rPr>
          <w:sz w:val="28"/>
          <w:szCs w:val="28"/>
        </w:rPr>
      </w:pPr>
      <w:r>
        <w:rPr>
          <w:sz w:val="28"/>
          <w:szCs w:val="28"/>
        </w:rPr>
        <w:t xml:space="preserve">Всего раскрыто </w:t>
      </w:r>
      <w:r w:rsidRPr="00A26298">
        <w:rPr>
          <w:sz w:val="28"/>
          <w:szCs w:val="28"/>
        </w:rPr>
        <w:t>398 п</w:t>
      </w:r>
      <w:r w:rsidR="004139A6">
        <w:rPr>
          <w:sz w:val="28"/>
          <w:szCs w:val="28"/>
        </w:rPr>
        <w:t>реступлений</w:t>
      </w:r>
      <w:r w:rsidRPr="00A26298">
        <w:rPr>
          <w:sz w:val="28"/>
          <w:szCs w:val="28"/>
        </w:rPr>
        <w:t xml:space="preserve"> (</w:t>
      </w:r>
      <w:r>
        <w:rPr>
          <w:sz w:val="28"/>
          <w:szCs w:val="28"/>
        </w:rPr>
        <w:t>+56,1</w:t>
      </w:r>
      <w:r w:rsidRPr="00A26298">
        <w:rPr>
          <w:sz w:val="28"/>
          <w:szCs w:val="28"/>
        </w:rPr>
        <w:t xml:space="preserve"> %, округ</w:t>
      </w:r>
      <w:r>
        <w:rPr>
          <w:sz w:val="28"/>
          <w:szCs w:val="28"/>
        </w:rPr>
        <w:t xml:space="preserve"> + 34,3 %), из них тяжких и особо тяжких преступлений </w:t>
      </w:r>
      <w:r w:rsidRPr="00A26298">
        <w:rPr>
          <w:sz w:val="28"/>
          <w:szCs w:val="28"/>
        </w:rPr>
        <w:t>79 (+25,4 %</w:t>
      </w:r>
      <w:r>
        <w:rPr>
          <w:sz w:val="28"/>
          <w:szCs w:val="28"/>
        </w:rPr>
        <w:t xml:space="preserve">, округ + 32,3 %). </w:t>
      </w:r>
      <w:r w:rsidRPr="001F2037">
        <w:rPr>
          <w:sz w:val="28"/>
          <w:szCs w:val="28"/>
        </w:rPr>
        <w:t xml:space="preserve">Общий процент раскрываемости по территории ОМВД составил </w:t>
      </w:r>
      <w:r w:rsidR="00800937">
        <w:rPr>
          <w:sz w:val="28"/>
          <w:szCs w:val="28"/>
        </w:rPr>
        <w:t>46,6</w:t>
      </w:r>
      <w:r w:rsidRPr="00A26298">
        <w:rPr>
          <w:sz w:val="28"/>
          <w:szCs w:val="28"/>
        </w:rPr>
        <w:t xml:space="preserve"> %</w:t>
      </w:r>
      <w:r>
        <w:rPr>
          <w:sz w:val="28"/>
          <w:szCs w:val="28"/>
        </w:rPr>
        <w:t xml:space="preserve"> (округ 41,3 %), своими силами 26,6 % (округ 31,6 %).</w:t>
      </w:r>
    </w:p>
    <w:p w:rsidR="00364D76" w:rsidRPr="00737452" w:rsidRDefault="00364D76" w:rsidP="00364D76">
      <w:pPr>
        <w:ind w:firstLine="709"/>
        <w:contextualSpacing/>
        <w:jc w:val="both"/>
        <w:rPr>
          <w:sz w:val="28"/>
          <w:szCs w:val="28"/>
        </w:rPr>
      </w:pPr>
      <w:r w:rsidRPr="00076139">
        <w:rPr>
          <w:sz w:val="28"/>
          <w:szCs w:val="28"/>
        </w:rPr>
        <w:t>Службой</w:t>
      </w:r>
      <w:r w:rsidRPr="00076139">
        <w:rPr>
          <w:b/>
          <w:sz w:val="28"/>
          <w:szCs w:val="28"/>
        </w:rPr>
        <w:t xml:space="preserve"> ОУР</w:t>
      </w:r>
      <w:r>
        <w:rPr>
          <w:sz w:val="28"/>
          <w:szCs w:val="28"/>
        </w:rPr>
        <w:t xml:space="preserve"> раскрыто в отчетном периоде 64 преступления (2023 г. – 48, </w:t>
      </w:r>
      <w:r w:rsidRPr="000304F1">
        <w:rPr>
          <w:sz w:val="28"/>
          <w:szCs w:val="28"/>
        </w:rPr>
        <w:t>+ 62,9</w:t>
      </w:r>
      <w:r>
        <w:rPr>
          <w:sz w:val="28"/>
          <w:szCs w:val="28"/>
        </w:rPr>
        <w:t xml:space="preserve"> %)</w:t>
      </w:r>
      <w:r w:rsidR="00800937">
        <w:rPr>
          <w:sz w:val="28"/>
          <w:szCs w:val="28"/>
        </w:rPr>
        <w:t>. З</w:t>
      </w:r>
      <w:r w:rsidRPr="00737452">
        <w:rPr>
          <w:sz w:val="28"/>
          <w:szCs w:val="28"/>
        </w:rPr>
        <w:t xml:space="preserve">анимает </w:t>
      </w:r>
      <w:r>
        <w:rPr>
          <w:sz w:val="28"/>
          <w:szCs w:val="28"/>
        </w:rPr>
        <w:t xml:space="preserve">3 место </w:t>
      </w:r>
      <w:r w:rsidRPr="00737452">
        <w:rPr>
          <w:sz w:val="28"/>
          <w:szCs w:val="28"/>
        </w:rPr>
        <w:t>по</w:t>
      </w:r>
      <w:r>
        <w:rPr>
          <w:sz w:val="28"/>
          <w:szCs w:val="28"/>
        </w:rPr>
        <w:t xml:space="preserve"> округу</w:t>
      </w:r>
      <w:r w:rsidRPr="00512A7F">
        <w:rPr>
          <w:sz w:val="28"/>
          <w:szCs w:val="28"/>
        </w:rPr>
        <w:t>, по городу 68 место</w:t>
      </w:r>
      <w:r>
        <w:rPr>
          <w:color w:val="FF0000"/>
          <w:sz w:val="28"/>
          <w:szCs w:val="28"/>
        </w:rPr>
        <w:t>.</w:t>
      </w:r>
    </w:p>
    <w:p w:rsidR="00364D76" w:rsidRPr="00BC4D11" w:rsidRDefault="00364D76" w:rsidP="00364D76">
      <w:pPr>
        <w:ind w:firstLine="709"/>
        <w:jc w:val="both"/>
        <w:rPr>
          <w:sz w:val="28"/>
          <w:szCs w:val="28"/>
        </w:rPr>
      </w:pPr>
      <w:r>
        <w:rPr>
          <w:sz w:val="28"/>
          <w:szCs w:val="28"/>
        </w:rPr>
        <w:t xml:space="preserve">Службой </w:t>
      </w:r>
      <w:r w:rsidRPr="00076139">
        <w:rPr>
          <w:b/>
          <w:sz w:val="28"/>
          <w:szCs w:val="28"/>
        </w:rPr>
        <w:t>УУП</w:t>
      </w:r>
      <w:r w:rsidR="004139A6">
        <w:rPr>
          <w:sz w:val="28"/>
          <w:szCs w:val="28"/>
        </w:rPr>
        <w:t xml:space="preserve"> раскрыто 62 преступления</w:t>
      </w:r>
      <w:r>
        <w:rPr>
          <w:sz w:val="28"/>
          <w:szCs w:val="28"/>
        </w:rPr>
        <w:t xml:space="preserve"> (2023 г. </w:t>
      </w:r>
      <w:r w:rsidR="00800937">
        <w:rPr>
          <w:sz w:val="28"/>
          <w:szCs w:val="28"/>
        </w:rPr>
        <w:t>–</w:t>
      </w:r>
      <w:r>
        <w:rPr>
          <w:sz w:val="28"/>
          <w:szCs w:val="28"/>
        </w:rPr>
        <w:t xml:space="preserve"> 58</w:t>
      </w:r>
      <w:r w:rsidR="00800937">
        <w:rPr>
          <w:sz w:val="28"/>
          <w:szCs w:val="28"/>
        </w:rPr>
        <w:t>)</w:t>
      </w:r>
      <w:r>
        <w:rPr>
          <w:sz w:val="28"/>
          <w:szCs w:val="28"/>
        </w:rPr>
        <w:t xml:space="preserve">. </w:t>
      </w:r>
      <w:r w:rsidRPr="00737452">
        <w:rPr>
          <w:sz w:val="28"/>
          <w:szCs w:val="28"/>
        </w:rPr>
        <w:t xml:space="preserve">Занимает </w:t>
      </w:r>
      <w:r>
        <w:rPr>
          <w:sz w:val="28"/>
          <w:szCs w:val="28"/>
        </w:rPr>
        <w:t>8</w:t>
      </w:r>
      <w:r w:rsidRPr="00737452">
        <w:rPr>
          <w:sz w:val="28"/>
          <w:szCs w:val="28"/>
        </w:rPr>
        <w:t xml:space="preserve"> место по округу</w:t>
      </w:r>
      <w:r>
        <w:rPr>
          <w:sz w:val="28"/>
          <w:szCs w:val="28"/>
        </w:rPr>
        <w:t>, по городу 89 место.</w:t>
      </w:r>
    </w:p>
    <w:p w:rsidR="00364D76" w:rsidRDefault="00364D76" w:rsidP="00364D76">
      <w:pPr>
        <w:ind w:firstLine="709"/>
        <w:jc w:val="both"/>
        <w:rPr>
          <w:sz w:val="28"/>
          <w:szCs w:val="28"/>
        </w:rPr>
      </w:pPr>
      <w:r w:rsidRPr="00076139">
        <w:rPr>
          <w:b/>
          <w:sz w:val="28"/>
          <w:szCs w:val="28"/>
        </w:rPr>
        <w:t>ОР ППСП</w:t>
      </w:r>
      <w:r w:rsidRPr="007A0D7B">
        <w:rPr>
          <w:sz w:val="28"/>
          <w:szCs w:val="28"/>
        </w:rPr>
        <w:t xml:space="preserve"> раскрыто </w:t>
      </w:r>
      <w:r>
        <w:rPr>
          <w:sz w:val="28"/>
          <w:szCs w:val="28"/>
        </w:rPr>
        <w:t>32 преступления (2023г. - 30</w:t>
      </w:r>
      <w:r w:rsidR="00800937">
        <w:rPr>
          <w:sz w:val="28"/>
          <w:szCs w:val="28"/>
        </w:rPr>
        <w:t xml:space="preserve">). </w:t>
      </w:r>
      <w:r w:rsidRPr="00173012">
        <w:rPr>
          <w:sz w:val="28"/>
          <w:szCs w:val="28"/>
        </w:rPr>
        <w:t xml:space="preserve">Занимает </w:t>
      </w:r>
      <w:r>
        <w:rPr>
          <w:sz w:val="28"/>
          <w:szCs w:val="28"/>
        </w:rPr>
        <w:t>5</w:t>
      </w:r>
      <w:r w:rsidRPr="00173012">
        <w:rPr>
          <w:sz w:val="28"/>
          <w:szCs w:val="28"/>
        </w:rPr>
        <w:t xml:space="preserve"> место по округу.</w:t>
      </w:r>
      <w:r>
        <w:rPr>
          <w:sz w:val="28"/>
          <w:szCs w:val="28"/>
        </w:rPr>
        <w:t xml:space="preserve"> </w:t>
      </w:r>
    </w:p>
    <w:p w:rsidR="00364D76" w:rsidRPr="00313345" w:rsidRDefault="00364D76" w:rsidP="00364D76">
      <w:pPr>
        <w:pStyle w:val="BodyText22"/>
        <w:ind w:right="-82" w:firstLine="720"/>
        <w:rPr>
          <w:sz w:val="28"/>
          <w:szCs w:val="28"/>
        </w:rPr>
      </w:pPr>
      <w:r w:rsidRPr="00A101BB">
        <w:rPr>
          <w:sz w:val="28"/>
          <w:szCs w:val="28"/>
        </w:rPr>
        <w:t xml:space="preserve">Необходимо отметить неудовлетворительное состояние работы                           </w:t>
      </w:r>
      <w:r w:rsidRPr="00A101BB">
        <w:rPr>
          <w:sz w:val="28"/>
          <w:szCs w:val="28"/>
        </w:rPr>
        <w:lastRenderedPageBreak/>
        <w:t>по розыску лиц. Остаток не разысканных преступников составил 44, заведено                   18 розыскных дел, прекращено с установлением-12. Остаток без вести пропавших составляет 5, заведено 4, прекращено с установлением-3. Остаток неопознанных трупов составляет 5, заведено 0, прекращено с установлением-0.</w:t>
      </w:r>
      <w:r w:rsidRPr="003B6A9D">
        <w:rPr>
          <w:color w:val="FF0000"/>
          <w:sz w:val="28"/>
          <w:szCs w:val="28"/>
        </w:rPr>
        <w:t xml:space="preserve"> </w:t>
      </w:r>
    </w:p>
    <w:p w:rsidR="00364D76" w:rsidRDefault="00364D76" w:rsidP="00364D76">
      <w:pPr>
        <w:ind w:firstLine="708"/>
        <w:jc w:val="both"/>
        <w:rPr>
          <w:sz w:val="28"/>
          <w:szCs w:val="28"/>
        </w:rPr>
      </w:pPr>
      <w:r>
        <w:rPr>
          <w:sz w:val="28"/>
          <w:szCs w:val="28"/>
        </w:rPr>
        <w:t xml:space="preserve">За 2024 год несовершеннолетними совершено </w:t>
      </w:r>
      <w:r w:rsidRPr="00405714">
        <w:rPr>
          <w:sz w:val="28"/>
          <w:szCs w:val="28"/>
        </w:rPr>
        <w:t>2</w:t>
      </w:r>
      <w:r>
        <w:rPr>
          <w:sz w:val="28"/>
          <w:szCs w:val="28"/>
        </w:rPr>
        <w:t xml:space="preserve"> преступления                              по ч.1 ст. 228.1 УК РФ</w:t>
      </w:r>
      <w:r w:rsidR="00800937">
        <w:rPr>
          <w:sz w:val="28"/>
          <w:szCs w:val="28"/>
        </w:rPr>
        <w:t xml:space="preserve"> и ч.1 ст. 166 УК РФ</w:t>
      </w:r>
      <w:proofErr w:type="gramStart"/>
      <w:r w:rsidR="00800937">
        <w:rPr>
          <w:sz w:val="28"/>
          <w:szCs w:val="28"/>
        </w:rPr>
        <w:t>.</w:t>
      </w:r>
      <w:r w:rsidR="00EA717E">
        <w:rPr>
          <w:sz w:val="28"/>
          <w:szCs w:val="28"/>
        </w:rPr>
        <w:t xml:space="preserve"> </w:t>
      </w:r>
      <w:proofErr w:type="gramEnd"/>
      <w:r w:rsidR="00EA717E">
        <w:rPr>
          <w:sz w:val="28"/>
          <w:szCs w:val="28"/>
        </w:rPr>
        <w:t>И</w:t>
      </w:r>
      <w:r>
        <w:rPr>
          <w:sz w:val="28"/>
          <w:szCs w:val="28"/>
        </w:rPr>
        <w:t>нспекторами ОДН выявлено и поставлено на учет 32 несовершеннолетних</w:t>
      </w:r>
      <w:r w:rsidRPr="0042449E">
        <w:rPr>
          <w:sz w:val="28"/>
          <w:szCs w:val="28"/>
        </w:rPr>
        <w:t>,</w:t>
      </w:r>
      <w:r>
        <w:rPr>
          <w:sz w:val="28"/>
          <w:szCs w:val="28"/>
        </w:rPr>
        <w:t xml:space="preserve"> социально-неблагополучных родителей 20. Привлечено к административной ответственности несовершеннолетних 28, родителей 61.</w:t>
      </w:r>
    </w:p>
    <w:p w:rsidR="00364D76" w:rsidRDefault="00364D76" w:rsidP="00364D76">
      <w:pPr>
        <w:pStyle w:val="BodyText22"/>
        <w:ind w:right="-82" w:firstLine="720"/>
        <w:rPr>
          <w:sz w:val="28"/>
          <w:szCs w:val="28"/>
        </w:rPr>
      </w:pPr>
      <w:r w:rsidRPr="00A0274D">
        <w:rPr>
          <w:sz w:val="28"/>
          <w:szCs w:val="28"/>
        </w:rPr>
        <w:t>В отчетном периоде отмечено уменьшение числа преступлений, совершенных лицами, ранее судимыми на 15,7 % (</w:t>
      </w:r>
      <w:r>
        <w:rPr>
          <w:sz w:val="28"/>
          <w:szCs w:val="28"/>
        </w:rPr>
        <w:t>59</w:t>
      </w:r>
      <w:r w:rsidRPr="00A0274D">
        <w:rPr>
          <w:sz w:val="28"/>
          <w:szCs w:val="28"/>
        </w:rPr>
        <w:t>,</w:t>
      </w:r>
      <w:r>
        <w:rPr>
          <w:sz w:val="28"/>
          <w:szCs w:val="28"/>
        </w:rPr>
        <w:t xml:space="preserve"> округ – 8,2</w:t>
      </w:r>
      <w:r w:rsidRPr="00A0274D">
        <w:rPr>
          <w:sz w:val="28"/>
          <w:szCs w:val="28"/>
        </w:rPr>
        <w:t xml:space="preserve"> %).</w:t>
      </w:r>
      <w:r>
        <w:rPr>
          <w:sz w:val="28"/>
          <w:szCs w:val="28"/>
        </w:rPr>
        <w:t xml:space="preserve"> </w:t>
      </w:r>
    </w:p>
    <w:p w:rsidR="00364D76" w:rsidRDefault="00364D76" w:rsidP="00364D76">
      <w:pPr>
        <w:pStyle w:val="BodyText22"/>
        <w:ind w:right="-82" w:firstLine="720"/>
        <w:rPr>
          <w:sz w:val="28"/>
          <w:szCs w:val="28"/>
        </w:rPr>
      </w:pPr>
      <w:r>
        <w:rPr>
          <w:sz w:val="28"/>
          <w:szCs w:val="28"/>
        </w:rPr>
        <w:t xml:space="preserve">Число преступлений, совершенных лицами в состоянии алкогольного опьянения уменьшилось на 5,3 % (36, округ </w:t>
      </w:r>
      <w:r w:rsidRPr="00F41A5D">
        <w:rPr>
          <w:sz w:val="28"/>
          <w:szCs w:val="28"/>
        </w:rPr>
        <w:t>– 7,3 %).</w:t>
      </w:r>
    </w:p>
    <w:p w:rsidR="00364D76" w:rsidRPr="00EA3497" w:rsidRDefault="00364D76" w:rsidP="00364D76">
      <w:pPr>
        <w:pStyle w:val="BodyText22"/>
        <w:ind w:right="-82" w:firstLine="720"/>
        <w:rPr>
          <w:sz w:val="28"/>
          <w:szCs w:val="28"/>
        </w:rPr>
      </w:pPr>
      <w:r w:rsidRPr="00EA3497">
        <w:rPr>
          <w:sz w:val="28"/>
          <w:szCs w:val="28"/>
        </w:rPr>
        <w:t xml:space="preserve">По линии </w:t>
      </w:r>
      <w:r w:rsidRPr="00076139">
        <w:rPr>
          <w:b/>
          <w:sz w:val="28"/>
          <w:szCs w:val="28"/>
        </w:rPr>
        <w:t>ИАЗ</w:t>
      </w:r>
      <w:r w:rsidRPr="00EA3497">
        <w:rPr>
          <w:sz w:val="28"/>
          <w:szCs w:val="28"/>
        </w:rPr>
        <w:t xml:space="preserve"> за 12 месяцев 2024 года зарегистрировано 4616 (+37.0 %) административных правонарушения. Сумма штрафов, вынесенных ОМВД составила 7</w:t>
      </w:r>
      <w:r w:rsidR="00800937">
        <w:rPr>
          <w:sz w:val="28"/>
          <w:szCs w:val="28"/>
        </w:rPr>
        <w:t>.</w:t>
      </w:r>
      <w:r w:rsidRPr="00EA3497">
        <w:rPr>
          <w:sz w:val="28"/>
          <w:szCs w:val="28"/>
        </w:rPr>
        <w:t>538</w:t>
      </w:r>
      <w:r w:rsidR="00800937">
        <w:rPr>
          <w:sz w:val="28"/>
          <w:szCs w:val="28"/>
        </w:rPr>
        <w:t>.</w:t>
      </w:r>
      <w:r w:rsidRPr="00EA3497">
        <w:rPr>
          <w:sz w:val="28"/>
          <w:szCs w:val="28"/>
        </w:rPr>
        <w:t>850 рублей (+23,5%), из них взыскано 5</w:t>
      </w:r>
      <w:r w:rsidR="00800937">
        <w:rPr>
          <w:sz w:val="28"/>
          <w:szCs w:val="28"/>
        </w:rPr>
        <w:t>.</w:t>
      </w:r>
      <w:r w:rsidRPr="00EA3497">
        <w:rPr>
          <w:sz w:val="28"/>
          <w:szCs w:val="28"/>
        </w:rPr>
        <w:t>434</w:t>
      </w:r>
      <w:r w:rsidR="00274289">
        <w:rPr>
          <w:sz w:val="28"/>
          <w:szCs w:val="28"/>
        </w:rPr>
        <w:t>.</w:t>
      </w:r>
      <w:r w:rsidRPr="00EA3497">
        <w:rPr>
          <w:sz w:val="28"/>
          <w:szCs w:val="28"/>
        </w:rPr>
        <w:t xml:space="preserve">899 рублей (+24,1%), </w:t>
      </w:r>
      <w:proofErr w:type="spellStart"/>
      <w:r w:rsidRPr="00EA3497">
        <w:rPr>
          <w:sz w:val="28"/>
          <w:szCs w:val="28"/>
        </w:rPr>
        <w:t>взыскаемость</w:t>
      </w:r>
      <w:proofErr w:type="spellEnd"/>
      <w:r w:rsidRPr="00EA3497">
        <w:rPr>
          <w:sz w:val="28"/>
          <w:szCs w:val="28"/>
        </w:rPr>
        <w:t xml:space="preserve"> по наложенным штрафам составила 77 %. За 2024 год                   по ст. 20.25 КоАП РФ (уклонение от исполнения административного наказания) составлен</w:t>
      </w:r>
      <w:r>
        <w:rPr>
          <w:sz w:val="28"/>
          <w:szCs w:val="28"/>
        </w:rPr>
        <w:t>о</w:t>
      </w:r>
      <w:r w:rsidRPr="00EA3497">
        <w:rPr>
          <w:sz w:val="28"/>
          <w:szCs w:val="28"/>
        </w:rPr>
        <w:t xml:space="preserve"> 77 протокол</w:t>
      </w:r>
      <w:r w:rsidR="00274289">
        <w:rPr>
          <w:sz w:val="28"/>
          <w:szCs w:val="28"/>
        </w:rPr>
        <w:t>ов</w:t>
      </w:r>
      <w:r w:rsidRPr="00EA3497">
        <w:rPr>
          <w:sz w:val="28"/>
          <w:szCs w:val="28"/>
        </w:rPr>
        <w:t>, в ФССП направлено 1669 материал</w:t>
      </w:r>
      <w:r w:rsidR="00EA717E">
        <w:rPr>
          <w:sz w:val="28"/>
          <w:szCs w:val="28"/>
        </w:rPr>
        <w:t>ов</w:t>
      </w:r>
      <w:r w:rsidRPr="00EA3497">
        <w:rPr>
          <w:sz w:val="28"/>
          <w:szCs w:val="28"/>
        </w:rPr>
        <w:t xml:space="preserve"> на сумму 1</w:t>
      </w:r>
      <w:r w:rsidR="00274289">
        <w:rPr>
          <w:sz w:val="28"/>
          <w:szCs w:val="28"/>
        </w:rPr>
        <w:t>.</w:t>
      </w:r>
      <w:r w:rsidRPr="00EA3497">
        <w:rPr>
          <w:sz w:val="28"/>
          <w:szCs w:val="28"/>
        </w:rPr>
        <w:t>923</w:t>
      </w:r>
      <w:r w:rsidR="00274289">
        <w:rPr>
          <w:sz w:val="28"/>
          <w:szCs w:val="28"/>
        </w:rPr>
        <w:t>.</w:t>
      </w:r>
      <w:r w:rsidRPr="00EA3497">
        <w:rPr>
          <w:sz w:val="28"/>
          <w:szCs w:val="28"/>
        </w:rPr>
        <w:t>450 рублей. По приоритетным составам с</w:t>
      </w:r>
      <w:r w:rsidR="00EA717E">
        <w:rPr>
          <w:sz w:val="28"/>
          <w:szCs w:val="28"/>
        </w:rPr>
        <w:t xml:space="preserve">оставлено по </w:t>
      </w:r>
      <w:r w:rsidRPr="00EA3497">
        <w:rPr>
          <w:sz w:val="28"/>
          <w:szCs w:val="28"/>
        </w:rPr>
        <w:t>ст. 6.1.1. КоАП РФ – 30 протоколов (+ 133,3 %);</w:t>
      </w:r>
      <w:r w:rsidR="00EA717E">
        <w:rPr>
          <w:sz w:val="28"/>
          <w:szCs w:val="28"/>
        </w:rPr>
        <w:t xml:space="preserve"> по</w:t>
      </w:r>
      <w:r w:rsidRPr="00EA3497">
        <w:rPr>
          <w:sz w:val="28"/>
          <w:szCs w:val="28"/>
        </w:rPr>
        <w:t xml:space="preserve"> ст. 7.27 КоАП РФ –44 протокол</w:t>
      </w:r>
      <w:r w:rsidR="00EA717E">
        <w:rPr>
          <w:sz w:val="28"/>
          <w:szCs w:val="28"/>
        </w:rPr>
        <w:t>а</w:t>
      </w:r>
      <w:r w:rsidRPr="00EA3497">
        <w:rPr>
          <w:sz w:val="28"/>
          <w:szCs w:val="28"/>
        </w:rPr>
        <w:t xml:space="preserve"> (+ 257,1 %).</w:t>
      </w:r>
    </w:p>
    <w:p w:rsidR="00364D76" w:rsidRPr="00EA3497" w:rsidRDefault="00364D76" w:rsidP="00364D76">
      <w:pPr>
        <w:pStyle w:val="BodyText22"/>
        <w:ind w:right="-82" w:firstLine="720"/>
        <w:rPr>
          <w:sz w:val="28"/>
          <w:szCs w:val="28"/>
        </w:rPr>
      </w:pPr>
      <w:r w:rsidRPr="00EA3497">
        <w:rPr>
          <w:sz w:val="28"/>
          <w:szCs w:val="28"/>
        </w:rPr>
        <w:t xml:space="preserve">За нарушения миграционного законодательства (ст. 18.8, 18.10, 18.9 КоАП РФ составлено </w:t>
      </w:r>
      <w:r w:rsidR="00274289">
        <w:rPr>
          <w:sz w:val="28"/>
          <w:szCs w:val="28"/>
        </w:rPr>
        <w:t>административных</w:t>
      </w:r>
      <w:r w:rsidRPr="00EA3497">
        <w:rPr>
          <w:sz w:val="28"/>
          <w:szCs w:val="28"/>
        </w:rPr>
        <w:t xml:space="preserve"> протоколов</w:t>
      </w:r>
      <w:r w:rsidR="00274289">
        <w:rPr>
          <w:sz w:val="28"/>
          <w:szCs w:val="28"/>
        </w:rPr>
        <w:t xml:space="preserve"> </w:t>
      </w:r>
      <w:r w:rsidR="00EA717E">
        <w:rPr>
          <w:sz w:val="28"/>
          <w:szCs w:val="28"/>
        </w:rPr>
        <w:t>–</w:t>
      </w:r>
      <w:r w:rsidR="00274289">
        <w:rPr>
          <w:sz w:val="28"/>
          <w:szCs w:val="28"/>
        </w:rPr>
        <w:t xml:space="preserve"> </w:t>
      </w:r>
      <w:r w:rsidR="00EA717E">
        <w:rPr>
          <w:sz w:val="28"/>
          <w:szCs w:val="28"/>
        </w:rPr>
        <w:t>1</w:t>
      </w:r>
      <w:r w:rsidR="00274289">
        <w:rPr>
          <w:sz w:val="28"/>
          <w:szCs w:val="28"/>
        </w:rPr>
        <w:t>697</w:t>
      </w:r>
      <w:r w:rsidR="00EA717E">
        <w:rPr>
          <w:sz w:val="28"/>
          <w:szCs w:val="28"/>
        </w:rPr>
        <w:t xml:space="preserve">: </w:t>
      </w:r>
      <w:proofErr w:type="gramStart"/>
      <w:r w:rsidR="00EA717E">
        <w:rPr>
          <w:sz w:val="28"/>
          <w:szCs w:val="28"/>
        </w:rPr>
        <w:t xml:space="preserve">по </w:t>
      </w:r>
      <w:r w:rsidRPr="00EA3497">
        <w:rPr>
          <w:sz w:val="28"/>
          <w:szCs w:val="28"/>
        </w:rPr>
        <w:t xml:space="preserve"> ст.</w:t>
      </w:r>
      <w:proofErr w:type="gramEnd"/>
      <w:r w:rsidRPr="00EA3497">
        <w:rPr>
          <w:sz w:val="28"/>
          <w:szCs w:val="28"/>
        </w:rPr>
        <w:t xml:space="preserve"> 18.8 КоАП РФ –1210</w:t>
      </w:r>
      <w:r w:rsidR="008E03F8">
        <w:rPr>
          <w:sz w:val="28"/>
          <w:szCs w:val="28"/>
        </w:rPr>
        <w:t xml:space="preserve"> (</w:t>
      </w:r>
      <w:r w:rsidR="00274289">
        <w:rPr>
          <w:sz w:val="28"/>
          <w:szCs w:val="28"/>
        </w:rPr>
        <w:t>несоблюдение правил въезда на территорию РФ</w:t>
      </w:r>
      <w:r w:rsidR="008E03F8">
        <w:rPr>
          <w:sz w:val="28"/>
          <w:szCs w:val="28"/>
        </w:rPr>
        <w:t xml:space="preserve"> или режима проживания (пребывания);</w:t>
      </w:r>
      <w:r w:rsidR="00274289">
        <w:rPr>
          <w:sz w:val="28"/>
          <w:szCs w:val="28"/>
        </w:rPr>
        <w:t xml:space="preserve"> </w:t>
      </w:r>
      <w:r w:rsidR="00EA717E">
        <w:rPr>
          <w:sz w:val="28"/>
          <w:szCs w:val="28"/>
        </w:rPr>
        <w:t xml:space="preserve"> по</w:t>
      </w:r>
      <w:r w:rsidRPr="00EA3497">
        <w:rPr>
          <w:sz w:val="28"/>
          <w:szCs w:val="28"/>
        </w:rPr>
        <w:t xml:space="preserve"> ст. 18.10 КоАП РФ – 6</w:t>
      </w:r>
      <w:r w:rsidR="00274289">
        <w:rPr>
          <w:sz w:val="28"/>
          <w:szCs w:val="28"/>
        </w:rPr>
        <w:t xml:space="preserve"> (незаконное осуществление трудовой деятельности);</w:t>
      </w:r>
      <w:r w:rsidR="00EA717E">
        <w:rPr>
          <w:sz w:val="28"/>
          <w:szCs w:val="28"/>
        </w:rPr>
        <w:t xml:space="preserve"> по </w:t>
      </w:r>
      <w:r w:rsidRPr="00EA3497">
        <w:rPr>
          <w:sz w:val="28"/>
          <w:szCs w:val="28"/>
        </w:rPr>
        <w:t>ст. 18.9 КоАП РФ – 30</w:t>
      </w:r>
      <w:r w:rsidR="00274289">
        <w:rPr>
          <w:sz w:val="28"/>
          <w:szCs w:val="28"/>
        </w:rPr>
        <w:t xml:space="preserve"> (нарушения правил пребывания приглашающей или принимающей стороной);</w:t>
      </w:r>
    </w:p>
    <w:p w:rsidR="00364D76" w:rsidRDefault="00364D76" w:rsidP="00364D76">
      <w:pPr>
        <w:pStyle w:val="BodyText22"/>
        <w:ind w:right="-82" w:firstLine="720"/>
        <w:rPr>
          <w:sz w:val="28"/>
          <w:szCs w:val="28"/>
        </w:rPr>
      </w:pPr>
      <w:r w:rsidRPr="00EA3497">
        <w:rPr>
          <w:sz w:val="28"/>
          <w:szCs w:val="28"/>
        </w:rPr>
        <w:t>Судом вынесено решений об административном выдворении в отношении 120 граждан, из них с помещением в ЦВСИГ – 54.</w:t>
      </w:r>
    </w:p>
    <w:p w:rsidR="00EA717E" w:rsidRDefault="00364D76" w:rsidP="00C1621D">
      <w:pPr>
        <w:pStyle w:val="BodyText22"/>
        <w:ind w:right="-82" w:firstLine="708"/>
        <w:rPr>
          <w:sz w:val="28"/>
          <w:szCs w:val="28"/>
        </w:rPr>
      </w:pPr>
      <w:r w:rsidRPr="00E46F6F">
        <w:rPr>
          <w:sz w:val="28"/>
          <w:szCs w:val="28"/>
        </w:rPr>
        <w:t>Отдельно</w:t>
      </w:r>
      <w:r w:rsidRPr="00AE5E7D">
        <w:rPr>
          <w:color w:val="9CC2E5"/>
          <w:sz w:val="28"/>
          <w:szCs w:val="28"/>
        </w:rPr>
        <w:t xml:space="preserve"> </w:t>
      </w:r>
      <w:r>
        <w:rPr>
          <w:sz w:val="28"/>
          <w:szCs w:val="28"/>
        </w:rPr>
        <w:t xml:space="preserve">необходимо остановиться на результатах работы процессуальных служб. </w:t>
      </w:r>
    </w:p>
    <w:p w:rsidR="00364D76" w:rsidRPr="00281951" w:rsidRDefault="00364D76" w:rsidP="00C1621D">
      <w:pPr>
        <w:pStyle w:val="BodyText22"/>
        <w:ind w:right="-82" w:firstLine="708"/>
        <w:rPr>
          <w:sz w:val="28"/>
          <w:szCs w:val="28"/>
        </w:rPr>
      </w:pPr>
      <w:r w:rsidRPr="00076139">
        <w:rPr>
          <w:b/>
          <w:sz w:val="28"/>
          <w:szCs w:val="28"/>
        </w:rPr>
        <w:t>Следственным отделом</w:t>
      </w:r>
      <w:r>
        <w:rPr>
          <w:sz w:val="28"/>
          <w:szCs w:val="28"/>
        </w:rPr>
        <w:t xml:space="preserve"> возбуждено 334 уголовных дела. </w:t>
      </w:r>
      <w:r w:rsidRPr="00B71887">
        <w:rPr>
          <w:sz w:val="28"/>
          <w:szCs w:val="28"/>
        </w:rPr>
        <w:t xml:space="preserve">Приостановлено по </w:t>
      </w:r>
      <w:r w:rsidR="00C1621D">
        <w:rPr>
          <w:sz w:val="28"/>
          <w:szCs w:val="28"/>
        </w:rPr>
        <w:t>разным основаниям 155 уголовных дел</w:t>
      </w:r>
      <w:r>
        <w:rPr>
          <w:sz w:val="28"/>
          <w:szCs w:val="28"/>
        </w:rPr>
        <w:t>. Для производства дополнительного следствия</w:t>
      </w:r>
      <w:r w:rsidRPr="00484080">
        <w:rPr>
          <w:sz w:val="28"/>
          <w:szCs w:val="28"/>
        </w:rPr>
        <w:t xml:space="preserve"> </w:t>
      </w:r>
      <w:r>
        <w:rPr>
          <w:sz w:val="28"/>
          <w:szCs w:val="28"/>
        </w:rPr>
        <w:t xml:space="preserve">прокурором, судом в порядке ст. 237 УПК РФ возвращено одно уголовное дело. </w:t>
      </w:r>
      <w:r w:rsidRPr="00F84B99">
        <w:rPr>
          <w:sz w:val="28"/>
          <w:szCs w:val="28"/>
        </w:rPr>
        <w:t>Наложен арест на имущество по 1 уголовному делу на сумму 146</w:t>
      </w:r>
      <w:r w:rsidR="00C1621D">
        <w:rPr>
          <w:sz w:val="28"/>
          <w:szCs w:val="28"/>
        </w:rPr>
        <w:t xml:space="preserve"> 000 рублей, возмещен ущерб на сумму</w:t>
      </w:r>
      <w:r w:rsidRPr="00F84B99">
        <w:rPr>
          <w:sz w:val="28"/>
          <w:szCs w:val="28"/>
        </w:rPr>
        <w:t xml:space="preserve"> 21</w:t>
      </w:r>
      <w:r>
        <w:rPr>
          <w:sz w:val="28"/>
          <w:szCs w:val="28"/>
        </w:rPr>
        <w:t xml:space="preserve"> </w:t>
      </w:r>
      <w:r w:rsidRPr="00F84B99">
        <w:rPr>
          <w:sz w:val="28"/>
          <w:szCs w:val="28"/>
        </w:rPr>
        <w:t>795</w:t>
      </w:r>
      <w:r>
        <w:rPr>
          <w:sz w:val="28"/>
          <w:szCs w:val="28"/>
        </w:rPr>
        <w:t xml:space="preserve"> </w:t>
      </w:r>
      <w:r w:rsidRPr="00F84B99">
        <w:rPr>
          <w:sz w:val="28"/>
          <w:szCs w:val="28"/>
        </w:rPr>
        <w:t>000 рублей</w:t>
      </w:r>
      <w:r>
        <w:rPr>
          <w:sz w:val="28"/>
          <w:szCs w:val="28"/>
        </w:rPr>
        <w:t>. Занимает 25 место из 53 следственных подразделений города в своей категории и 53 место из 129 следственных подразделений города, что является положительной оценкой. С имеющейся положительной динамикой за весь отчетный период.</w:t>
      </w:r>
      <w:r w:rsidRPr="00281951">
        <w:rPr>
          <w:sz w:val="28"/>
          <w:szCs w:val="28"/>
          <w:highlight w:val="yellow"/>
        </w:rPr>
        <w:t xml:space="preserve"> </w:t>
      </w:r>
    </w:p>
    <w:p w:rsidR="00364D76" w:rsidRDefault="00364D76" w:rsidP="00C1621D">
      <w:pPr>
        <w:pStyle w:val="BodyText22"/>
        <w:ind w:right="-82" w:firstLine="720"/>
        <w:rPr>
          <w:sz w:val="28"/>
          <w:szCs w:val="28"/>
        </w:rPr>
      </w:pPr>
      <w:r w:rsidRPr="00076139">
        <w:rPr>
          <w:b/>
          <w:sz w:val="28"/>
          <w:szCs w:val="28"/>
        </w:rPr>
        <w:t>Отделением дознания</w:t>
      </w:r>
      <w:r>
        <w:rPr>
          <w:sz w:val="28"/>
          <w:szCs w:val="28"/>
        </w:rPr>
        <w:t xml:space="preserve"> возбуждено 246 </w:t>
      </w:r>
      <w:r w:rsidRPr="00E01850">
        <w:rPr>
          <w:sz w:val="28"/>
          <w:szCs w:val="28"/>
        </w:rPr>
        <w:t>уголовных дел</w:t>
      </w:r>
      <w:r>
        <w:rPr>
          <w:sz w:val="28"/>
          <w:szCs w:val="28"/>
        </w:rPr>
        <w:t>а</w:t>
      </w:r>
      <w:r w:rsidRPr="00E01850">
        <w:rPr>
          <w:sz w:val="28"/>
          <w:szCs w:val="28"/>
        </w:rPr>
        <w:t>. Приостановлено по</w:t>
      </w:r>
      <w:r w:rsidR="00C1621D">
        <w:rPr>
          <w:sz w:val="28"/>
          <w:szCs w:val="28"/>
        </w:rPr>
        <w:t xml:space="preserve"> различным основаниям -102. </w:t>
      </w:r>
      <w:r>
        <w:rPr>
          <w:sz w:val="28"/>
          <w:szCs w:val="28"/>
        </w:rPr>
        <w:t xml:space="preserve">Наложен арест </w:t>
      </w:r>
      <w:r w:rsidRPr="00E769F6">
        <w:rPr>
          <w:sz w:val="28"/>
          <w:szCs w:val="28"/>
        </w:rPr>
        <w:t xml:space="preserve">на имущество по </w:t>
      </w:r>
      <w:r>
        <w:rPr>
          <w:sz w:val="28"/>
          <w:szCs w:val="28"/>
        </w:rPr>
        <w:t>4</w:t>
      </w:r>
      <w:r w:rsidRPr="00E769F6">
        <w:rPr>
          <w:sz w:val="28"/>
          <w:szCs w:val="28"/>
        </w:rPr>
        <w:t xml:space="preserve"> уголовн</w:t>
      </w:r>
      <w:r>
        <w:rPr>
          <w:sz w:val="28"/>
          <w:szCs w:val="28"/>
        </w:rPr>
        <w:t>ым</w:t>
      </w:r>
      <w:r w:rsidRPr="00E769F6">
        <w:rPr>
          <w:sz w:val="28"/>
          <w:szCs w:val="28"/>
        </w:rPr>
        <w:t xml:space="preserve"> дел</w:t>
      </w:r>
      <w:r>
        <w:rPr>
          <w:sz w:val="28"/>
          <w:szCs w:val="28"/>
        </w:rPr>
        <w:t>ам</w:t>
      </w:r>
      <w:r w:rsidRPr="00E769F6">
        <w:rPr>
          <w:sz w:val="28"/>
          <w:szCs w:val="28"/>
        </w:rPr>
        <w:t xml:space="preserve"> на сумму </w:t>
      </w:r>
      <w:r>
        <w:rPr>
          <w:sz w:val="28"/>
          <w:szCs w:val="28"/>
        </w:rPr>
        <w:t>3</w:t>
      </w:r>
      <w:r w:rsidR="00C1621D">
        <w:rPr>
          <w:sz w:val="28"/>
          <w:szCs w:val="28"/>
        </w:rPr>
        <w:t>.</w:t>
      </w:r>
      <w:r>
        <w:rPr>
          <w:sz w:val="28"/>
          <w:szCs w:val="28"/>
        </w:rPr>
        <w:t>715</w:t>
      </w:r>
      <w:r w:rsidR="00C1621D">
        <w:rPr>
          <w:sz w:val="28"/>
          <w:szCs w:val="28"/>
        </w:rPr>
        <w:t>.</w:t>
      </w:r>
      <w:r>
        <w:rPr>
          <w:sz w:val="28"/>
          <w:szCs w:val="28"/>
        </w:rPr>
        <w:t>000</w:t>
      </w:r>
      <w:r w:rsidR="00C1621D">
        <w:rPr>
          <w:sz w:val="28"/>
          <w:szCs w:val="28"/>
        </w:rPr>
        <w:t xml:space="preserve"> рублей, возмещен ущерб на сумму</w:t>
      </w:r>
      <w:r w:rsidRPr="00E769F6">
        <w:rPr>
          <w:sz w:val="28"/>
          <w:szCs w:val="28"/>
        </w:rPr>
        <w:t xml:space="preserve"> </w:t>
      </w:r>
      <w:r>
        <w:rPr>
          <w:sz w:val="28"/>
          <w:szCs w:val="28"/>
        </w:rPr>
        <w:lastRenderedPageBreak/>
        <w:t>418</w:t>
      </w:r>
      <w:r w:rsidR="00C1621D">
        <w:rPr>
          <w:sz w:val="28"/>
          <w:szCs w:val="28"/>
        </w:rPr>
        <w:t>.</w:t>
      </w:r>
      <w:r>
        <w:rPr>
          <w:sz w:val="28"/>
          <w:szCs w:val="28"/>
        </w:rPr>
        <w:t>000</w:t>
      </w:r>
      <w:r w:rsidRPr="00E769F6">
        <w:rPr>
          <w:sz w:val="28"/>
          <w:szCs w:val="28"/>
        </w:rPr>
        <w:t xml:space="preserve"> рублей в</w:t>
      </w:r>
      <w:r>
        <w:rPr>
          <w:sz w:val="28"/>
          <w:szCs w:val="28"/>
        </w:rPr>
        <w:t xml:space="preserve"> размере 100</w:t>
      </w:r>
      <w:r w:rsidRPr="00E769F6">
        <w:rPr>
          <w:sz w:val="28"/>
          <w:szCs w:val="28"/>
        </w:rPr>
        <w:t xml:space="preserve"> %.</w:t>
      </w:r>
      <w:r>
        <w:rPr>
          <w:sz w:val="28"/>
          <w:szCs w:val="28"/>
        </w:rPr>
        <w:t xml:space="preserve"> </w:t>
      </w:r>
      <w:r w:rsidRPr="00FC7477">
        <w:rPr>
          <w:sz w:val="28"/>
          <w:szCs w:val="28"/>
        </w:rPr>
        <w:t>Занимает</w:t>
      </w:r>
      <w:r>
        <w:rPr>
          <w:sz w:val="28"/>
          <w:szCs w:val="28"/>
        </w:rPr>
        <w:t xml:space="preserve"> 12</w:t>
      </w:r>
      <w:r w:rsidRPr="00FC7477">
        <w:rPr>
          <w:sz w:val="28"/>
          <w:szCs w:val="28"/>
        </w:rPr>
        <w:t xml:space="preserve"> место по округу, </w:t>
      </w:r>
      <w:r>
        <w:rPr>
          <w:sz w:val="28"/>
          <w:szCs w:val="28"/>
        </w:rPr>
        <w:t xml:space="preserve">29 </w:t>
      </w:r>
      <w:r w:rsidRPr="00FC7477">
        <w:rPr>
          <w:sz w:val="28"/>
          <w:szCs w:val="28"/>
        </w:rPr>
        <w:t>место по городу.</w:t>
      </w:r>
    </w:p>
    <w:p w:rsidR="008E03F8" w:rsidRDefault="00C1621D" w:rsidP="00C1621D">
      <w:pPr>
        <w:pStyle w:val="BodyText22"/>
        <w:ind w:right="-82" w:firstLine="720"/>
        <w:rPr>
          <w:sz w:val="28"/>
          <w:szCs w:val="28"/>
        </w:rPr>
      </w:pPr>
      <w:r>
        <w:rPr>
          <w:sz w:val="28"/>
          <w:szCs w:val="28"/>
        </w:rPr>
        <w:t xml:space="preserve">В 2024 году </w:t>
      </w:r>
      <w:r w:rsidRPr="00076139">
        <w:rPr>
          <w:b/>
          <w:sz w:val="28"/>
          <w:szCs w:val="28"/>
        </w:rPr>
        <w:t>ОВМ</w:t>
      </w:r>
      <w:r>
        <w:rPr>
          <w:sz w:val="28"/>
          <w:szCs w:val="28"/>
        </w:rPr>
        <w:t xml:space="preserve"> направлено 31 сообщение по факту организации незаконной миграции в жилом </w:t>
      </w:r>
      <w:r w:rsidR="008E03F8">
        <w:rPr>
          <w:sz w:val="28"/>
          <w:szCs w:val="28"/>
        </w:rPr>
        <w:t>секторе,</w:t>
      </w:r>
      <w:r w:rsidR="00845D44">
        <w:rPr>
          <w:sz w:val="28"/>
          <w:szCs w:val="28"/>
        </w:rPr>
        <w:t xml:space="preserve"> из них возбуждено:</w:t>
      </w:r>
      <w:r w:rsidR="00EA717E">
        <w:rPr>
          <w:sz w:val="28"/>
          <w:szCs w:val="28"/>
        </w:rPr>
        <w:t xml:space="preserve"> </w:t>
      </w:r>
      <w:r w:rsidR="00845D44">
        <w:rPr>
          <w:sz w:val="28"/>
          <w:szCs w:val="28"/>
        </w:rPr>
        <w:t>1</w:t>
      </w:r>
      <w:r w:rsidR="00EA717E">
        <w:rPr>
          <w:sz w:val="28"/>
          <w:szCs w:val="28"/>
        </w:rPr>
        <w:t>5</w:t>
      </w:r>
      <w:r w:rsidR="00845D44">
        <w:rPr>
          <w:sz w:val="28"/>
          <w:szCs w:val="28"/>
        </w:rPr>
        <w:t xml:space="preserve"> УД по 322.3 УК РФ. </w:t>
      </w:r>
    </w:p>
    <w:p w:rsidR="00C1621D" w:rsidRDefault="00EA717E" w:rsidP="00C1621D">
      <w:pPr>
        <w:pStyle w:val="BodyText22"/>
        <w:ind w:right="-82" w:firstLine="720"/>
        <w:rPr>
          <w:sz w:val="28"/>
          <w:szCs w:val="28"/>
        </w:rPr>
      </w:pPr>
      <w:r>
        <w:rPr>
          <w:sz w:val="28"/>
          <w:szCs w:val="28"/>
        </w:rPr>
        <w:t>С</w:t>
      </w:r>
      <w:r w:rsidR="00845D44">
        <w:rPr>
          <w:sz w:val="28"/>
          <w:szCs w:val="28"/>
        </w:rPr>
        <w:t>оставлено 676 административных материала, из них:</w:t>
      </w:r>
    </w:p>
    <w:p w:rsidR="00845D44" w:rsidRDefault="00845D44" w:rsidP="00C1621D">
      <w:pPr>
        <w:pStyle w:val="BodyText22"/>
        <w:ind w:right="-82" w:firstLine="720"/>
        <w:rPr>
          <w:sz w:val="28"/>
          <w:szCs w:val="28"/>
        </w:rPr>
      </w:pPr>
      <w:r>
        <w:rPr>
          <w:sz w:val="28"/>
          <w:szCs w:val="28"/>
        </w:rPr>
        <w:t>-по ст. 18.8 КоАП РФ-179</w:t>
      </w:r>
      <w:r w:rsidR="008E03F8">
        <w:rPr>
          <w:sz w:val="28"/>
          <w:szCs w:val="28"/>
        </w:rPr>
        <w:t>(несоблюдение правил въезда на территорию РФ или режима проживания (пребывания);</w:t>
      </w:r>
    </w:p>
    <w:p w:rsidR="008E03F8" w:rsidRPr="00EA3497" w:rsidRDefault="00845D44" w:rsidP="008E03F8">
      <w:pPr>
        <w:pStyle w:val="BodyText22"/>
        <w:ind w:right="-82" w:firstLine="720"/>
        <w:rPr>
          <w:sz w:val="28"/>
          <w:szCs w:val="28"/>
        </w:rPr>
      </w:pPr>
      <w:r>
        <w:rPr>
          <w:sz w:val="28"/>
          <w:szCs w:val="28"/>
        </w:rPr>
        <w:t>-по ст.18.9 КоАП РФ – 59</w:t>
      </w:r>
      <w:r w:rsidR="008E03F8">
        <w:rPr>
          <w:sz w:val="28"/>
          <w:szCs w:val="28"/>
        </w:rPr>
        <w:t xml:space="preserve"> (нарушение правил пребывания в РФ приглашающей или принимающей стороной);</w:t>
      </w:r>
    </w:p>
    <w:p w:rsidR="00845D44" w:rsidRDefault="00845D44" w:rsidP="00C1621D">
      <w:pPr>
        <w:pStyle w:val="BodyText22"/>
        <w:ind w:right="-82" w:firstLine="720"/>
        <w:rPr>
          <w:sz w:val="28"/>
          <w:szCs w:val="28"/>
        </w:rPr>
      </w:pPr>
      <w:r>
        <w:rPr>
          <w:sz w:val="28"/>
          <w:szCs w:val="28"/>
        </w:rPr>
        <w:t>Составлено протоколов на граждан Российской федерации</w:t>
      </w:r>
      <w:r w:rsidR="008E03F8">
        <w:rPr>
          <w:sz w:val="28"/>
          <w:szCs w:val="28"/>
        </w:rPr>
        <w:t xml:space="preserve"> </w:t>
      </w:r>
    </w:p>
    <w:p w:rsidR="008E03F8" w:rsidRDefault="00F777F8" w:rsidP="00C1621D">
      <w:pPr>
        <w:pStyle w:val="BodyText22"/>
        <w:ind w:right="-82" w:firstLine="720"/>
        <w:rPr>
          <w:sz w:val="28"/>
          <w:szCs w:val="28"/>
        </w:rPr>
      </w:pPr>
      <w:proofErr w:type="gramStart"/>
      <w:r>
        <w:rPr>
          <w:sz w:val="28"/>
          <w:szCs w:val="28"/>
        </w:rPr>
        <w:t>п</w:t>
      </w:r>
      <w:r w:rsidR="008E03F8">
        <w:rPr>
          <w:sz w:val="28"/>
          <w:szCs w:val="28"/>
        </w:rPr>
        <w:t>о</w:t>
      </w:r>
      <w:proofErr w:type="gramEnd"/>
      <w:r w:rsidR="008E03F8">
        <w:rPr>
          <w:sz w:val="28"/>
          <w:szCs w:val="28"/>
        </w:rPr>
        <w:t xml:space="preserve"> ст. 19.15 КоАП РФ-234</w:t>
      </w:r>
      <w:r w:rsidR="00637CB3">
        <w:rPr>
          <w:sz w:val="28"/>
          <w:szCs w:val="28"/>
        </w:rPr>
        <w:t>(</w:t>
      </w:r>
      <w:r>
        <w:rPr>
          <w:sz w:val="28"/>
          <w:szCs w:val="28"/>
        </w:rPr>
        <w:t>проживание гр. РФ без паспорта(регистрации)</w:t>
      </w:r>
    </w:p>
    <w:p w:rsidR="008E03F8" w:rsidRDefault="00F777F8" w:rsidP="00C1621D">
      <w:pPr>
        <w:pStyle w:val="BodyText22"/>
        <w:ind w:right="-82" w:firstLine="720"/>
        <w:rPr>
          <w:sz w:val="28"/>
          <w:szCs w:val="28"/>
        </w:rPr>
      </w:pPr>
      <w:proofErr w:type="gramStart"/>
      <w:r>
        <w:rPr>
          <w:sz w:val="28"/>
          <w:szCs w:val="28"/>
        </w:rPr>
        <w:t>п</w:t>
      </w:r>
      <w:r w:rsidR="008E03F8">
        <w:rPr>
          <w:sz w:val="28"/>
          <w:szCs w:val="28"/>
        </w:rPr>
        <w:t>о</w:t>
      </w:r>
      <w:proofErr w:type="gramEnd"/>
      <w:r w:rsidR="008E03F8">
        <w:rPr>
          <w:sz w:val="28"/>
          <w:szCs w:val="28"/>
        </w:rPr>
        <w:t xml:space="preserve"> ст. 19.16 КоАП РФ-204</w:t>
      </w:r>
      <w:r>
        <w:rPr>
          <w:sz w:val="28"/>
          <w:szCs w:val="28"/>
        </w:rPr>
        <w:t>(умышленная порча, утрата (паспорта)</w:t>
      </w:r>
    </w:p>
    <w:p w:rsidR="008E03F8" w:rsidRDefault="00F777F8" w:rsidP="00C1621D">
      <w:pPr>
        <w:pStyle w:val="BodyText22"/>
        <w:ind w:right="-82" w:firstLine="720"/>
        <w:rPr>
          <w:sz w:val="28"/>
          <w:szCs w:val="28"/>
        </w:rPr>
      </w:pPr>
      <w:proofErr w:type="gramStart"/>
      <w:r>
        <w:rPr>
          <w:sz w:val="28"/>
          <w:szCs w:val="28"/>
        </w:rPr>
        <w:t>п</w:t>
      </w:r>
      <w:r w:rsidR="008E03F8">
        <w:rPr>
          <w:sz w:val="28"/>
          <w:szCs w:val="28"/>
        </w:rPr>
        <w:t>о</w:t>
      </w:r>
      <w:proofErr w:type="gramEnd"/>
      <w:r w:rsidR="008E03F8">
        <w:rPr>
          <w:sz w:val="28"/>
          <w:szCs w:val="28"/>
        </w:rPr>
        <w:t xml:space="preserve"> ст.19.8.3 КоАП РФ- 6 </w:t>
      </w:r>
      <w:r>
        <w:rPr>
          <w:sz w:val="28"/>
          <w:szCs w:val="28"/>
        </w:rPr>
        <w:t>(нарушение установленного порядка подачи уведомления о наличии у гр. ГФ гражданства  иностранного государства)</w:t>
      </w:r>
    </w:p>
    <w:p w:rsidR="00DB6D40" w:rsidRPr="00076139" w:rsidRDefault="008E03F8" w:rsidP="00DB6D40">
      <w:pPr>
        <w:pStyle w:val="BodyText22"/>
        <w:ind w:right="-82" w:firstLine="720"/>
        <w:rPr>
          <w:sz w:val="28"/>
          <w:szCs w:val="28"/>
        </w:rPr>
      </w:pPr>
      <w:r w:rsidRPr="00076139">
        <w:rPr>
          <w:sz w:val="28"/>
          <w:szCs w:val="28"/>
        </w:rPr>
        <w:t xml:space="preserve">Закрыто выездов ИГ </w:t>
      </w:r>
      <w:r w:rsidR="00DB6D40" w:rsidRPr="00076139">
        <w:rPr>
          <w:sz w:val="28"/>
          <w:szCs w:val="28"/>
        </w:rPr>
        <w:t>–</w:t>
      </w:r>
      <w:r w:rsidRPr="00076139">
        <w:rPr>
          <w:sz w:val="28"/>
          <w:szCs w:val="28"/>
        </w:rPr>
        <w:t xml:space="preserve"> 121</w:t>
      </w:r>
    </w:p>
    <w:p w:rsidR="00DB6D40" w:rsidRDefault="00DB6D40" w:rsidP="00DB6D40">
      <w:pPr>
        <w:pStyle w:val="BodyText22"/>
        <w:ind w:right="-82" w:firstLine="0"/>
        <w:rPr>
          <w:sz w:val="28"/>
          <w:szCs w:val="28"/>
        </w:rPr>
      </w:pPr>
      <w:r>
        <w:rPr>
          <w:b/>
          <w:sz w:val="28"/>
          <w:szCs w:val="28"/>
        </w:rPr>
        <w:t xml:space="preserve"> </w:t>
      </w:r>
      <w:r w:rsidRPr="00DB6D40">
        <w:rPr>
          <w:sz w:val="28"/>
          <w:szCs w:val="28"/>
        </w:rPr>
        <w:t>Всего гражданами подано заявлений на оказание государственных услуг в</w:t>
      </w:r>
      <w:r>
        <w:rPr>
          <w:sz w:val="28"/>
          <w:szCs w:val="28"/>
        </w:rPr>
        <w:t xml:space="preserve"> </w:t>
      </w:r>
      <w:r w:rsidRPr="00DB6D40">
        <w:rPr>
          <w:sz w:val="28"/>
          <w:szCs w:val="28"/>
        </w:rPr>
        <w:t>электронном виде 20485, процент подачи составил 99,98 %.</w:t>
      </w:r>
    </w:p>
    <w:p w:rsidR="00DB6D40" w:rsidRDefault="00DB6D40" w:rsidP="00DB6D40">
      <w:pPr>
        <w:pStyle w:val="BodyText22"/>
        <w:ind w:right="-82" w:firstLine="708"/>
        <w:rPr>
          <w:sz w:val="28"/>
          <w:szCs w:val="28"/>
        </w:rPr>
      </w:pPr>
      <w:r>
        <w:rPr>
          <w:sz w:val="28"/>
          <w:szCs w:val="28"/>
        </w:rPr>
        <w:t>Оформлено паспортов граждан РФ- 3815;</w:t>
      </w:r>
    </w:p>
    <w:p w:rsidR="00DB6D40" w:rsidRDefault="00DB6D40" w:rsidP="00DB6D40">
      <w:pPr>
        <w:pStyle w:val="BodyText22"/>
        <w:ind w:right="-82" w:firstLine="708"/>
        <w:rPr>
          <w:sz w:val="28"/>
          <w:szCs w:val="28"/>
        </w:rPr>
      </w:pPr>
      <w:r>
        <w:rPr>
          <w:sz w:val="28"/>
          <w:szCs w:val="28"/>
        </w:rPr>
        <w:t>Заграничных паспортов РФ- 5621, из них:</w:t>
      </w:r>
    </w:p>
    <w:p w:rsidR="00DB6D40" w:rsidRDefault="00DB6D40" w:rsidP="00DB6D40">
      <w:pPr>
        <w:pStyle w:val="BodyText22"/>
        <w:ind w:right="-82" w:firstLine="708"/>
        <w:rPr>
          <w:sz w:val="28"/>
          <w:szCs w:val="28"/>
        </w:rPr>
      </w:pPr>
      <w:r>
        <w:rPr>
          <w:sz w:val="28"/>
          <w:szCs w:val="28"/>
        </w:rPr>
        <w:t>-2275 заграничных паспортов (пятилетие);</w:t>
      </w:r>
    </w:p>
    <w:p w:rsidR="00223582" w:rsidRDefault="00DB6D40" w:rsidP="00223582">
      <w:pPr>
        <w:pStyle w:val="BodyText22"/>
        <w:ind w:right="-82" w:firstLine="708"/>
        <w:rPr>
          <w:sz w:val="28"/>
          <w:szCs w:val="28"/>
        </w:rPr>
      </w:pPr>
      <w:r>
        <w:rPr>
          <w:sz w:val="28"/>
          <w:szCs w:val="28"/>
        </w:rPr>
        <w:t>-3346 заграничных паспортов нового поколения (БИО)</w:t>
      </w:r>
      <w:r w:rsidR="00223582">
        <w:rPr>
          <w:sz w:val="28"/>
          <w:szCs w:val="28"/>
        </w:rPr>
        <w:t>.</w:t>
      </w:r>
    </w:p>
    <w:p w:rsidR="000C517B" w:rsidRDefault="00185694" w:rsidP="00223582">
      <w:pPr>
        <w:pStyle w:val="BodyText22"/>
        <w:ind w:right="-82" w:firstLine="0"/>
        <w:rPr>
          <w:sz w:val="28"/>
          <w:szCs w:val="28"/>
        </w:rPr>
      </w:pPr>
      <w:r>
        <w:rPr>
          <w:sz w:val="28"/>
          <w:szCs w:val="28"/>
        </w:rPr>
        <w:t xml:space="preserve">В </w:t>
      </w:r>
      <w:proofErr w:type="spellStart"/>
      <w:r>
        <w:rPr>
          <w:sz w:val="28"/>
          <w:szCs w:val="28"/>
        </w:rPr>
        <w:t>ГосУслугах</w:t>
      </w:r>
      <w:proofErr w:type="spellEnd"/>
      <w:r>
        <w:rPr>
          <w:sz w:val="28"/>
          <w:szCs w:val="28"/>
        </w:rPr>
        <w:t xml:space="preserve"> по регистрационному учету</w:t>
      </w:r>
      <w:r w:rsidR="000C517B">
        <w:rPr>
          <w:sz w:val="28"/>
          <w:szCs w:val="28"/>
        </w:rPr>
        <w:t xml:space="preserve"> зарегистрировано:</w:t>
      </w:r>
    </w:p>
    <w:p w:rsidR="00DB6D40" w:rsidRDefault="000C517B" w:rsidP="00DB6D40">
      <w:pPr>
        <w:pStyle w:val="BodyText22"/>
        <w:ind w:right="-82" w:firstLine="708"/>
        <w:rPr>
          <w:sz w:val="28"/>
          <w:szCs w:val="28"/>
        </w:rPr>
      </w:pPr>
      <w:r>
        <w:rPr>
          <w:sz w:val="28"/>
          <w:szCs w:val="28"/>
        </w:rPr>
        <w:t>- по месту жительства -2037;</w:t>
      </w:r>
    </w:p>
    <w:p w:rsidR="000C517B" w:rsidRDefault="000C517B" w:rsidP="00DB6D40">
      <w:pPr>
        <w:pStyle w:val="BodyText22"/>
        <w:ind w:right="-82" w:firstLine="708"/>
        <w:rPr>
          <w:sz w:val="28"/>
          <w:szCs w:val="28"/>
        </w:rPr>
      </w:pPr>
      <w:r>
        <w:rPr>
          <w:sz w:val="28"/>
          <w:szCs w:val="28"/>
        </w:rPr>
        <w:t>- по месту пребывания- 1450;</w:t>
      </w:r>
    </w:p>
    <w:p w:rsidR="000C517B" w:rsidRDefault="000C517B" w:rsidP="00DB6D40">
      <w:pPr>
        <w:pStyle w:val="BodyText22"/>
        <w:ind w:right="-82" w:firstLine="708"/>
        <w:rPr>
          <w:sz w:val="28"/>
          <w:szCs w:val="28"/>
        </w:rPr>
      </w:pPr>
      <w:r>
        <w:rPr>
          <w:sz w:val="28"/>
          <w:szCs w:val="28"/>
        </w:rPr>
        <w:t>- снято с регистрационного учета по месту жительства – 2048;</w:t>
      </w:r>
    </w:p>
    <w:p w:rsidR="000C517B" w:rsidRDefault="000C517B" w:rsidP="00DB6D40">
      <w:pPr>
        <w:pStyle w:val="BodyText22"/>
        <w:ind w:right="-82" w:firstLine="708"/>
        <w:rPr>
          <w:sz w:val="28"/>
          <w:szCs w:val="28"/>
        </w:rPr>
      </w:pPr>
      <w:r>
        <w:rPr>
          <w:sz w:val="28"/>
          <w:szCs w:val="28"/>
        </w:rPr>
        <w:t>- снято с регистрационного учета по месту пребывания - 227.</w:t>
      </w:r>
    </w:p>
    <w:p w:rsidR="000C517B" w:rsidRDefault="00223582" w:rsidP="00223582">
      <w:pPr>
        <w:pStyle w:val="BodyText22"/>
        <w:ind w:right="-82" w:firstLine="708"/>
        <w:rPr>
          <w:sz w:val="28"/>
          <w:szCs w:val="28"/>
        </w:rPr>
      </w:pPr>
      <w:r>
        <w:rPr>
          <w:sz w:val="28"/>
          <w:szCs w:val="28"/>
        </w:rPr>
        <w:t>- п</w:t>
      </w:r>
      <w:r w:rsidR="000C517B">
        <w:rPr>
          <w:sz w:val="28"/>
          <w:szCs w:val="28"/>
        </w:rPr>
        <w:t>редоставлено справок – 426</w:t>
      </w:r>
    </w:p>
    <w:p w:rsidR="00637CB3" w:rsidRPr="00637CB3" w:rsidRDefault="000C517B" w:rsidP="00223582">
      <w:pPr>
        <w:pStyle w:val="BodyText22"/>
        <w:ind w:right="-82" w:firstLine="708"/>
        <w:rPr>
          <w:sz w:val="28"/>
          <w:szCs w:val="28"/>
        </w:rPr>
      </w:pPr>
      <w:r>
        <w:rPr>
          <w:sz w:val="28"/>
          <w:szCs w:val="28"/>
        </w:rPr>
        <w:t>В системе предоставления Государственных Услуг по миграционному учету</w:t>
      </w:r>
      <w:r w:rsidR="00F72608" w:rsidRPr="00F72608">
        <w:rPr>
          <w:sz w:val="28"/>
          <w:szCs w:val="28"/>
        </w:rPr>
        <w:t xml:space="preserve"> </w:t>
      </w:r>
      <w:r w:rsidR="00EA717E">
        <w:rPr>
          <w:sz w:val="28"/>
          <w:szCs w:val="28"/>
        </w:rPr>
        <w:t>п</w:t>
      </w:r>
      <w:r w:rsidR="00033D22">
        <w:rPr>
          <w:sz w:val="28"/>
          <w:szCs w:val="28"/>
        </w:rPr>
        <w:t xml:space="preserve">оставлено иностранных граждан на миграционный учет по месту пребывания </w:t>
      </w:r>
      <w:r w:rsidR="00EA717E">
        <w:rPr>
          <w:sz w:val="28"/>
          <w:szCs w:val="28"/>
        </w:rPr>
        <w:t>–</w:t>
      </w:r>
      <w:r w:rsidR="00033D22">
        <w:rPr>
          <w:sz w:val="28"/>
          <w:szCs w:val="28"/>
        </w:rPr>
        <w:t xml:space="preserve"> 4258</w:t>
      </w:r>
      <w:r w:rsidR="00EA717E">
        <w:rPr>
          <w:sz w:val="28"/>
          <w:szCs w:val="28"/>
        </w:rPr>
        <w:t>, п</w:t>
      </w:r>
      <w:r>
        <w:rPr>
          <w:sz w:val="28"/>
          <w:szCs w:val="28"/>
        </w:rPr>
        <w:t>оставлено иностранных граждан на мигра</w:t>
      </w:r>
      <w:r w:rsidR="00637CB3">
        <w:rPr>
          <w:sz w:val="28"/>
          <w:szCs w:val="28"/>
        </w:rPr>
        <w:t>ционный учет по месту жительства</w:t>
      </w:r>
      <w:r w:rsidR="00033D22">
        <w:rPr>
          <w:sz w:val="28"/>
          <w:szCs w:val="28"/>
        </w:rPr>
        <w:t xml:space="preserve"> </w:t>
      </w:r>
      <w:r w:rsidR="00637CB3">
        <w:rPr>
          <w:sz w:val="28"/>
          <w:szCs w:val="28"/>
        </w:rPr>
        <w:t>–</w:t>
      </w:r>
      <w:r w:rsidR="00033D22">
        <w:rPr>
          <w:sz w:val="28"/>
          <w:szCs w:val="28"/>
        </w:rPr>
        <w:t xml:space="preserve"> </w:t>
      </w:r>
      <w:r w:rsidR="00637CB3">
        <w:rPr>
          <w:sz w:val="28"/>
          <w:szCs w:val="28"/>
        </w:rPr>
        <w:t>184;</w:t>
      </w:r>
      <w:r w:rsidR="00EA717E">
        <w:rPr>
          <w:sz w:val="28"/>
          <w:szCs w:val="28"/>
        </w:rPr>
        <w:t xml:space="preserve"> </w:t>
      </w:r>
      <w:r w:rsidR="00637CB3">
        <w:rPr>
          <w:sz w:val="28"/>
          <w:szCs w:val="28"/>
        </w:rPr>
        <w:t>снято с миграционного учета -294;</w:t>
      </w:r>
      <w:r w:rsidR="00EA717E">
        <w:rPr>
          <w:sz w:val="28"/>
          <w:szCs w:val="28"/>
        </w:rPr>
        <w:t xml:space="preserve"> </w:t>
      </w:r>
      <w:r w:rsidR="00637CB3">
        <w:rPr>
          <w:sz w:val="28"/>
          <w:szCs w:val="28"/>
        </w:rPr>
        <w:t>выдано приглашений -20;</w:t>
      </w:r>
      <w:r w:rsidR="00EA717E">
        <w:rPr>
          <w:sz w:val="28"/>
          <w:szCs w:val="28"/>
        </w:rPr>
        <w:t xml:space="preserve"> </w:t>
      </w:r>
      <w:r w:rsidR="00637CB3">
        <w:rPr>
          <w:sz w:val="28"/>
          <w:szCs w:val="28"/>
        </w:rPr>
        <w:t>приведено к присяге-105.</w:t>
      </w:r>
    </w:p>
    <w:p w:rsidR="00364D76" w:rsidRPr="009615EB" w:rsidRDefault="00364D76" w:rsidP="00364D76">
      <w:pPr>
        <w:ind w:right="-82" w:firstLine="708"/>
        <w:jc w:val="both"/>
        <w:rPr>
          <w:sz w:val="28"/>
          <w:szCs w:val="28"/>
        </w:rPr>
      </w:pPr>
      <w:r w:rsidRPr="009615EB">
        <w:rPr>
          <w:sz w:val="28"/>
          <w:szCs w:val="28"/>
        </w:rPr>
        <w:t xml:space="preserve">Некомплект аттестованного личного состава по состоянию на отчетный период составил: </w:t>
      </w:r>
      <w:r>
        <w:rPr>
          <w:sz w:val="28"/>
          <w:szCs w:val="28"/>
        </w:rPr>
        <w:t>12</w:t>
      </w:r>
      <w:r w:rsidRPr="009615EB">
        <w:rPr>
          <w:sz w:val="28"/>
          <w:szCs w:val="28"/>
        </w:rPr>
        <w:t xml:space="preserve"> единиц (</w:t>
      </w:r>
      <w:r>
        <w:rPr>
          <w:sz w:val="28"/>
          <w:szCs w:val="28"/>
        </w:rPr>
        <w:t>8,5</w:t>
      </w:r>
      <w:r w:rsidRPr="009615EB">
        <w:rPr>
          <w:sz w:val="28"/>
          <w:szCs w:val="28"/>
        </w:rPr>
        <w:t xml:space="preserve"> %). На службу в 2024 году принято                       </w:t>
      </w:r>
      <w:r>
        <w:rPr>
          <w:sz w:val="28"/>
          <w:szCs w:val="28"/>
        </w:rPr>
        <w:t xml:space="preserve">15 </w:t>
      </w:r>
      <w:r w:rsidRPr="009615EB">
        <w:rPr>
          <w:sz w:val="28"/>
          <w:szCs w:val="28"/>
        </w:rPr>
        <w:t xml:space="preserve">сотрудников, прибыло из других подразделений – </w:t>
      </w:r>
      <w:r>
        <w:rPr>
          <w:sz w:val="28"/>
          <w:szCs w:val="28"/>
        </w:rPr>
        <w:t>4</w:t>
      </w:r>
      <w:r w:rsidRPr="009615EB">
        <w:rPr>
          <w:sz w:val="28"/>
          <w:szCs w:val="28"/>
        </w:rPr>
        <w:t xml:space="preserve"> сотрудника, переведено</w:t>
      </w:r>
      <w:r>
        <w:rPr>
          <w:sz w:val="28"/>
          <w:szCs w:val="28"/>
        </w:rPr>
        <w:t>-3 сотрудника и</w:t>
      </w:r>
      <w:r w:rsidRPr="009615EB">
        <w:rPr>
          <w:sz w:val="28"/>
          <w:szCs w:val="28"/>
        </w:rPr>
        <w:t xml:space="preserve"> уволено – </w:t>
      </w:r>
      <w:r>
        <w:rPr>
          <w:sz w:val="28"/>
          <w:szCs w:val="28"/>
        </w:rPr>
        <w:t>9</w:t>
      </w:r>
      <w:r w:rsidRPr="009615EB">
        <w:rPr>
          <w:sz w:val="28"/>
          <w:szCs w:val="28"/>
        </w:rPr>
        <w:t xml:space="preserve"> сотрудников. Всего было подобрано </w:t>
      </w:r>
      <w:r>
        <w:rPr>
          <w:sz w:val="28"/>
          <w:szCs w:val="28"/>
        </w:rPr>
        <w:t>30 кандидатов, из них 13 назначено, 7</w:t>
      </w:r>
      <w:r w:rsidR="00EA717E">
        <w:rPr>
          <w:sz w:val="28"/>
          <w:szCs w:val="28"/>
        </w:rPr>
        <w:t xml:space="preserve"> </w:t>
      </w:r>
      <w:bookmarkStart w:id="0" w:name="_GoBack"/>
      <w:bookmarkEnd w:id="0"/>
      <w:r>
        <w:rPr>
          <w:sz w:val="28"/>
          <w:szCs w:val="28"/>
        </w:rPr>
        <w:t>отказано.</w:t>
      </w:r>
    </w:p>
    <w:p w:rsidR="00364D76" w:rsidRDefault="00364D76" w:rsidP="00364D76">
      <w:pPr>
        <w:pStyle w:val="a3"/>
        <w:ind w:firstLine="708"/>
        <w:jc w:val="both"/>
        <w:rPr>
          <w:sz w:val="28"/>
          <w:szCs w:val="28"/>
        </w:rPr>
      </w:pPr>
      <w:r>
        <w:rPr>
          <w:sz w:val="28"/>
          <w:szCs w:val="28"/>
        </w:rPr>
        <w:t>Согласно комплексной оценке</w:t>
      </w:r>
      <w:r w:rsidRPr="004B35A0">
        <w:rPr>
          <w:bCs/>
          <w:sz w:val="28"/>
          <w:szCs w:val="28"/>
          <w:shd w:val="clear" w:color="auto" w:fill="FFFFFF"/>
        </w:rPr>
        <w:t xml:space="preserve"> </w:t>
      </w:r>
      <w:r>
        <w:rPr>
          <w:sz w:val="28"/>
          <w:szCs w:val="28"/>
        </w:rPr>
        <w:t>Отдел</w:t>
      </w:r>
      <w:r w:rsidRPr="004B35A0">
        <w:rPr>
          <w:sz w:val="28"/>
          <w:szCs w:val="28"/>
        </w:rPr>
        <w:t xml:space="preserve"> МВД России по </w:t>
      </w:r>
      <w:r>
        <w:rPr>
          <w:sz w:val="28"/>
          <w:szCs w:val="28"/>
        </w:rPr>
        <w:t>району Лианозово г. Москвы за 2024</w:t>
      </w:r>
      <w:r w:rsidRPr="004B35A0">
        <w:rPr>
          <w:sz w:val="28"/>
          <w:szCs w:val="28"/>
        </w:rPr>
        <w:t xml:space="preserve"> год занимает </w:t>
      </w:r>
      <w:r w:rsidRPr="00F12787">
        <w:rPr>
          <w:sz w:val="28"/>
          <w:szCs w:val="28"/>
        </w:rPr>
        <w:t>4</w:t>
      </w:r>
      <w:r w:rsidR="00F777F8">
        <w:rPr>
          <w:sz w:val="28"/>
          <w:szCs w:val="28"/>
        </w:rPr>
        <w:t>9</w:t>
      </w:r>
      <w:r w:rsidRPr="001B2EB7">
        <w:rPr>
          <w:sz w:val="28"/>
          <w:szCs w:val="28"/>
        </w:rPr>
        <w:t xml:space="preserve"> место среди 129 территориальных подразделений ГУ МВД России по   г. Москве</w:t>
      </w:r>
      <w:r w:rsidR="00F777F8">
        <w:rPr>
          <w:sz w:val="28"/>
          <w:szCs w:val="28"/>
        </w:rPr>
        <w:t>.</w:t>
      </w:r>
    </w:p>
    <w:p w:rsidR="004139A6" w:rsidRDefault="004139A6" w:rsidP="00364D76">
      <w:pPr>
        <w:pStyle w:val="a3"/>
        <w:ind w:firstLine="708"/>
        <w:jc w:val="both"/>
        <w:rPr>
          <w:sz w:val="28"/>
          <w:szCs w:val="28"/>
        </w:rPr>
      </w:pPr>
    </w:p>
    <w:p w:rsidR="004139A6" w:rsidRDefault="004139A6" w:rsidP="00EA717E">
      <w:pPr>
        <w:jc w:val="both"/>
        <w:rPr>
          <w:sz w:val="28"/>
          <w:szCs w:val="28"/>
        </w:rPr>
      </w:pPr>
      <w:r>
        <w:rPr>
          <w:sz w:val="28"/>
          <w:szCs w:val="28"/>
        </w:rPr>
        <w:t xml:space="preserve">          </w:t>
      </w:r>
      <w:r w:rsidRPr="00B3759D">
        <w:rPr>
          <w:sz w:val="28"/>
          <w:szCs w:val="28"/>
        </w:rPr>
        <w:t xml:space="preserve">Благодарю за внимание. </w:t>
      </w:r>
      <w:r>
        <w:rPr>
          <w:sz w:val="28"/>
          <w:szCs w:val="28"/>
        </w:rPr>
        <w:t xml:space="preserve"> Доклад </w:t>
      </w:r>
      <w:r w:rsidR="00EA717E">
        <w:rPr>
          <w:sz w:val="28"/>
          <w:szCs w:val="28"/>
        </w:rPr>
        <w:t>о</w:t>
      </w:r>
      <w:r w:rsidRPr="00B3759D">
        <w:rPr>
          <w:sz w:val="28"/>
          <w:szCs w:val="28"/>
        </w:rPr>
        <w:t>кончен!</w:t>
      </w:r>
    </w:p>
    <w:sectPr w:rsidR="004139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218"/>
    <w:rsid w:val="00033D22"/>
    <w:rsid w:val="00076139"/>
    <w:rsid w:val="000C517B"/>
    <w:rsid w:val="00176218"/>
    <w:rsid w:val="00185694"/>
    <w:rsid w:val="00223582"/>
    <w:rsid w:val="00274289"/>
    <w:rsid w:val="00346D81"/>
    <w:rsid w:val="00364D76"/>
    <w:rsid w:val="004139A6"/>
    <w:rsid w:val="004767BC"/>
    <w:rsid w:val="00637CB3"/>
    <w:rsid w:val="007254A6"/>
    <w:rsid w:val="00800937"/>
    <w:rsid w:val="00845D44"/>
    <w:rsid w:val="008E03F8"/>
    <w:rsid w:val="00C1621D"/>
    <w:rsid w:val="00DB6D40"/>
    <w:rsid w:val="00E96C99"/>
    <w:rsid w:val="00EA717E"/>
    <w:rsid w:val="00F72608"/>
    <w:rsid w:val="00F7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1531CC-136E-4987-BF76-9EF9CA8C2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D7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22">
    <w:name w:val="Body Text 22"/>
    <w:basedOn w:val="a"/>
    <w:rsid w:val="00364D76"/>
    <w:pPr>
      <w:widowControl w:val="0"/>
      <w:ind w:firstLine="567"/>
      <w:jc w:val="both"/>
    </w:pPr>
    <w:rPr>
      <w:sz w:val="24"/>
    </w:rPr>
  </w:style>
  <w:style w:type="paragraph" w:styleId="a3">
    <w:name w:val="footnote text"/>
    <w:aliases w:val=" Знак,Footnote Text Char Знак Знак,Footnote Text Char Знак,Текст сноски Знак1 Знак,Текст сноски Знак Знак Знак,Текст сноски Знак Знак Знак Знак,Текст сноски Знак Знак,Текст сноски11 Знак Знак,Oaeno niineeDenisoff,Текст сноскиDenisoff,-++"/>
    <w:basedOn w:val="a"/>
    <w:link w:val="a4"/>
    <w:uiPriority w:val="99"/>
    <w:rsid w:val="00364D76"/>
  </w:style>
  <w:style w:type="character" w:customStyle="1" w:styleId="a4">
    <w:name w:val="Текст сноски Знак"/>
    <w:aliases w:val=" Знак Знак,Footnote Text Char Знак Знак Знак,Footnote Text Char Знак Знак1,Текст сноски Знак1 Знак Знак,Текст сноски Знак Знак Знак Знак1,Текст сноски Знак Знак Знак Знак Знак,Текст сноски Знак Знак Знак1,Текст сноски11 Знак Знак Знак"/>
    <w:basedOn w:val="a0"/>
    <w:link w:val="a3"/>
    <w:uiPriority w:val="99"/>
    <w:rsid w:val="00364D76"/>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223582"/>
    <w:rPr>
      <w:rFonts w:ascii="Segoe UI" w:hAnsi="Segoe UI" w:cs="Segoe UI"/>
      <w:sz w:val="18"/>
      <w:szCs w:val="18"/>
    </w:rPr>
  </w:style>
  <w:style w:type="character" w:customStyle="1" w:styleId="a6">
    <w:name w:val="Текст выноски Знак"/>
    <w:basedOn w:val="a0"/>
    <w:link w:val="a5"/>
    <w:uiPriority w:val="99"/>
    <w:semiHidden/>
    <w:rsid w:val="0022358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1509</Words>
  <Characters>8604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mkaverina2</dc:creator>
  <cp:keywords/>
  <dc:description/>
  <cp:lastModifiedBy>gmarchenkov</cp:lastModifiedBy>
  <cp:revision>3</cp:revision>
  <cp:lastPrinted>2025-02-13T07:02:00Z</cp:lastPrinted>
  <dcterms:created xsi:type="dcterms:W3CDTF">2025-02-14T06:38:00Z</dcterms:created>
  <dcterms:modified xsi:type="dcterms:W3CDTF">2025-02-14T06:43:00Z</dcterms:modified>
</cp:coreProperties>
</file>