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5794" w14:textId="63A0D950" w:rsidR="00A25CAE" w:rsidRDefault="00A25CAE" w:rsidP="006E58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 ГБУ «Жилищник района Лианозово» за 2024 год</w:t>
      </w:r>
    </w:p>
    <w:p w14:paraId="4576BD0D" w14:textId="40737E7D" w:rsidR="006E58CD" w:rsidRPr="006E58CD" w:rsidRDefault="006E58CD" w:rsidP="006E58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депутаты, </w:t>
      </w:r>
    </w:p>
    <w:p w14:paraId="773F84C5" w14:textId="77777777" w:rsidR="006E58CD" w:rsidRPr="006E58CD" w:rsidRDefault="006E58CD" w:rsidP="006E58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присутствующие, уважаемые коллеги!</w:t>
      </w:r>
    </w:p>
    <w:p w14:paraId="5AD56CBB" w14:textId="77777777" w:rsidR="006E58CD" w:rsidRPr="006E58CD" w:rsidRDefault="006E58CD" w:rsidP="006E58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B922D1" w14:textId="77777777" w:rsidR="006E58CD" w:rsidRPr="006E58CD" w:rsidRDefault="006E58CD" w:rsidP="006E58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98073" w14:textId="315A51BD" w:rsidR="00BB3E9A" w:rsidRPr="00A25CAE" w:rsidRDefault="001C6255" w:rsidP="00D02B1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«Жилищник района Лианозово» было создано 02 июня 2015года.</w:t>
      </w:r>
    </w:p>
    <w:p w14:paraId="30925896" w14:textId="28281976" w:rsidR="006B0313" w:rsidRPr="00A25CAE" w:rsidRDefault="00407B37" w:rsidP="00E241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балансе и эксплуатации ГБУ находится </w:t>
      </w:r>
      <w:r w:rsidR="0085095C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627508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07BAB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дворовых</w:t>
      </w:r>
      <w:r w:rsidR="0045300E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площадью </w:t>
      </w:r>
      <w:r w:rsidR="00627508" w:rsidRPr="00A25CA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B7E84"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508" w:rsidRPr="00A25CAE">
        <w:rPr>
          <w:rFonts w:ascii="Times New Roman" w:hAnsi="Times New Roman"/>
          <w:b/>
          <w:sz w:val="28"/>
          <w:szCs w:val="28"/>
        </w:rPr>
        <w:t>1 274 093,4656</w:t>
      </w:r>
      <w:r w:rsidR="00B154EB" w:rsidRPr="00A25CAE">
        <w:rPr>
          <w:rFonts w:ascii="Times New Roman" w:hAnsi="Times New Roman"/>
          <w:b/>
          <w:sz w:val="28"/>
          <w:szCs w:val="28"/>
        </w:rPr>
        <w:t>кв.м</w:t>
      </w:r>
      <w:r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 Из них: площадь механизированной уборки дворовых территорий, составляет -</w:t>
      </w:r>
      <w:r w:rsidR="00627508"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508" w:rsidRPr="00A25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103 </w:t>
      </w:r>
      <w:r w:rsidR="00627508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291,98</w:t>
      </w:r>
      <w:r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кв.м.;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ручной уборки</w:t>
      </w:r>
      <w:r w:rsidR="001B7E84"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27508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968 307,5156</w:t>
      </w:r>
      <w:r w:rsidR="001B7E84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кв.м.. 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</w:t>
      </w:r>
      <w:r w:rsidR="00627508" w:rsidRPr="00A25C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района </w:t>
      </w:r>
      <w:proofErr w:type="gramStart"/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>Лианозово  имеется</w:t>
      </w:r>
      <w:proofErr w:type="gramEnd"/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4EB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41DE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E241DE" w:rsidRPr="00A25CA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озеленения общей площадью </w:t>
      </w:r>
      <w:r w:rsidR="00A0116F" w:rsidRPr="00A25CA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5300E"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00E" w:rsidRPr="00A2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241DE" w:rsidRPr="00A2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E241DE" w:rsidRPr="00A25CAE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968,2662</w:t>
      </w:r>
      <w:r w:rsidR="00E241DE" w:rsidRPr="00A25CAE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="00B154EB" w:rsidRPr="00A25CAE">
        <w:rPr>
          <w:rFonts w:ascii="Times New Roman" w:hAnsi="Times New Roman"/>
          <w:b/>
          <w:bCs/>
          <w:sz w:val="28"/>
          <w:szCs w:val="28"/>
        </w:rPr>
        <w:t>кв.м</w:t>
      </w:r>
      <w:proofErr w:type="spellEnd"/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. ГБУ  осуществляет комплексное содержание  </w:t>
      </w:r>
      <w:r w:rsidR="00E27079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96A7B"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-и  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дорожного хозяйства общей площадью </w:t>
      </w:r>
      <w:r w:rsidR="00196A7B" w:rsidRPr="00A25CAE">
        <w:rPr>
          <w:rFonts w:ascii="Times New Roman" w:hAnsi="Times New Roman"/>
          <w:b/>
          <w:bCs/>
          <w:sz w:val="28"/>
          <w:szCs w:val="28"/>
        </w:rPr>
        <w:t>315 370,6655</w:t>
      </w:r>
      <w:r w:rsidR="00B154EB" w:rsidRPr="00A25CAE">
        <w:rPr>
          <w:rFonts w:ascii="Times New Roman" w:hAnsi="Times New Roman"/>
          <w:b/>
          <w:bCs/>
          <w:sz w:val="28"/>
          <w:szCs w:val="28"/>
        </w:rPr>
        <w:t>кв.м.</w:t>
      </w: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3355EE5" w14:textId="263E0D7D" w:rsidR="006B0313" w:rsidRPr="00A25CAE" w:rsidRDefault="006B0313" w:rsidP="006B0313">
      <w:pPr>
        <w:spacing w:line="240" w:lineRule="auto"/>
        <w:ind w:firstLine="708"/>
        <w:jc w:val="both"/>
        <w:rPr>
          <w:rFonts w:ascii="Calibri" w:eastAsia="Calibri" w:hAnsi="Calibri" w:cs="Calibri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средняя численность сотрудников нашего учреждения составляла – </w:t>
      </w:r>
      <w:r w:rsidR="007A660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</w:t>
      </w:r>
      <w:r w:rsidR="007A660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рабочих специальностей.</w:t>
      </w:r>
    </w:p>
    <w:p w14:paraId="71865BD1" w14:textId="77777777" w:rsidR="006B0313" w:rsidRPr="00A25CAE" w:rsidRDefault="006B0313" w:rsidP="006B0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годовая заработная плата основного персонала составила 67,14 </w:t>
      </w:r>
      <w:proofErr w:type="spellStart"/>
      <w:r w:rsidRPr="00A25CAE">
        <w:rPr>
          <w:rFonts w:ascii="Times New Roman" w:eastAsia="Calibri" w:hAnsi="Times New Roman" w:cs="Times New Roman"/>
          <w:sz w:val="28"/>
        </w:rPr>
        <w:t>тыс.руб</w:t>
      </w:r>
      <w:proofErr w:type="spellEnd"/>
      <w:r w:rsidRPr="00A25CAE">
        <w:rPr>
          <w:rFonts w:ascii="Times New Roman" w:eastAsia="Calibri" w:hAnsi="Times New Roman" w:cs="Times New Roman"/>
          <w:sz w:val="28"/>
        </w:rPr>
        <w:t>.</w:t>
      </w:r>
    </w:p>
    <w:p w14:paraId="25658894" w14:textId="77777777" w:rsidR="006B0313" w:rsidRPr="00A25CAE" w:rsidRDefault="006B0313" w:rsidP="00E241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496172" w14:textId="77777777" w:rsidR="006B0313" w:rsidRPr="00A25CAE" w:rsidRDefault="00C92973" w:rsidP="00E241D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дворовых территориях </w:t>
      </w:r>
      <w:r w:rsidRPr="00A25CAE">
        <w:rPr>
          <w:rFonts w:ascii="Times New Roman" w:hAnsi="Times New Roman"/>
          <w:bCs/>
          <w:sz w:val="28"/>
          <w:szCs w:val="28"/>
        </w:rPr>
        <w:t>расположено:</w:t>
      </w:r>
      <w:r w:rsidRPr="00A25C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BF864F" w14:textId="795D3F11" w:rsidR="006B0313" w:rsidRPr="00A25CAE" w:rsidRDefault="006B0313" w:rsidP="00E241DE">
      <w:pPr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C92973" w:rsidRPr="00A25CAE">
        <w:rPr>
          <w:rFonts w:ascii="Times New Roman" w:hAnsi="Times New Roman"/>
          <w:b/>
          <w:bCs/>
          <w:sz w:val="28"/>
          <w:szCs w:val="28"/>
        </w:rPr>
        <w:t xml:space="preserve">124 </w:t>
      </w:r>
      <w:r w:rsidR="00C92973" w:rsidRPr="00A25CAE">
        <w:rPr>
          <w:rFonts w:ascii="Times New Roman" w:hAnsi="Times New Roman"/>
          <w:bCs/>
          <w:sz w:val="28"/>
          <w:szCs w:val="28"/>
        </w:rPr>
        <w:t>детских площадки,</w:t>
      </w:r>
    </w:p>
    <w:p w14:paraId="022C4C7E" w14:textId="77777777" w:rsidR="006B0313" w:rsidRPr="00A25CAE" w:rsidRDefault="006B0313" w:rsidP="00E241DE">
      <w:pPr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>-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</w:t>
      </w:r>
      <w:r w:rsidR="00C92973" w:rsidRPr="00A25CAE">
        <w:rPr>
          <w:rFonts w:ascii="Times New Roman" w:hAnsi="Times New Roman"/>
          <w:b/>
          <w:bCs/>
          <w:sz w:val="28"/>
          <w:szCs w:val="28"/>
        </w:rPr>
        <w:t>38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спортивных площадок</w:t>
      </w:r>
      <w:r w:rsidRPr="00A25CAE">
        <w:rPr>
          <w:rFonts w:ascii="Times New Roman" w:hAnsi="Times New Roman"/>
          <w:bCs/>
          <w:sz w:val="28"/>
          <w:szCs w:val="28"/>
        </w:rPr>
        <w:t>: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из них </w:t>
      </w:r>
      <w:r w:rsidRPr="00A25CAE">
        <w:rPr>
          <w:rFonts w:ascii="Times New Roman" w:hAnsi="Times New Roman"/>
          <w:bCs/>
          <w:sz w:val="28"/>
          <w:szCs w:val="28"/>
        </w:rPr>
        <w:t xml:space="preserve">- </w:t>
      </w:r>
      <w:r w:rsidR="00C92973" w:rsidRPr="00A25CAE">
        <w:rPr>
          <w:rFonts w:ascii="Times New Roman" w:hAnsi="Times New Roman"/>
          <w:b/>
          <w:bCs/>
          <w:sz w:val="28"/>
          <w:szCs w:val="28"/>
        </w:rPr>
        <w:t>12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площадок </w:t>
      </w:r>
      <w:r w:rsidRPr="00A25CAE">
        <w:rPr>
          <w:rFonts w:ascii="Times New Roman" w:hAnsi="Times New Roman"/>
          <w:bCs/>
          <w:sz w:val="28"/>
          <w:szCs w:val="28"/>
        </w:rPr>
        <w:t xml:space="preserve">используются 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в зимний период </w:t>
      </w:r>
      <w:r w:rsidRPr="00A25CAE">
        <w:rPr>
          <w:rFonts w:ascii="Times New Roman" w:hAnsi="Times New Roman"/>
          <w:bCs/>
          <w:sz w:val="28"/>
          <w:szCs w:val="28"/>
        </w:rPr>
        <w:t xml:space="preserve">как </w:t>
      </w:r>
      <w:r w:rsidR="00C92973" w:rsidRPr="00A25CAE">
        <w:rPr>
          <w:rFonts w:ascii="Times New Roman" w:hAnsi="Times New Roman"/>
          <w:bCs/>
          <w:sz w:val="28"/>
          <w:szCs w:val="28"/>
        </w:rPr>
        <w:t>катки с естественным льдом,</w:t>
      </w:r>
    </w:p>
    <w:p w14:paraId="4C6536D1" w14:textId="77777777" w:rsidR="006B0313" w:rsidRPr="00A25CAE" w:rsidRDefault="006B0313" w:rsidP="00E241DE">
      <w:pPr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>-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</w:t>
      </w:r>
      <w:r w:rsidR="003914E3" w:rsidRPr="00A25CAE">
        <w:rPr>
          <w:rFonts w:ascii="Times New Roman" w:hAnsi="Times New Roman"/>
          <w:b/>
          <w:bCs/>
          <w:sz w:val="28"/>
          <w:szCs w:val="28"/>
        </w:rPr>
        <w:t>9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фонтанов, </w:t>
      </w:r>
    </w:p>
    <w:p w14:paraId="7E83D3C8" w14:textId="77777777" w:rsidR="006B0313" w:rsidRPr="00A25CAE" w:rsidRDefault="006B0313" w:rsidP="00E241DE">
      <w:pPr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- </w:t>
      </w:r>
      <w:r w:rsidR="00C92973" w:rsidRPr="00A25CAE">
        <w:rPr>
          <w:rFonts w:ascii="Times New Roman" w:hAnsi="Times New Roman"/>
          <w:b/>
          <w:bCs/>
          <w:sz w:val="28"/>
          <w:szCs w:val="28"/>
        </w:rPr>
        <w:t>132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контейнерные площадки, </w:t>
      </w:r>
    </w:p>
    <w:p w14:paraId="2D416B0F" w14:textId="6D6EE8DC" w:rsidR="00407B37" w:rsidRPr="00A25CAE" w:rsidRDefault="006B0313" w:rsidP="00E241DE">
      <w:pPr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- </w:t>
      </w:r>
      <w:r w:rsidR="00C92973" w:rsidRPr="00A25CAE">
        <w:rPr>
          <w:rFonts w:ascii="Times New Roman" w:hAnsi="Times New Roman"/>
          <w:b/>
          <w:bCs/>
          <w:sz w:val="28"/>
          <w:szCs w:val="28"/>
        </w:rPr>
        <w:t>29</w:t>
      </w:r>
      <w:r w:rsidR="00C92973" w:rsidRPr="00A25CAE">
        <w:rPr>
          <w:rFonts w:ascii="Times New Roman" w:hAnsi="Times New Roman"/>
          <w:bCs/>
          <w:sz w:val="28"/>
          <w:szCs w:val="28"/>
        </w:rPr>
        <w:t xml:space="preserve"> бункерные площадки.</w:t>
      </w:r>
      <w:r w:rsidR="008F2B25" w:rsidRPr="00A25CAE">
        <w:rPr>
          <w:rFonts w:ascii="Times New Roman" w:hAnsi="Times New Roman"/>
          <w:bCs/>
          <w:sz w:val="28"/>
          <w:szCs w:val="28"/>
        </w:rPr>
        <w:t xml:space="preserve"> </w:t>
      </w:r>
    </w:p>
    <w:p w14:paraId="41B4E987" w14:textId="1EB9B986" w:rsidR="00407B37" w:rsidRPr="00A25CAE" w:rsidRDefault="00407B37" w:rsidP="00BC14D1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уборки и содержания дворовых территорий, внутриквартальных проездов и объектов дорожного хозяйства в учреждении имеется </w:t>
      </w:r>
      <w:r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154EB"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спецтехники</w:t>
      </w:r>
      <w:r w:rsidR="00BC14D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D1" w:rsidRPr="00A25CAE">
        <w:rPr>
          <w:rFonts w:ascii="Times New Roman" w:hAnsi="Times New Roman"/>
          <w:sz w:val="28"/>
          <w:szCs w:val="28"/>
        </w:rPr>
        <w:t>(поливальные машины, трактора, снегоуборочная, бочки и прочая техника). Вся уборочная техника оснащена навигационной системой позиционирования ГЛОНАСС и подключена к АРМ (автоматизированное рабочее место) «Телеметрический контроль» Автоматизированной системы управления «Объединенная диспетчерская служба Департамента жилищно-</w:t>
      </w:r>
      <w:r w:rsidR="00BC14D1" w:rsidRPr="00A25CAE">
        <w:rPr>
          <w:rFonts w:ascii="Times New Roman" w:hAnsi="Times New Roman"/>
          <w:sz w:val="28"/>
          <w:szCs w:val="28"/>
        </w:rPr>
        <w:lastRenderedPageBreak/>
        <w:t>коммунального хозяйст</w:t>
      </w:r>
      <w:r w:rsidR="00D377DD" w:rsidRPr="00A25CAE">
        <w:rPr>
          <w:rFonts w:ascii="Times New Roman" w:hAnsi="Times New Roman"/>
          <w:sz w:val="28"/>
          <w:szCs w:val="28"/>
        </w:rPr>
        <w:t>ва и благоустройства г. Москвы»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</w:t>
      </w:r>
      <w:r w:rsidR="00B5775F"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D377DD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зимний период, </w:t>
      </w:r>
      <w:r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B5EE5"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спецтехники используется в летний период.</w:t>
      </w:r>
    </w:p>
    <w:p w14:paraId="5EF9E0B3" w14:textId="13E829BB" w:rsidR="00663627" w:rsidRPr="00A25CAE" w:rsidRDefault="001F58E8" w:rsidP="009C4D5D">
      <w:pPr>
        <w:spacing w:line="36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C4D5D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362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выполнение работ по благоустройству территорий района Лианозово были выделенные финансовые средства в общем объеме: </w:t>
      </w:r>
      <w:r w:rsidR="001A013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341B1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013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05</w:t>
      </w:r>
      <w:r w:rsidR="00341B1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627" w:rsidRPr="00A25C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млн. руб.</w:t>
      </w:r>
      <w:r w:rsidR="00663627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D5D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6362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стимулирования управ районов – 849-ПП</w:t>
      </w:r>
      <w:r w:rsidR="009C4D5D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95AA9F" w14:textId="77777777" w:rsidR="006F29ED" w:rsidRPr="00A25CAE" w:rsidRDefault="006F29ED" w:rsidP="009C4D5D">
      <w:pPr>
        <w:spacing w:line="36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597E" w14:textId="77777777" w:rsidR="00663627" w:rsidRPr="00A25CAE" w:rsidRDefault="00663627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средства направлены:</w:t>
      </w:r>
    </w:p>
    <w:p w14:paraId="28EDF830" w14:textId="2E284A3B" w:rsidR="00663627" w:rsidRPr="00A25CAE" w:rsidRDefault="00663627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D9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A013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– заработная плата с налогами, что составляет </w:t>
      </w:r>
      <w:r w:rsidR="00341B1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0,008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лимита;</w:t>
      </w:r>
    </w:p>
    <w:p w14:paraId="4C5712DE" w14:textId="27154F51" w:rsidR="00663627" w:rsidRPr="00A25CAE" w:rsidRDefault="00663627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D9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5,79</w:t>
      </w:r>
      <w:r w:rsidR="00BB13B2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 – ремонт</w:t>
      </w:r>
      <w:r w:rsidR="008D6D9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АБП - выполняли АВД СВАО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7BA8CA" w14:textId="62141F3E" w:rsidR="00663627" w:rsidRPr="00A25CAE" w:rsidRDefault="00663627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D9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9,33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– </w:t>
      </w:r>
      <w:r w:rsidR="006B0313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резинового покрытия детских и спортивных площадок;</w:t>
      </w:r>
    </w:p>
    <w:p w14:paraId="7A071490" w14:textId="2F78434B" w:rsidR="00663627" w:rsidRPr="00A25CAE" w:rsidRDefault="00663627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D9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6D9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5 млн. руб. – установка МАФ</w:t>
      </w:r>
      <w:r w:rsidR="008D6D91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выполнялась ДКР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BA6D56" w14:textId="39111B99" w:rsidR="001A39C4" w:rsidRPr="00A25CAE" w:rsidRDefault="001A39C4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- 790,81 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реконструкция 4 контейнерных площадок;</w:t>
      </w:r>
    </w:p>
    <w:p w14:paraId="605C8C87" w14:textId="54E1BBBC" w:rsidR="001A39C4" w:rsidRPr="00A25CAE" w:rsidRDefault="001A39C4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- 9 134,65 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ремонт 28 бункерных площадок;</w:t>
      </w:r>
    </w:p>
    <w:p w14:paraId="7CACC794" w14:textId="22AAB9A5" w:rsidR="00663627" w:rsidRPr="00A25CAE" w:rsidRDefault="00663627" w:rsidP="00D02B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594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4,27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</w:t>
      </w:r>
      <w:r w:rsidR="00E1594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B0313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закупка</w:t>
      </w:r>
      <w:r w:rsidR="00E1594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деревьев (2,43 </w:t>
      </w:r>
      <w:proofErr w:type="spellStart"/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E1594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1 750 </w:t>
      </w:r>
      <w:r w:rsidR="00E1594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</w:t>
      </w:r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(1,84 </w:t>
      </w:r>
      <w:proofErr w:type="spellStart"/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1A39C4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E1594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16EEE" w14:textId="77777777" w:rsidR="00BC14D1" w:rsidRPr="00A25CAE" w:rsidRDefault="00BC14D1" w:rsidP="00BC14D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6"/>
          <w:szCs w:val="36"/>
        </w:rPr>
      </w:pPr>
      <w:r w:rsidRPr="00A25CAE">
        <w:rPr>
          <w:rFonts w:ascii="Times New Roman" w:hAnsi="Times New Roman"/>
          <w:b/>
          <w:sz w:val="36"/>
          <w:szCs w:val="36"/>
        </w:rPr>
        <w:t>Благоустройство территории</w:t>
      </w:r>
    </w:p>
    <w:p w14:paraId="19B9652C" w14:textId="77777777" w:rsidR="00BC14D1" w:rsidRPr="00A25CAE" w:rsidRDefault="00BC14D1" w:rsidP="00BC14D1">
      <w:pPr>
        <w:spacing w:after="0" w:line="240" w:lineRule="auto"/>
        <w:ind w:left="57" w:right="57" w:firstLine="708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786B121C" w14:textId="4C771607" w:rsidR="00BC14D1" w:rsidRPr="00A25CAE" w:rsidRDefault="00001DCF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>В 202</w:t>
      </w:r>
      <w:r w:rsidR="009C4D5D" w:rsidRPr="00A25CAE">
        <w:rPr>
          <w:rFonts w:ascii="Times New Roman" w:hAnsi="Times New Roman"/>
          <w:bCs/>
          <w:sz w:val="28"/>
          <w:szCs w:val="28"/>
        </w:rPr>
        <w:t>4</w:t>
      </w:r>
      <w:r w:rsidR="00BC14D1" w:rsidRPr="00A25CAE">
        <w:rPr>
          <w:rFonts w:ascii="Times New Roman" w:hAnsi="Times New Roman"/>
          <w:bCs/>
          <w:sz w:val="28"/>
          <w:szCs w:val="28"/>
        </w:rPr>
        <w:t xml:space="preserve"> году в рамках текущего ремонта за счет средств стимулирования управы района были организованы работы по </w:t>
      </w:r>
      <w:r w:rsidR="001A39C4" w:rsidRPr="00A25CAE">
        <w:rPr>
          <w:rFonts w:ascii="Times New Roman" w:hAnsi="Times New Roman"/>
          <w:bCs/>
          <w:sz w:val="28"/>
          <w:szCs w:val="28"/>
        </w:rPr>
        <w:t xml:space="preserve">комплексному благоустройству 8 </w:t>
      </w:r>
      <w:r w:rsidR="00D4382C" w:rsidRPr="00A25CAE">
        <w:rPr>
          <w:rFonts w:ascii="Times New Roman" w:hAnsi="Times New Roman"/>
          <w:bCs/>
          <w:sz w:val="28"/>
          <w:szCs w:val="28"/>
        </w:rPr>
        <w:t>детских площадок</w:t>
      </w:r>
      <w:r w:rsidR="007A5579" w:rsidRPr="00A25CAE">
        <w:rPr>
          <w:rFonts w:ascii="Times New Roman" w:hAnsi="Times New Roman"/>
          <w:bCs/>
          <w:sz w:val="28"/>
          <w:szCs w:val="28"/>
        </w:rPr>
        <w:t xml:space="preserve"> </w:t>
      </w:r>
      <w:r w:rsidR="00D4382C" w:rsidRPr="00A25CAE">
        <w:rPr>
          <w:rFonts w:ascii="Times New Roman" w:hAnsi="Times New Roman"/>
          <w:bCs/>
          <w:sz w:val="28"/>
          <w:szCs w:val="28"/>
        </w:rPr>
        <w:t>на</w:t>
      </w:r>
      <w:r w:rsidR="00BC14D1" w:rsidRPr="00A25CAE">
        <w:rPr>
          <w:rFonts w:ascii="Times New Roman" w:hAnsi="Times New Roman"/>
          <w:bCs/>
          <w:sz w:val="28"/>
          <w:szCs w:val="28"/>
        </w:rPr>
        <w:t xml:space="preserve"> дворовых территори</w:t>
      </w:r>
      <w:r w:rsidR="00D4382C" w:rsidRPr="00A25CAE">
        <w:rPr>
          <w:rFonts w:ascii="Times New Roman" w:hAnsi="Times New Roman"/>
          <w:bCs/>
          <w:sz w:val="28"/>
          <w:szCs w:val="28"/>
        </w:rPr>
        <w:t>ях</w:t>
      </w:r>
      <w:r w:rsidR="00BC14D1" w:rsidRPr="00A25CAE">
        <w:rPr>
          <w:rFonts w:ascii="Times New Roman" w:hAnsi="Times New Roman"/>
          <w:bCs/>
          <w:sz w:val="28"/>
          <w:szCs w:val="28"/>
        </w:rPr>
        <w:t xml:space="preserve"> по адресам: </w:t>
      </w:r>
      <w:r w:rsidR="001A39C4" w:rsidRPr="00A25CAE">
        <w:rPr>
          <w:rFonts w:ascii="Times New Roman" w:hAnsi="Times New Roman"/>
          <w:bCs/>
          <w:sz w:val="28"/>
          <w:szCs w:val="28"/>
        </w:rPr>
        <w:t>Абрамцевская ул. 1</w:t>
      </w:r>
      <w:r w:rsidRPr="00A25CAE">
        <w:rPr>
          <w:rFonts w:ascii="Times New Roman" w:hAnsi="Times New Roman"/>
          <w:bCs/>
          <w:sz w:val="28"/>
          <w:szCs w:val="28"/>
        </w:rPr>
        <w:t xml:space="preserve">, </w:t>
      </w:r>
      <w:r w:rsidR="001A39C4" w:rsidRPr="00A25CAE">
        <w:rPr>
          <w:rFonts w:ascii="Times New Roman" w:hAnsi="Times New Roman"/>
          <w:bCs/>
          <w:sz w:val="28"/>
          <w:szCs w:val="28"/>
        </w:rPr>
        <w:t>Абрамцевская ул. 3</w:t>
      </w:r>
      <w:r w:rsidRPr="00A25CAE">
        <w:rPr>
          <w:rFonts w:ascii="Times New Roman" w:hAnsi="Times New Roman"/>
          <w:bCs/>
          <w:sz w:val="28"/>
          <w:szCs w:val="28"/>
        </w:rPr>
        <w:t xml:space="preserve">, </w:t>
      </w:r>
      <w:r w:rsidR="001A39C4" w:rsidRPr="00A25CAE">
        <w:rPr>
          <w:rFonts w:ascii="Times New Roman" w:hAnsi="Times New Roman"/>
          <w:bCs/>
          <w:sz w:val="28"/>
          <w:szCs w:val="28"/>
        </w:rPr>
        <w:t>Абрамцевская ул. 5</w:t>
      </w:r>
      <w:r w:rsidRPr="00A25CAE">
        <w:rPr>
          <w:rFonts w:ascii="Times New Roman" w:hAnsi="Times New Roman"/>
          <w:bCs/>
          <w:sz w:val="28"/>
          <w:szCs w:val="28"/>
        </w:rPr>
        <w:t xml:space="preserve">, </w:t>
      </w:r>
      <w:r w:rsidR="001A39C4" w:rsidRPr="00A25CAE">
        <w:rPr>
          <w:rFonts w:ascii="Times New Roman" w:hAnsi="Times New Roman"/>
          <w:bCs/>
          <w:sz w:val="28"/>
          <w:szCs w:val="28"/>
        </w:rPr>
        <w:t>Абрамцевская ул. 6</w:t>
      </w:r>
      <w:r w:rsidRPr="00A25CAE">
        <w:rPr>
          <w:rFonts w:ascii="Times New Roman" w:hAnsi="Times New Roman"/>
          <w:bCs/>
          <w:sz w:val="28"/>
          <w:szCs w:val="28"/>
        </w:rPr>
        <w:t xml:space="preserve">, </w:t>
      </w:r>
      <w:r w:rsidR="001A39C4" w:rsidRPr="00A25CAE">
        <w:rPr>
          <w:rFonts w:ascii="Times New Roman" w:hAnsi="Times New Roman"/>
          <w:bCs/>
          <w:sz w:val="28"/>
          <w:szCs w:val="28"/>
        </w:rPr>
        <w:t>Угличская ул. 6 к.2</w:t>
      </w:r>
      <w:r w:rsidRPr="00A25CAE">
        <w:rPr>
          <w:rFonts w:ascii="Times New Roman" w:hAnsi="Times New Roman"/>
          <w:bCs/>
          <w:sz w:val="28"/>
          <w:szCs w:val="28"/>
        </w:rPr>
        <w:t xml:space="preserve">, </w:t>
      </w:r>
      <w:r w:rsidR="001A39C4" w:rsidRPr="00A25CAE">
        <w:rPr>
          <w:rFonts w:ascii="Times New Roman" w:hAnsi="Times New Roman"/>
          <w:bCs/>
          <w:sz w:val="28"/>
          <w:szCs w:val="28"/>
        </w:rPr>
        <w:t>Череповецкая ул. 4</w:t>
      </w:r>
      <w:r w:rsidRPr="00A25CAE">
        <w:rPr>
          <w:rFonts w:ascii="Times New Roman" w:hAnsi="Times New Roman"/>
          <w:bCs/>
          <w:sz w:val="28"/>
          <w:szCs w:val="28"/>
        </w:rPr>
        <w:t xml:space="preserve">, </w:t>
      </w:r>
      <w:r w:rsidR="001A39C4" w:rsidRPr="00A25CAE">
        <w:rPr>
          <w:rFonts w:ascii="Times New Roman" w:hAnsi="Times New Roman"/>
          <w:bCs/>
          <w:sz w:val="28"/>
          <w:szCs w:val="28"/>
        </w:rPr>
        <w:t>Череповецкая ул. 4 к.1, Псковская ул. 7 к.1</w:t>
      </w:r>
      <w:r w:rsidR="00FC168D" w:rsidRPr="00A25CAE">
        <w:rPr>
          <w:rFonts w:ascii="Times New Roman" w:hAnsi="Times New Roman"/>
          <w:bCs/>
          <w:sz w:val="28"/>
          <w:szCs w:val="28"/>
        </w:rPr>
        <w:t>.</w:t>
      </w:r>
    </w:p>
    <w:p w14:paraId="0F94D82C" w14:textId="77777777" w:rsidR="001A39C4" w:rsidRPr="00A25CAE" w:rsidRDefault="001A39C4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EA2C72A" w14:textId="3E5114D2" w:rsidR="007A5579" w:rsidRPr="00A25CAE" w:rsidRDefault="007A5579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>Подрядной организацией, АО</w:t>
      </w:r>
      <w:r w:rsidR="00EA7F9A" w:rsidRPr="00A25CAE">
        <w:rPr>
          <w:rFonts w:ascii="Times New Roman" w:hAnsi="Times New Roman"/>
          <w:bCs/>
          <w:sz w:val="28"/>
          <w:szCs w:val="28"/>
        </w:rPr>
        <w:t xml:space="preserve"> </w:t>
      </w:r>
      <w:r w:rsidRPr="00A25CA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A25CAE">
        <w:rPr>
          <w:rFonts w:ascii="Times New Roman" w:hAnsi="Times New Roman"/>
          <w:bCs/>
          <w:sz w:val="28"/>
          <w:szCs w:val="28"/>
        </w:rPr>
        <w:t>МосводоканалНИИпроект</w:t>
      </w:r>
      <w:proofErr w:type="spellEnd"/>
      <w:r w:rsidRPr="00A25CAE">
        <w:rPr>
          <w:rFonts w:ascii="Times New Roman" w:hAnsi="Times New Roman"/>
          <w:bCs/>
          <w:sz w:val="28"/>
          <w:szCs w:val="28"/>
        </w:rPr>
        <w:t xml:space="preserve">» были выполнены работы по </w:t>
      </w:r>
      <w:proofErr w:type="gramStart"/>
      <w:r w:rsidRPr="00A25CAE">
        <w:rPr>
          <w:rFonts w:ascii="Times New Roman" w:hAnsi="Times New Roman"/>
          <w:bCs/>
          <w:sz w:val="28"/>
          <w:szCs w:val="28"/>
        </w:rPr>
        <w:t>замене  МАФ</w:t>
      </w:r>
      <w:proofErr w:type="gramEnd"/>
      <w:r w:rsidRPr="00A25CAE">
        <w:rPr>
          <w:rFonts w:ascii="Times New Roman" w:hAnsi="Times New Roman"/>
          <w:bCs/>
          <w:sz w:val="28"/>
          <w:szCs w:val="28"/>
        </w:rPr>
        <w:t xml:space="preserve"> в количестве 112 шт..</w:t>
      </w:r>
    </w:p>
    <w:p w14:paraId="05BF6E01" w14:textId="3FB92F1C" w:rsidR="007A5579" w:rsidRPr="00A25CAE" w:rsidRDefault="007A5579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 Мероприятия по ремонту резинового покрытия, проводились собственными силами ГБУ «Жилищник района Лианозово» </w:t>
      </w:r>
      <w:proofErr w:type="gramStart"/>
      <w:r w:rsidRPr="00A25CAE">
        <w:rPr>
          <w:rFonts w:ascii="Times New Roman" w:hAnsi="Times New Roman"/>
          <w:bCs/>
          <w:sz w:val="28"/>
          <w:szCs w:val="28"/>
        </w:rPr>
        <w:t>-  2999</w:t>
      </w:r>
      <w:proofErr w:type="gramEnd"/>
      <w:r w:rsidRPr="00A25C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25CA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A25CAE">
        <w:rPr>
          <w:rFonts w:ascii="Times New Roman" w:hAnsi="Times New Roman"/>
          <w:bCs/>
          <w:sz w:val="28"/>
          <w:szCs w:val="28"/>
        </w:rPr>
        <w:t>..</w:t>
      </w:r>
    </w:p>
    <w:p w14:paraId="1BEBC461" w14:textId="77777777" w:rsidR="00BC14D1" w:rsidRPr="00A25CAE" w:rsidRDefault="00BC14D1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На дворовых территориях по адресам: </w:t>
      </w:r>
      <w:r w:rsidR="00A20E9A" w:rsidRPr="00A25CAE">
        <w:rPr>
          <w:rFonts w:ascii="Times New Roman" w:hAnsi="Times New Roman"/>
          <w:bCs/>
          <w:sz w:val="28"/>
          <w:szCs w:val="28"/>
        </w:rPr>
        <w:t>Абрамцевская ул., д.24, Алтуфьевское ш., д.95Б, Алтуфьевское ш., д. 97, Алтуфьевское ш., д.97к.2, Новгородская ул., д.26, Новгородская ул., д.30., Новгородская ул., д. 34</w:t>
      </w:r>
      <w:r w:rsidR="002A2E7E" w:rsidRPr="00A25CAE">
        <w:rPr>
          <w:rFonts w:ascii="Times New Roman" w:hAnsi="Times New Roman"/>
          <w:bCs/>
          <w:sz w:val="28"/>
          <w:szCs w:val="28"/>
        </w:rPr>
        <w:t xml:space="preserve">. </w:t>
      </w:r>
      <w:r w:rsidR="00157FDC" w:rsidRPr="00A25CAE">
        <w:rPr>
          <w:rFonts w:ascii="Times New Roman" w:hAnsi="Times New Roman"/>
          <w:bCs/>
          <w:sz w:val="28"/>
          <w:szCs w:val="28"/>
        </w:rPr>
        <w:t xml:space="preserve">Подрядной организацией ГБУ «Автомобильные дороги СВАО» </w:t>
      </w:r>
      <w:r w:rsidRPr="00A25CAE">
        <w:rPr>
          <w:rFonts w:ascii="Times New Roman" w:hAnsi="Times New Roman"/>
          <w:bCs/>
          <w:sz w:val="28"/>
          <w:szCs w:val="28"/>
        </w:rPr>
        <w:t>был произведен ремонт асфальтобетонного покрытия «Большими картами».</w:t>
      </w:r>
    </w:p>
    <w:p w14:paraId="3ED97091" w14:textId="77777777" w:rsidR="00BC14D1" w:rsidRPr="00A25CAE" w:rsidRDefault="00BC14D1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>Всего выполнена замена:</w:t>
      </w:r>
    </w:p>
    <w:p w14:paraId="36C02E69" w14:textId="77777777" w:rsidR="00BC14D1" w:rsidRPr="00A25CAE" w:rsidRDefault="00BC14D1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- </w:t>
      </w:r>
      <w:r w:rsidR="002A2E7E" w:rsidRPr="00A25CAE">
        <w:rPr>
          <w:rFonts w:ascii="Times New Roman" w:hAnsi="Times New Roman"/>
          <w:bCs/>
          <w:sz w:val="28"/>
          <w:szCs w:val="28"/>
        </w:rPr>
        <w:t>18 476</w:t>
      </w:r>
      <w:r w:rsidRPr="00A25CAE">
        <w:rPr>
          <w:rFonts w:ascii="Times New Roman" w:hAnsi="Times New Roman"/>
          <w:bCs/>
          <w:sz w:val="28"/>
          <w:szCs w:val="28"/>
        </w:rPr>
        <w:t>,</w:t>
      </w:r>
      <w:r w:rsidR="002A2E7E" w:rsidRPr="00A25CAE">
        <w:rPr>
          <w:rFonts w:ascii="Times New Roman" w:hAnsi="Times New Roman"/>
          <w:bCs/>
          <w:sz w:val="28"/>
          <w:szCs w:val="28"/>
        </w:rPr>
        <w:t>00</w:t>
      </w:r>
      <w:r w:rsidRPr="00A25CAE">
        <w:rPr>
          <w:rFonts w:ascii="Times New Roman" w:hAnsi="Times New Roman"/>
          <w:bCs/>
          <w:sz w:val="28"/>
          <w:szCs w:val="28"/>
        </w:rPr>
        <w:t xml:space="preserve"> кв. м. асфальтобетонного покрытия, </w:t>
      </w:r>
    </w:p>
    <w:p w14:paraId="05C153C8" w14:textId="77777777" w:rsidR="00BC14D1" w:rsidRPr="00A25CAE" w:rsidRDefault="00654518" w:rsidP="00BC14D1">
      <w:pPr>
        <w:pStyle w:val="a3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- </w:t>
      </w:r>
      <w:r w:rsidR="002A2E7E" w:rsidRPr="00A25CAE">
        <w:rPr>
          <w:rFonts w:ascii="Times New Roman" w:hAnsi="Times New Roman"/>
          <w:bCs/>
          <w:sz w:val="28"/>
          <w:szCs w:val="28"/>
        </w:rPr>
        <w:t>2 569</w:t>
      </w:r>
      <w:r w:rsidR="00BC14D1" w:rsidRPr="00A25C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14D1" w:rsidRPr="00A25CAE">
        <w:rPr>
          <w:rFonts w:ascii="Times New Roman" w:hAnsi="Times New Roman"/>
          <w:bCs/>
          <w:sz w:val="28"/>
          <w:szCs w:val="28"/>
        </w:rPr>
        <w:t>пог</w:t>
      </w:r>
      <w:proofErr w:type="spellEnd"/>
      <w:r w:rsidR="00BC14D1" w:rsidRPr="00A25CAE">
        <w:rPr>
          <w:rFonts w:ascii="Times New Roman" w:hAnsi="Times New Roman"/>
          <w:bCs/>
          <w:sz w:val="28"/>
          <w:szCs w:val="28"/>
        </w:rPr>
        <w:t xml:space="preserve">. м. бортового камня. </w:t>
      </w:r>
    </w:p>
    <w:p w14:paraId="64B7C6C4" w14:textId="77777777" w:rsidR="00BC14D1" w:rsidRPr="00A25CAE" w:rsidRDefault="00BC14D1" w:rsidP="00BC14D1">
      <w:pPr>
        <w:pStyle w:val="a3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lastRenderedPageBreak/>
        <w:t>Работы были завершены в полном объеме и приняты контрольным органом.</w:t>
      </w:r>
    </w:p>
    <w:p w14:paraId="7951465C" w14:textId="57E4870D" w:rsidR="00BC14D1" w:rsidRPr="00A25CAE" w:rsidRDefault="004C09FB" w:rsidP="00BC14D1">
      <w:pPr>
        <w:pStyle w:val="a3"/>
        <w:ind w:left="57" w:right="57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В 202</w:t>
      </w:r>
      <w:r w:rsidR="001A39C4" w:rsidRPr="00A25CAE">
        <w:rPr>
          <w:rFonts w:ascii="Times New Roman" w:hAnsi="Times New Roman"/>
          <w:sz w:val="28"/>
          <w:szCs w:val="28"/>
        </w:rPr>
        <w:t>4</w:t>
      </w:r>
      <w:r w:rsidR="00BC14D1" w:rsidRPr="00A25CAE">
        <w:rPr>
          <w:rFonts w:ascii="Times New Roman" w:hAnsi="Times New Roman"/>
          <w:sz w:val="28"/>
          <w:szCs w:val="28"/>
        </w:rPr>
        <w:t xml:space="preserve"> году в весенний период во время проведения субботника, силами ГБУ «Жилищник района Лианозово» высажены деревья в количестве </w:t>
      </w:r>
      <w:r w:rsidR="001A39C4" w:rsidRPr="00A25CAE">
        <w:rPr>
          <w:rFonts w:ascii="Times New Roman" w:hAnsi="Times New Roman"/>
          <w:b/>
          <w:bCs/>
          <w:sz w:val="28"/>
          <w:szCs w:val="28"/>
        </w:rPr>
        <w:t>49</w:t>
      </w:r>
      <w:r w:rsidR="00BC14D1" w:rsidRPr="00A25CAE">
        <w:rPr>
          <w:rFonts w:ascii="Times New Roman" w:hAnsi="Times New Roman"/>
          <w:b/>
          <w:bCs/>
          <w:sz w:val="28"/>
          <w:szCs w:val="28"/>
        </w:rPr>
        <w:t xml:space="preserve"> шт</w:t>
      </w:r>
      <w:r w:rsidR="00BC14D1" w:rsidRPr="00A25CAE">
        <w:rPr>
          <w:rFonts w:ascii="Times New Roman" w:hAnsi="Times New Roman"/>
          <w:sz w:val="28"/>
          <w:szCs w:val="28"/>
        </w:rPr>
        <w:t>.</w:t>
      </w:r>
      <w:r w:rsidR="0036292C" w:rsidRPr="00A25CAE">
        <w:rPr>
          <w:rFonts w:ascii="Times New Roman" w:hAnsi="Times New Roman"/>
          <w:sz w:val="28"/>
          <w:szCs w:val="28"/>
        </w:rPr>
        <w:t>, кустарники</w:t>
      </w:r>
      <w:r w:rsidR="00BC14D1" w:rsidRPr="00A25CAE">
        <w:rPr>
          <w:rFonts w:ascii="Times New Roman" w:hAnsi="Times New Roman"/>
          <w:sz w:val="28"/>
          <w:szCs w:val="28"/>
        </w:rPr>
        <w:t xml:space="preserve"> в количестве </w:t>
      </w:r>
      <w:r w:rsidR="001A39C4" w:rsidRPr="00A25CAE">
        <w:rPr>
          <w:rFonts w:ascii="Times New Roman" w:hAnsi="Times New Roman"/>
          <w:b/>
          <w:bCs/>
          <w:sz w:val="28"/>
          <w:szCs w:val="28"/>
        </w:rPr>
        <w:t>1750</w:t>
      </w:r>
      <w:r w:rsidR="00BC14D1" w:rsidRPr="00A25CAE">
        <w:rPr>
          <w:rFonts w:ascii="Times New Roman" w:hAnsi="Times New Roman"/>
          <w:b/>
          <w:bCs/>
          <w:sz w:val="28"/>
          <w:szCs w:val="28"/>
        </w:rPr>
        <w:t xml:space="preserve"> шт.</w:t>
      </w:r>
    </w:p>
    <w:p w14:paraId="3E052C9C" w14:textId="77777777" w:rsidR="00BC14D1" w:rsidRPr="00A25CAE" w:rsidRDefault="00BC14D1" w:rsidP="00BC14D1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На объектах озеленения 2-ой категории были высажены:</w:t>
      </w:r>
    </w:p>
    <w:p w14:paraId="678D39CE" w14:textId="77777777" w:rsidR="00BC14D1" w:rsidRPr="00A25CAE" w:rsidRDefault="00BC14D1" w:rsidP="00BC14D1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  луковичные культуры в количестве </w:t>
      </w:r>
      <w:r w:rsidR="00483EA8" w:rsidRPr="00A25CAE">
        <w:rPr>
          <w:rFonts w:ascii="Times New Roman" w:hAnsi="Times New Roman"/>
          <w:b/>
          <w:sz w:val="28"/>
          <w:szCs w:val="28"/>
        </w:rPr>
        <w:t>177570</w:t>
      </w:r>
      <w:r w:rsidRPr="00A25CAE">
        <w:rPr>
          <w:rFonts w:ascii="Times New Roman" w:hAnsi="Times New Roman"/>
          <w:b/>
          <w:sz w:val="28"/>
          <w:szCs w:val="28"/>
        </w:rPr>
        <w:t xml:space="preserve"> шт</w:t>
      </w:r>
      <w:r w:rsidRPr="00A25CAE">
        <w:rPr>
          <w:rFonts w:ascii="Times New Roman" w:hAnsi="Times New Roman"/>
          <w:sz w:val="28"/>
          <w:szCs w:val="28"/>
        </w:rPr>
        <w:t>.</w:t>
      </w:r>
    </w:p>
    <w:p w14:paraId="2FEF8B93" w14:textId="77777777" w:rsidR="00BC14D1" w:rsidRPr="00A25CAE" w:rsidRDefault="00BC14D1" w:rsidP="00BC14D1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 многолетней цветочной рассады в количестве </w:t>
      </w:r>
      <w:r w:rsidR="0008332F" w:rsidRPr="00A25CAE">
        <w:rPr>
          <w:rFonts w:ascii="Times New Roman" w:hAnsi="Times New Roman"/>
          <w:b/>
          <w:sz w:val="28"/>
          <w:szCs w:val="28"/>
        </w:rPr>
        <w:t>3</w:t>
      </w:r>
      <w:r w:rsidR="00483EA8" w:rsidRPr="00A25CAE">
        <w:rPr>
          <w:rFonts w:ascii="Times New Roman" w:hAnsi="Times New Roman"/>
          <w:b/>
          <w:sz w:val="28"/>
          <w:szCs w:val="28"/>
        </w:rPr>
        <w:t>1906</w:t>
      </w:r>
      <w:r w:rsidRPr="00A25CAE">
        <w:rPr>
          <w:rFonts w:ascii="Times New Roman" w:hAnsi="Times New Roman"/>
          <w:b/>
          <w:sz w:val="28"/>
          <w:szCs w:val="28"/>
        </w:rPr>
        <w:t xml:space="preserve"> шт</w:t>
      </w:r>
      <w:r w:rsidRPr="00A25CAE">
        <w:rPr>
          <w:rFonts w:ascii="Times New Roman" w:hAnsi="Times New Roman"/>
          <w:sz w:val="28"/>
          <w:szCs w:val="28"/>
        </w:rPr>
        <w:t>.</w:t>
      </w:r>
    </w:p>
    <w:p w14:paraId="13CA43EC" w14:textId="77777777" w:rsidR="00BC14D1" w:rsidRPr="00A25CAE" w:rsidRDefault="00BC14D1" w:rsidP="00BC14D1">
      <w:pPr>
        <w:pStyle w:val="a3"/>
        <w:ind w:left="57"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 летней цветочной рассады в количестве </w:t>
      </w:r>
      <w:r w:rsidR="00483EA8" w:rsidRPr="00A25CAE">
        <w:rPr>
          <w:rFonts w:ascii="Times New Roman" w:hAnsi="Times New Roman"/>
          <w:b/>
          <w:sz w:val="28"/>
          <w:szCs w:val="28"/>
        </w:rPr>
        <w:t>178570</w:t>
      </w:r>
      <w:r w:rsidRPr="00A25CAE">
        <w:rPr>
          <w:rFonts w:ascii="Times New Roman" w:hAnsi="Times New Roman"/>
          <w:b/>
          <w:sz w:val="28"/>
          <w:szCs w:val="28"/>
        </w:rPr>
        <w:t xml:space="preserve"> шт.</w:t>
      </w:r>
    </w:p>
    <w:p w14:paraId="519C6D14" w14:textId="77777777" w:rsidR="00BC14D1" w:rsidRPr="00A25CAE" w:rsidRDefault="00BC14D1" w:rsidP="00BC14D1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CAE">
        <w:rPr>
          <w:rFonts w:ascii="Times New Roman" w:hAnsi="Times New Roman"/>
          <w:sz w:val="28"/>
          <w:szCs w:val="28"/>
        </w:rPr>
        <w:t>На  дворовых</w:t>
      </w:r>
      <w:proofErr w:type="gramEnd"/>
      <w:r w:rsidRPr="00A25CAE">
        <w:rPr>
          <w:rFonts w:ascii="Times New Roman" w:hAnsi="Times New Roman"/>
          <w:sz w:val="28"/>
          <w:szCs w:val="28"/>
        </w:rPr>
        <w:t xml:space="preserve"> территориях 3-ей категории:</w:t>
      </w:r>
    </w:p>
    <w:p w14:paraId="791188E1" w14:textId="77777777" w:rsidR="00BC14D1" w:rsidRPr="00A25CAE" w:rsidRDefault="00BC14D1" w:rsidP="00BC14D1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 высажена летняя и многолетняя рассада в количестве </w:t>
      </w:r>
      <w:r w:rsidR="00483EA8" w:rsidRPr="00A25CAE">
        <w:rPr>
          <w:rFonts w:ascii="Times New Roman" w:hAnsi="Times New Roman"/>
          <w:b/>
          <w:sz w:val="28"/>
          <w:szCs w:val="28"/>
        </w:rPr>
        <w:t>100000</w:t>
      </w:r>
      <w:r w:rsidRPr="00A25CAE">
        <w:rPr>
          <w:rFonts w:ascii="Times New Roman" w:hAnsi="Times New Roman"/>
          <w:b/>
          <w:sz w:val="28"/>
          <w:szCs w:val="28"/>
        </w:rPr>
        <w:t>шт</w:t>
      </w:r>
      <w:r w:rsidRPr="00A25CAE">
        <w:rPr>
          <w:rFonts w:ascii="Times New Roman" w:hAnsi="Times New Roman"/>
          <w:sz w:val="28"/>
          <w:szCs w:val="28"/>
        </w:rPr>
        <w:t>.</w:t>
      </w:r>
    </w:p>
    <w:p w14:paraId="30BD202B" w14:textId="77777777" w:rsidR="00702EAF" w:rsidRPr="00A25CAE" w:rsidRDefault="00702EAF" w:rsidP="00702EAF">
      <w:pPr>
        <w:pStyle w:val="a3"/>
        <w:ind w:left="57"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 завезен растительный грунт </w:t>
      </w:r>
      <w:r w:rsidRPr="00A25CAE">
        <w:rPr>
          <w:rFonts w:ascii="Times New Roman" w:hAnsi="Times New Roman"/>
          <w:b/>
          <w:sz w:val="28"/>
          <w:szCs w:val="28"/>
        </w:rPr>
        <w:t>2</w:t>
      </w:r>
      <w:r w:rsidR="00483EA8" w:rsidRPr="00A25CAE">
        <w:rPr>
          <w:rFonts w:ascii="Times New Roman" w:hAnsi="Times New Roman"/>
          <w:b/>
          <w:sz w:val="28"/>
          <w:szCs w:val="28"/>
        </w:rPr>
        <w:t>128,57</w:t>
      </w:r>
      <w:r w:rsidRPr="00A25CAE">
        <w:rPr>
          <w:rFonts w:ascii="Times New Roman" w:hAnsi="Times New Roman"/>
          <w:b/>
          <w:sz w:val="28"/>
          <w:szCs w:val="28"/>
        </w:rPr>
        <w:t xml:space="preserve"> </w:t>
      </w:r>
      <w:r w:rsidR="00483EA8" w:rsidRPr="00A25CAE">
        <w:rPr>
          <w:rFonts w:ascii="Times New Roman" w:hAnsi="Times New Roman"/>
          <w:b/>
          <w:sz w:val="28"/>
          <w:szCs w:val="28"/>
        </w:rPr>
        <w:t xml:space="preserve">м. </w:t>
      </w:r>
      <w:r w:rsidRPr="00A25CAE">
        <w:rPr>
          <w:rFonts w:ascii="Times New Roman" w:hAnsi="Times New Roman"/>
          <w:b/>
          <w:sz w:val="28"/>
          <w:szCs w:val="28"/>
        </w:rPr>
        <w:t>куб</w:t>
      </w:r>
      <w:r w:rsidRPr="00A25CAE">
        <w:rPr>
          <w:rFonts w:ascii="Times New Roman" w:hAnsi="Times New Roman"/>
          <w:sz w:val="28"/>
          <w:szCs w:val="28"/>
        </w:rPr>
        <w:t xml:space="preserve">. </w:t>
      </w:r>
    </w:p>
    <w:p w14:paraId="6287D1FC" w14:textId="77777777" w:rsidR="00483EA8" w:rsidRPr="00A25CAE" w:rsidRDefault="00483EA8" w:rsidP="0038392F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</w:p>
    <w:p w14:paraId="0F8F8B83" w14:textId="77777777" w:rsidR="0038392F" w:rsidRPr="00A25CAE" w:rsidRDefault="0038392F" w:rsidP="0038392F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В рамках</w:t>
      </w:r>
      <w:r w:rsidR="00483EA8" w:rsidRPr="00A25CAE">
        <w:rPr>
          <w:rFonts w:ascii="Times New Roman" w:hAnsi="Times New Roman"/>
          <w:sz w:val="28"/>
          <w:szCs w:val="28"/>
        </w:rPr>
        <w:t xml:space="preserve"> акции “Миллион деревьев” </w:t>
      </w:r>
      <w:r w:rsidRPr="00A25CAE">
        <w:rPr>
          <w:rFonts w:ascii="Times New Roman" w:hAnsi="Times New Roman"/>
          <w:b/>
          <w:sz w:val="28"/>
          <w:szCs w:val="28"/>
        </w:rPr>
        <w:t>было высажено</w:t>
      </w:r>
      <w:r w:rsidRPr="00A25CAE">
        <w:rPr>
          <w:rFonts w:ascii="Times New Roman" w:hAnsi="Times New Roman"/>
          <w:sz w:val="28"/>
          <w:szCs w:val="28"/>
        </w:rPr>
        <w:t>:</w:t>
      </w:r>
    </w:p>
    <w:p w14:paraId="10E7E7B3" w14:textId="77777777" w:rsidR="00483EA8" w:rsidRPr="00A25CAE" w:rsidRDefault="0038392F" w:rsidP="0038392F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В районе Лианозово </w:t>
      </w:r>
      <w:r w:rsidR="00525E74" w:rsidRPr="00A25CAE">
        <w:rPr>
          <w:rFonts w:ascii="Times New Roman" w:hAnsi="Times New Roman"/>
          <w:sz w:val="28"/>
          <w:szCs w:val="28"/>
        </w:rPr>
        <w:t>в весенний период</w:t>
      </w:r>
      <w:r w:rsidR="00483EA8" w:rsidRPr="00A25CAE">
        <w:rPr>
          <w:rFonts w:ascii="Times New Roman" w:hAnsi="Times New Roman"/>
          <w:sz w:val="28"/>
          <w:szCs w:val="28"/>
        </w:rPr>
        <w:t>:</w:t>
      </w:r>
    </w:p>
    <w:p w14:paraId="2BB07FF7" w14:textId="77777777" w:rsidR="00483EA8" w:rsidRPr="00A25CAE" w:rsidRDefault="00483EA8" w:rsidP="0038392F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 </w:t>
      </w:r>
      <w:r w:rsidR="00525E74" w:rsidRPr="00A25CAE">
        <w:rPr>
          <w:rFonts w:ascii="Times New Roman" w:hAnsi="Times New Roman"/>
          <w:sz w:val="28"/>
          <w:szCs w:val="28"/>
        </w:rPr>
        <w:t xml:space="preserve">Новгородская ул., д.19 </w:t>
      </w:r>
      <w:bookmarkStart w:id="1" w:name="_Hlk124845016"/>
      <w:r w:rsidR="00525E74" w:rsidRPr="00A25CAE">
        <w:rPr>
          <w:rFonts w:ascii="Times New Roman" w:hAnsi="Times New Roman"/>
          <w:sz w:val="28"/>
          <w:szCs w:val="28"/>
        </w:rPr>
        <w:t>выполнены работы по высадке кустарников в количестве 90шт.</w:t>
      </w:r>
    </w:p>
    <w:bookmarkEnd w:id="1"/>
    <w:p w14:paraId="2D29FA94" w14:textId="77777777" w:rsidR="00525E74" w:rsidRPr="00A25CAE" w:rsidRDefault="00525E74" w:rsidP="00525E7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-Череповецкая ул., д. 10 выполнены работы по высадке кустарников в количестве 35 шт.</w:t>
      </w:r>
    </w:p>
    <w:p w14:paraId="3E7EBD0F" w14:textId="77777777" w:rsidR="00525E74" w:rsidRPr="00A25CAE" w:rsidRDefault="00525E74" w:rsidP="00525E7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-Алтуфьевское ш., д. 87 к.3 выполнены работы по высадке кустарников в количестве 175 шт.</w:t>
      </w:r>
    </w:p>
    <w:p w14:paraId="1F27B242" w14:textId="77777777" w:rsidR="00525E74" w:rsidRPr="00A25CAE" w:rsidRDefault="00525E74" w:rsidP="00525E7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-Новгородская ул., д. 13 к.1 выполнены работы по высадке кустарников в количестве 20 шт.</w:t>
      </w:r>
    </w:p>
    <w:p w14:paraId="50EE3E3B" w14:textId="77777777" w:rsidR="00525E74" w:rsidRPr="00A25CAE" w:rsidRDefault="00525E74" w:rsidP="00525E7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-Череповецкая ул., д. 7 выполнены работы по высадке кустарников в количестве 35 шт.</w:t>
      </w:r>
    </w:p>
    <w:p w14:paraId="5ED6365F" w14:textId="77777777" w:rsidR="00525E74" w:rsidRPr="00A25CAE" w:rsidRDefault="00525E74" w:rsidP="00525E7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-Абрамцевская ул., д. 16Б выполнены работы по высадке</w:t>
      </w:r>
      <w:r w:rsidR="00B06D44" w:rsidRPr="00A25CAE">
        <w:rPr>
          <w:rFonts w:ascii="Times New Roman" w:hAnsi="Times New Roman"/>
          <w:sz w:val="28"/>
          <w:szCs w:val="28"/>
        </w:rPr>
        <w:t xml:space="preserve"> деревьев в количестве 2 шт. высадке</w:t>
      </w:r>
      <w:r w:rsidRPr="00A25CAE">
        <w:rPr>
          <w:rFonts w:ascii="Times New Roman" w:hAnsi="Times New Roman"/>
          <w:sz w:val="28"/>
          <w:szCs w:val="28"/>
        </w:rPr>
        <w:t xml:space="preserve"> кустарников в количестве </w:t>
      </w:r>
      <w:r w:rsidR="00B06D44" w:rsidRPr="00A25CAE">
        <w:rPr>
          <w:rFonts w:ascii="Times New Roman" w:hAnsi="Times New Roman"/>
          <w:sz w:val="28"/>
          <w:szCs w:val="28"/>
        </w:rPr>
        <w:t>100</w:t>
      </w:r>
      <w:r w:rsidRPr="00A25CAE">
        <w:rPr>
          <w:rFonts w:ascii="Times New Roman" w:hAnsi="Times New Roman"/>
          <w:sz w:val="28"/>
          <w:szCs w:val="28"/>
        </w:rPr>
        <w:t xml:space="preserve"> шт.</w:t>
      </w:r>
    </w:p>
    <w:p w14:paraId="5AF0CBA7" w14:textId="77777777" w:rsidR="00B06D44" w:rsidRPr="00A25CAE" w:rsidRDefault="00B06D44" w:rsidP="00B06D4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-Илимская ул., д. 2 к.1 выполнены работы по высадке кустарников в количестве 36 шт.</w:t>
      </w:r>
    </w:p>
    <w:p w14:paraId="62C1AA25" w14:textId="77777777" w:rsidR="00B06D44" w:rsidRPr="00A25CAE" w:rsidRDefault="00B06D44" w:rsidP="00B06D4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-Алтуфьевское ш., д. 95Б выполнены работы по высадке дерева в количестве 1 шт. высадке кустарников в количестве 40 шт.</w:t>
      </w:r>
    </w:p>
    <w:p w14:paraId="3AA93D89" w14:textId="77777777" w:rsidR="00B06D44" w:rsidRPr="00A25CAE" w:rsidRDefault="00B06D44" w:rsidP="00B06D4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-Алтуфьевское ш., д. 97 выполнены работы по высадке кустарников в количестве 153 шт.</w:t>
      </w:r>
    </w:p>
    <w:p w14:paraId="09AA806C" w14:textId="77777777" w:rsidR="00B06D44" w:rsidRPr="00A25CAE" w:rsidRDefault="00B06D44" w:rsidP="00B06D4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В осенний период:</w:t>
      </w:r>
    </w:p>
    <w:p w14:paraId="6D0D65EE" w14:textId="77777777" w:rsidR="00B06D44" w:rsidRPr="00A25CAE" w:rsidRDefault="00B06D44" w:rsidP="00B06D4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-сквер по ул. Новгородская выполнены работы по высадке кустарников в количестве 70 шт. </w:t>
      </w:r>
    </w:p>
    <w:p w14:paraId="360C4C3B" w14:textId="77777777" w:rsidR="00B06D44" w:rsidRPr="00A25CAE" w:rsidRDefault="00B06D44" w:rsidP="00B06D44">
      <w:pPr>
        <w:pStyle w:val="a3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-Новгородская ул., д.26 выполнены работы по высадке кустарников в количестве 70 шт. </w:t>
      </w:r>
    </w:p>
    <w:p w14:paraId="10D53526" w14:textId="77777777" w:rsidR="00B06D44" w:rsidRPr="00A25CAE" w:rsidRDefault="00B06D44" w:rsidP="00B06D44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-Новгородская ул., д.36 выполнены работы по высадке кустарников в количестве 56 шт. </w:t>
      </w:r>
    </w:p>
    <w:p w14:paraId="5E64B1BE" w14:textId="77777777" w:rsidR="00B06D44" w:rsidRPr="00A25CAE" w:rsidRDefault="00B06D44" w:rsidP="00B06D44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bookmarkStart w:id="2" w:name="_Hlk124845824"/>
      <w:r w:rsidRPr="00A25CAE">
        <w:rPr>
          <w:rFonts w:ascii="Times New Roman" w:hAnsi="Times New Roman"/>
          <w:sz w:val="28"/>
          <w:szCs w:val="28"/>
        </w:rPr>
        <w:t xml:space="preserve">-Абрамцевская ул., д.14 к.1 выполнены работы по высадке дерева в количестве 1 шт. </w:t>
      </w:r>
      <w:r w:rsidR="00CE5A62" w:rsidRPr="00A25CAE">
        <w:rPr>
          <w:rFonts w:ascii="Times New Roman" w:hAnsi="Times New Roman"/>
          <w:sz w:val="28"/>
          <w:szCs w:val="28"/>
        </w:rPr>
        <w:t xml:space="preserve"> высадке </w:t>
      </w:r>
      <w:r w:rsidRPr="00A25CAE">
        <w:rPr>
          <w:rFonts w:ascii="Times New Roman" w:hAnsi="Times New Roman"/>
          <w:sz w:val="28"/>
          <w:szCs w:val="28"/>
        </w:rPr>
        <w:t xml:space="preserve">кустарников в количестве 50 шт. </w:t>
      </w:r>
    </w:p>
    <w:p w14:paraId="5803B60A" w14:textId="77777777" w:rsidR="00B06D44" w:rsidRPr="00A25CAE" w:rsidRDefault="00B06D44" w:rsidP="00B06D44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bookmarkStart w:id="3" w:name="_Hlk124845875"/>
      <w:bookmarkEnd w:id="2"/>
      <w:r w:rsidRPr="00A25CAE">
        <w:rPr>
          <w:rFonts w:ascii="Times New Roman" w:hAnsi="Times New Roman"/>
          <w:sz w:val="28"/>
          <w:szCs w:val="28"/>
        </w:rPr>
        <w:t xml:space="preserve">-Череповецкая ул., д.6 выполнены работы по высадке кустарников в количестве 18 шт. </w:t>
      </w:r>
    </w:p>
    <w:p w14:paraId="216B8CAE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bookmarkStart w:id="4" w:name="_Hlk124845941"/>
      <w:bookmarkEnd w:id="3"/>
      <w:r w:rsidRPr="00A25CAE">
        <w:rPr>
          <w:rFonts w:ascii="Times New Roman" w:hAnsi="Times New Roman"/>
          <w:sz w:val="28"/>
          <w:szCs w:val="28"/>
        </w:rPr>
        <w:lastRenderedPageBreak/>
        <w:t xml:space="preserve">-Новгородская ул., д.16 к.1 выполнены работы по высадке деревьев в количестве 3 шт.  высадке кустарников в количестве 53 шт. </w:t>
      </w:r>
    </w:p>
    <w:p w14:paraId="3600AA08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bookmarkStart w:id="5" w:name="_Hlk124845908"/>
      <w:bookmarkEnd w:id="4"/>
      <w:r w:rsidRPr="00A25CAE">
        <w:rPr>
          <w:rFonts w:ascii="Times New Roman" w:hAnsi="Times New Roman"/>
          <w:sz w:val="28"/>
          <w:szCs w:val="28"/>
        </w:rPr>
        <w:t xml:space="preserve">-Абрамцевская ул., д.3 выполнены работы по высадке кустарников в количестве 100 шт. </w:t>
      </w:r>
    </w:p>
    <w:bookmarkEnd w:id="5"/>
    <w:p w14:paraId="5287BEEF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-Алтуфьевское ш., д. 91 к.1 выполнены работы по высадке кустарников в количестве 60 шт. </w:t>
      </w:r>
    </w:p>
    <w:p w14:paraId="3CB4C259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-Новгородская ул., д.16 выполнены работы по высадке деревьев в количестве 2 шт.  высадке кустарников в количестве 8 шт. </w:t>
      </w:r>
    </w:p>
    <w:p w14:paraId="7D909CE8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-Абрамцевская ул., д.2 выполнены работы по высадке кустарников в количестве 150 шт. </w:t>
      </w:r>
    </w:p>
    <w:p w14:paraId="2FE0628C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-Новгородская ул., д. 5 к.1 выполнены работы по высадке кустарников в количестве 80 шт. </w:t>
      </w:r>
    </w:p>
    <w:p w14:paraId="4E316ED9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ИТОГО: 9 деревьев, 1399 кустарников. </w:t>
      </w:r>
    </w:p>
    <w:p w14:paraId="59765A70" w14:textId="77777777" w:rsidR="00CE5A62" w:rsidRPr="00A25CAE" w:rsidRDefault="00CE5A62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14:paraId="243E71E2" w14:textId="0AA3B86E" w:rsidR="00341B17" w:rsidRPr="00A25CAE" w:rsidRDefault="00341B17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14:paraId="75170A71" w14:textId="0DF204B2" w:rsidR="00341B17" w:rsidRPr="00A25CAE" w:rsidRDefault="0064064A" w:rsidP="00CE5A62">
      <w:pPr>
        <w:pStyle w:val="a3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В рамках 849-ПП, с целью </w:t>
      </w:r>
      <w:r w:rsidRPr="00A25CAE">
        <w:rPr>
          <w:rFonts w:ascii="Times New Roman" w:hAnsi="Times New Roman"/>
          <w:b/>
          <w:bCs/>
          <w:sz w:val="28"/>
          <w:szCs w:val="28"/>
          <w:u w:val="single"/>
        </w:rPr>
        <w:t>создания условий для доступа инвалидов к объектам городской среды и беспрепятственного передвижения этих групп населения</w:t>
      </w:r>
      <w:r w:rsidRPr="00A25CAE">
        <w:rPr>
          <w:rFonts w:ascii="Times New Roman" w:hAnsi="Times New Roman"/>
          <w:sz w:val="28"/>
          <w:szCs w:val="28"/>
        </w:rPr>
        <w:t xml:space="preserve">, в том числе установке и ремонту общедомового и внутриквартирного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 были выполнены работы по замене дверей с доводчиком по ул. Псковская д.5, к.4, п.2 на сумму 901,65 </w:t>
      </w:r>
      <w:proofErr w:type="spellStart"/>
      <w:r w:rsidRPr="00A25CAE">
        <w:rPr>
          <w:rFonts w:ascii="Times New Roman" w:hAnsi="Times New Roman"/>
          <w:sz w:val="28"/>
          <w:szCs w:val="28"/>
        </w:rPr>
        <w:t>тыс.руб</w:t>
      </w:r>
      <w:proofErr w:type="spellEnd"/>
      <w:r w:rsidRPr="00A25CAE">
        <w:rPr>
          <w:rFonts w:ascii="Times New Roman" w:hAnsi="Times New Roman"/>
          <w:sz w:val="28"/>
          <w:szCs w:val="28"/>
        </w:rPr>
        <w:t>.</w:t>
      </w:r>
    </w:p>
    <w:p w14:paraId="6F6D9A28" w14:textId="77777777" w:rsidR="0064064A" w:rsidRPr="00A25CAE" w:rsidRDefault="0064064A" w:rsidP="00580316">
      <w:pPr>
        <w:pStyle w:val="a3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2DF31C0" w14:textId="571ABB84" w:rsidR="00580316" w:rsidRPr="00A25CAE" w:rsidRDefault="008F2B25" w:rsidP="00580316">
      <w:pPr>
        <w:pStyle w:val="a3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A25CAE">
        <w:rPr>
          <w:rFonts w:ascii="Times New Roman" w:hAnsi="Times New Roman"/>
          <w:b/>
          <w:sz w:val="28"/>
          <w:szCs w:val="28"/>
        </w:rPr>
        <w:t xml:space="preserve"> </w:t>
      </w:r>
      <w:r w:rsidRPr="00A25CAE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Реализована программа</w:t>
      </w:r>
      <w:r w:rsidR="00580316" w:rsidRPr="00A25CAE">
        <w:rPr>
          <w:rFonts w:ascii="Times New Roman" w:hAnsi="Times New Roman"/>
          <w:b/>
          <w:sz w:val="28"/>
          <w:szCs w:val="28"/>
        </w:rPr>
        <w:t xml:space="preserve"> безопасности дорожного движения на территории Северо-Восточного административного округа города Москвы (КСОДД). </w:t>
      </w:r>
    </w:p>
    <w:p w14:paraId="1FC6D8F0" w14:textId="12DB38A4" w:rsidR="00E1594F" w:rsidRPr="00A25CAE" w:rsidRDefault="00580316" w:rsidP="00580316">
      <w:pPr>
        <w:pStyle w:val="a3"/>
        <w:ind w:right="57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В </w:t>
      </w:r>
      <w:r w:rsidR="00E1594F" w:rsidRPr="00A25CAE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341B17" w:rsidRPr="00A25CA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1594F" w:rsidRPr="00A25C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выполнение работ были выделенные финансовые средства в общем объеме: </w:t>
      </w:r>
      <w:r w:rsidRPr="00A25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8 891,9</w:t>
      </w:r>
      <w:r w:rsidR="00E1594F" w:rsidRPr="00A25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тыс</w:t>
      </w:r>
      <w:r w:rsidR="00E1594F" w:rsidRPr="00A25CA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руб.</w:t>
      </w:r>
      <w:r w:rsidR="00E1594F" w:rsidRPr="00A25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том числе по </w:t>
      </w:r>
      <w:r w:rsidR="00D37B07" w:rsidRPr="00A25C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8 </w:t>
      </w:r>
      <w:proofErr w:type="gramStart"/>
      <w:r w:rsidR="00E1594F" w:rsidRPr="00A25C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адресам</w:t>
      </w:r>
      <w:r w:rsidR="00E1594F" w:rsidRPr="00A25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14:paraId="2A7D3699" w14:textId="509E9C30" w:rsidR="00E1594F" w:rsidRPr="00A25CAE" w:rsidRDefault="00E1594F" w:rsidP="00E1594F">
      <w:pPr>
        <w:spacing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1B17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Алтуфьевское ш., д.87 - ликвидация одного парковочного места перед нерегулируемым пешеходным переходом (ПСД)</w:t>
      </w: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41B17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356B50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0316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A44308" w14:textId="42DDC36A" w:rsidR="00E1594F" w:rsidRPr="00A25CAE" w:rsidRDefault="00E1594F" w:rsidP="00E1594F">
      <w:pPr>
        <w:spacing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1B17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Алтуфьевское ш., д.95</w:t>
      </w:r>
      <w:r w:rsidR="005759F8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B17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759F8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41B17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азграничение парковочной и пешеходной зоны (ПСД)</w:t>
      </w: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41B17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proofErr w:type="spellStart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0316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AC4D44" w14:textId="15F71498" w:rsidR="00E1594F" w:rsidRPr="00A25CAE" w:rsidRDefault="00E1594F" w:rsidP="00E1594F">
      <w:pPr>
        <w:spacing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41B17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Алтуфьевское ш, вл. 85А - СМР по проекту установки знаков дорожного движения при оборудовании 4-х ИН на дворовом и пожарном проездах </w:t>
      </w:r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 </w:t>
      </w:r>
      <w:proofErr w:type="gramStart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341B17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,29</w:t>
      </w: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.руб</w:t>
      </w:r>
      <w:proofErr w:type="spellEnd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2D2C0B3" w14:textId="1B275E1C" w:rsidR="00341B17" w:rsidRPr="00A25CAE" w:rsidRDefault="00E1594F" w:rsidP="00E159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B1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Илимская, вл. 2 к.1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0316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1B1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бустройство тротуара </w:t>
      </w:r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394,6 </w:t>
      </w:r>
      <w:proofErr w:type="spellStart"/>
      <w:proofErr w:type="gramStart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proofErr w:type="gramEnd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217D3C" w14:textId="42E78558" w:rsidR="00580316" w:rsidRPr="00A25CAE" w:rsidRDefault="00341B17" w:rsidP="005803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Абрамцевская, вл. 1 - </w:t>
      </w:r>
      <w:r w:rsidR="00580316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тротуара</w:t>
      </w:r>
      <w:r w:rsidR="00580316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268,8 </w:t>
      </w:r>
      <w:proofErr w:type="spellStart"/>
      <w:proofErr w:type="gramStart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proofErr w:type="gramEnd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FBE1F7A" w14:textId="7E54329B" w:rsidR="00580316" w:rsidRPr="00A25CAE" w:rsidRDefault="00341B17" w:rsidP="005803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ул. Новгородская - СМР по проекту тротуара мимо трех школ комплекса 1416 вдоль проезжей части 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от школы Новгородская д. 6 до дома 14 – </w:t>
      </w:r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4,12 </w:t>
      </w:r>
      <w:proofErr w:type="spellStart"/>
      <w:proofErr w:type="gramStart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млн.руб</w:t>
      </w:r>
      <w:proofErr w:type="spellEnd"/>
      <w:proofErr w:type="gramEnd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44A7C9" w14:textId="013E70E8" w:rsidR="00580316" w:rsidRPr="00A25CAE" w:rsidRDefault="00341B17" w:rsidP="005803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территория между домами Алтуфьевское ш., 93А и Череповецкая, 15 </w:t>
      </w:r>
      <w:proofErr w:type="gram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СМР</w:t>
      </w:r>
      <w:proofErr w:type="gram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ОДД и зоны парковки на ТПУ Алтуфьево</w:t>
      </w:r>
      <w:r w:rsidR="00580316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527,6 </w:t>
      </w:r>
      <w:proofErr w:type="spellStart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51D0EDB" w14:textId="1B2C6594" w:rsidR="00E1594F" w:rsidRPr="00A25CAE" w:rsidRDefault="00341B17" w:rsidP="00E159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проезд б/н от Илимской до Волого</w:t>
      </w:r>
      <w:r w:rsidR="00580316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проезда (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Старопсковская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на её участке от ул. Череповецкая до Илимской улицы) - СМР по проекту организации дорожного движения и безопасности  движения жителей по межквартальному проезду на участке от Илимской улицы до ул. Череповецкой (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Старопсковская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ул.) - </w:t>
      </w:r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884,9 </w:t>
      </w:r>
      <w:proofErr w:type="spellStart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="00580316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141AEDE" w14:textId="32E1E7CF" w:rsidR="00580316" w:rsidRPr="00A25CAE" w:rsidRDefault="00580316" w:rsidP="00E159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выполнялись подрядной организацией ООО "</w:t>
      </w:r>
      <w:proofErr w:type="spellStart"/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Дорсервис</w:t>
      </w:r>
      <w:proofErr w:type="spellEnd"/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14:paraId="040891EE" w14:textId="77777777" w:rsidR="008F2B25" w:rsidRPr="00A25CAE" w:rsidRDefault="008F2B25" w:rsidP="00E159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733EE" w14:textId="3798AA45" w:rsidR="00356B50" w:rsidRPr="00A25CAE" w:rsidRDefault="00356B50" w:rsidP="00356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 социально-экономического развития – 507-ПП;</w:t>
      </w:r>
      <w:r w:rsidR="004F6422"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общем </w:t>
      </w:r>
      <w:proofErr w:type="gramStart"/>
      <w:r w:rsidR="004F6422"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объеме:  7</w:t>
      </w:r>
      <w:proofErr w:type="gramEnd"/>
      <w:r w:rsidR="004F6422"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010,1</w:t>
      </w:r>
      <w:r w:rsidR="004F6422" w:rsidRPr="00A25C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тыс. руб. </w:t>
      </w:r>
    </w:p>
    <w:p w14:paraId="013028E7" w14:textId="77777777" w:rsidR="00356B50" w:rsidRPr="00A25CAE" w:rsidRDefault="00356B50" w:rsidP="00356B50">
      <w:pPr>
        <w:spacing w:after="0" w:line="360" w:lineRule="auto"/>
        <w:ind w:firstLine="708"/>
        <w:jc w:val="both"/>
      </w:pPr>
      <w:r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средства направлены:</w:t>
      </w:r>
      <w:r w:rsidRPr="00A25CAE">
        <w:t xml:space="preserve"> </w:t>
      </w:r>
    </w:p>
    <w:p w14:paraId="4F7C217C" w14:textId="599E0833" w:rsidR="00356B50" w:rsidRPr="00A25CAE" w:rsidRDefault="00F04D0E" w:rsidP="00F04D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Псковская ул. д.5, корп.1, Псковская ул. д.5, корп.4, Псковская ул. д.9, корп.1</w:t>
      </w:r>
      <w:r w:rsidR="00356B50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Капитальный ремонт вентиляционной системы МКД - с заменой центробежных вентиляторов </w:t>
      </w:r>
      <w:r w:rsidR="00356B50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563,9</w:t>
      </w:r>
      <w:r w:rsidR="00356B50"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6807D9C" w14:textId="74713A1B" w:rsidR="00F04D0E" w:rsidRPr="00A25CAE" w:rsidRDefault="00F04D0E" w:rsidP="00F04D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Абрамцевская   ул., д. 7, Абрамцевская   ул., д.11, к. 3, Абрамцевская   ул.,  д.18, Алтуфьевское    ш.,  д. 83, Алтуфьевское    ш.,   д.85А , Алтуфьевское    ш.,   д. 87, Алтуфьевское    ш.,   87,  к.1, Алтуфьевское    ш.,   д. 91,  к.1, Новгородская, ул. д.13 произведен капитальный ремонт </w:t>
      </w:r>
      <w:proofErr w:type="spellStart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зачистных</w:t>
      </w:r>
      <w:proofErr w:type="spellEnd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мусоропроводов </w:t>
      </w: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сумму 2 871,03 тыс. руб.;</w:t>
      </w:r>
    </w:p>
    <w:p w14:paraId="36CF0848" w14:textId="4000DC79" w:rsidR="00F04D0E" w:rsidRPr="00A25CAE" w:rsidRDefault="00F04D0E" w:rsidP="00F04D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Новгородская. д.14, ул. Новгородская.д.10, ул. </w:t>
      </w:r>
      <w:proofErr w:type="spellStart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Новгородская.д</w:t>
      </w:r>
      <w:proofErr w:type="spellEnd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11, корп.2, ул. Абрамцевская, д.11, корп. 1 осуществлен капитальный ремонт </w:t>
      </w:r>
      <w:proofErr w:type="spellStart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мусоросборных</w:t>
      </w:r>
      <w:proofErr w:type="spellEnd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камер </w:t>
      </w: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2 575,21 тыс. </w:t>
      </w:r>
      <w:proofErr w:type="gramStart"/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руб..</w:t>
      </w:r>
      <w:proofErr w:type="gramEnd"/>
    </w:p>
    <w:p w14:paraId="7C16F714" w14:textId="344BE204" w:rsidR="00813487" w:rsidRPr="00A25CAE" w:rsidRDefault="00813487" w:rsidP="00F04D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Сложившаяся экономия на сумму 301,5 </w:t>
      </w:r>
      <w:proofErr w:type="spellStart"/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A2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была направлена, по согласованию с депутатами на </w:t>
      </w:r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proofErr w:type="spellStart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мусоросборных</w:t>
      </w:r>
      <w:proofErr w:type="spellEnd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камер ул. </w:t>
      </w:r>
      <w:proofErr w:type="spellStart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Череповеская</w:t>
      </w:r>
      <w:proofErr w:type="spellEnd"/>
      <w:r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д.5/14</w:t>
      </w:r>
      <w:r w:rsidR="000C440B" w:rsidRPr="00A2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2A86EC" w14:textId="77777777" w:rsidR="006B0313" w:rsidRPr="00A25CAE" w:rsidRDefault="006B0313" w:rsidP="00F04D0E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22C94" w14:textId="77777777" w:rsidR="00FC6B3F" w:rsidRPr="00A25CAE" w:rsidRDefault="008F2B25" w:rsidP="00FC6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текущий ремонт жилищного фонда</w:t>
      </w:r>
    </w:p>
    <w:p w14:paraId="3D4B131D" w14:textId="1E15346F" w:rsidR="008F2B25" w:rsidRPr="00A25CAE" w:rsidRDefault="008F2B25" w:rsidP="00FC6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ГБУ «Жилищник района Лианозово» находится 121 многоквартирных дома, что </w:t>
      </w:r>
      <w:proofErr w:type="gram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87</w:t>
      </w:r>
      <w:proofErr w:type="gramEnd"/>
      <w:r w:rsidR="00454557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,05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всего жилого фонда района,</w:t>
      </w:r>
      <w:r w:rsidR="00FC6B3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04290526" w14:textId="2E895201" w:rsidR="008F2B25" w:rsidRPr="00A25CAE" w:rsidRDefault="008F2B25" w:rsidP="008F2B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- 4 ЖСК</w:t>
      </w:r>
      <w:r w:rsidR="00FC6B3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72C77" w14:textId="651BB55F" w:rsidR="008F2B25" w:rsidRPr="00A25CAE" w:rsidRDefault="008F2B25" w:rsidP="008F2B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коттеджей для многодетных семей</w:t>
      </w:r>
      <w:r w:rsidR="00FC6B3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31AAC4" w14:textId="09ADB653" w:rsidR="008F2B25" w:rsidRPr="00A25CAE" w:rsidRDefault="008F2B25" w:rsidP="008F2B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текущий ремонт общего имущества МКД                    ГБУ «Жилищник» осуществляет</w:t>
      </w:r>
      <w:r w:rsidR="00FC6B3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тарифов, утвержденных Правительством Москвы. Перечень работ и услуг по содержанию и текущему ремонту утвержден постановлением Правительства Российской Федерации от 03.04.2013 г. №</w:t>
      </w:r>
      <w:r w:rsidR="00FC6B3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290.</w:t>
      </w:r>
    </w:p>
    <w:p w14:paraId="767123BA" w14:textId="4F1E2F7E" w:rsidR="008F2B25" w:rsidRPr="00A25CAE" w:rsidRDefault="008F2B25" w:rsidP="008F2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затраты по содержанию МКД приходятся на выполнение спец. работ, таких как:  </w:t>
      </w:r>
    </w:p>
    <w:p w14:paraId="6D748097" w14:textId="4F361F86" w:rsidR="008F2B25" w:rsidRPr="00A25CAE" w:rsidRDefault="008F2B25" w:rsidP="008F2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80</w:t>
      </w:r>
      <w:r w:rsidR="003D5F75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лифтов;</w:t>
      </w:r>
    </w:p>
    <w:p w14:paraId="297621F5" w14:textId="243F054A" w:rsidR="008F2B25" w:rsidRPr="00A25CAE" w:rsidRDefault="008F2B25" w:rsidP="008F2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обслуживание и ремонт 39</w:t>
      </w:r>
      <w:r w:rsidR="003D5F75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ДУиППА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018CA5" w14:textId="77777777" w:rsidR="008F2B25" w:rsidRPr="00A25CAE" w:rsidRDefault="008F2B25" w:rsidP="008F2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обслуживание систем вентиляции и дымоходов во всех домах;</w:t>
      </w:r>
    </w:p>
    <w:p w14:paraId="3A7D6B36" w14:textId="405B86C2" w:rsidR="008F2B25" w:rsidRPr="00A25CAE" w:rsidRDefault="008F2B25" w:rsidP="008F2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видеодиагностика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очистка, гидроизоляция стволов мусоропроводов в </w:t>
      </w:r>
      <w:r w:rsidR="003D5F75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</w:t>
      </w:r>
      <w:r w:rsidR="003D5F75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ЗУМ – 21 дом.</w:t>
      </w:r>
    </w:p>
    <w:p w14:paraId="3D156CAA" w14:textId="5447ABF6" w:rsidR="008F2B25" w:rsidRPr="00A25CAE" w:rsidRDefault="008F2B25" w:rsidP="008F2B2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>В 2024 году велись работы по приведению в порядок</w:t>
      </w:r>
      <w:r w:rsidR="00A57AC3" w:rsidRPr="00A25CAE">
        <w:rPr>
          <w:rFonts w:ascii="Times New Roman" w:hAnsi="Times New Roman"/>
          <w:sz w:val="28"/>
          <w:szCs w:val="28"/>
        </w:rPr>
        <w:t xml:space="preserve"> 65 </w:t>
      </w:r>
      <w:r w:rsidRPr="00A25CAE">
        <w:rPr>
          <w:rFonts w:ascii="Times New Roman" w:hAnsi="Times New Roman"/>
          <w:sz w:val="28"/>
          <w:szCs w:val="28"/>
        </w:rPr>
        <w:t xml:space="preserve">подъездов многоквартирных домов. Затраты на ремонт составили </w:t>
      </w:r>
      <w:r w:rsidR="00A57AC3" w:rsidRPr="00A25CAE">
        <w:rPr>
          <w:rFonts w:ascii="Times New Roman" w:hAnsi="Times New Roman"/>
          <w:sz w:val="28"/>
          <w:szCs w:val="28"/>
        </w:rPr>
        <w:t xml:space="preserve">51,4 </w:t>
      </w:r>
      <w:proofErr w:type="spellStart"/>
      <w:r w:rsidR="00A57AC3" w:rsidRPr="00A25CAE">
        <w:rPr>
          <w:rFonts w:ascii="Times New Roman" w:hAnsi="Times New Roman"/>
          <w:sz w:val="28"/>
          <w:szCs w:val="28"/>
        </w:rPr>
        <w:t>млн.руб</w:t>
      </w:r>
      <w:proofErr w:type="spellEnd"/>
      <w:r w:rsidR="00A57AC3" w:rsidRPr="00A25CAE">
        <w:rPr>
          <w:rFonts w:ascii="Times New Roman" w:hAnsi="Times New Roman"/>
          <w:sz w:val="28"/>
          <w:szCs w:val="28"/>
        </w:rPr>
        <w:t xml:space="preserve">. </w:t>
      </w:r>
    </w:p>
    <w:p w14:paraId="5C9CD3A8" w14:textId="77777777" w:rsidR="00965CFF" w:rsidRPr="00A25CAE" w:rsidRDefault="00965CFF" w:rsidP="008F2B2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14:paraId="719A003B" w14:textId="012F3363" w:rsidR="00A57AC3" w:rsidRPr="00A25CAE" w:rsidRDefault="00A57AC3" w:rsidP="008F2B2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hAnsi="Times New Roman"/>
          <w:sz w:val="28"/>
          <w:szCs w:val="28"/>
        </w:rPr>
        <w:t xml:space="preserve">В рамках городской программы от «Дома до дома» была осуществлена промывка фасадов 56 домов на общую сумму – 56,2 </w:t>
      </w:r>
      <w:proofErr w:type="spellStart"/>
      <w:r w:rsidRPr="00A25CAE">
        <w:rPr>
          <w:rFonts w:ascii="Times New Roman" w:hAnsi="Times New Roman"/>
          <w:sz w:val="28"/>
          <w:szCs w:val="28"/>
        </w:rPr>
        <w:t>млн.руб</w:t>
      </w:r>
      <w:proofErr w:type="spellEnd"/>
      <w:r w:rsidRPr="00A25CAE">
        <w:rPr>
          <w:rFonts w:ascii="Times New Roman" w:hAnsi="Times New Roman"/>
          <w:sz w:val="28"/>
          <w:szCs w:val="28"/>
        </w:rPr>
        <w:t>.</w:t>
      </w:r>
    </w:p>
    <w:p w14:paraId="0AD2FDDD" w14:textId="77777777" w:rsidR="00A57AC3" w:rsidRPr="00A25CAE" w:rsidRDefault="00A57AC3" w:rsidP="008F2B25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</w:p>
    <w:p w14:paraId="698D2A9B" w14:textId="31F54973" w:rsidR="001F6115" w:rsidRPr="00A25CAE" w:rsidRDefault="00A57AC3" w:rsidP="001F6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2024 году были выполнены работы по герметизации более 3,8 тыс. погонных метров межпанельных швов в 60 МКД и ремонт около 170 м2 балконных примыканий в 26 МКД. </w:t>
      </w:r>
    </w:p>
    <w:p w14:paraId="447F5BB5" w14:textId="2A38DE6B" w:rsidR="001F6115" w:rsidRPr="00A25CAE" w:rsidRDefault="001F6115" w:rsidP="001F6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Большая часть работ, а именно:</w:t>
      </w:r>
      <w:r w:rsidR="00FC6B3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электроизмерительные работы, техническое обслуживание систем 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ДУиППА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 вентиляции, расширительных баков в домах ГБУ «Жилищник» выполнял</w:t>
      </w:r>
      <w:r w:rsidR="00FC6B3F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силами.  </w:t>
      </w:r>
    </w:p>
    <w:p w14:paraId="6460D3B0" w14:textId="60C27898" w:rsidR="00A57AC3" w:rsidRPr="00A25CAE" w:rsidRDefault="00A57AC3" w:rsidP="00A57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также отметить 100% - </w:t>
      </w:r>
      <w:proofErr w:type="spellStart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всех многоквартирных домов к эксплуатации в зимний период 2024-2025 годов. Готовность отопительных систем была подтверждена специалистами ПАО «МОЭК», а также принята Жилищной инспекцией по СВАО. Пуск тепла в начале отопительного сезона 2024-2025 был обеспечен без нарушения сроков. Значительных сбоев в работе отопительной системы в зимний период не было.</w:t>
      </w:r>
    </w:p>
    <w:p w14:paraId="79F69DAE" w14:textId="77777777" w:rsidR="008F2B25" w:rsidRPr="00A25CAE" w:rsidRDefault="008F2B25" w:rsidP="00A57AC3">
      <w:pPr>
        <w:spacing w:after="0" w:line="240" w:lineRule="auto"/>
        <w:ind w:right="57"/>
        <w:rPr>
          <w:rFonts w:ascii="Times New Roman" w:hAnsi="Times New Roman"/>
          <w:sz w:val="16"/>
          <w:szCs w:val="16"/>
          <w:shd w:val="clear" w:color="auto" w:fill="F6F2E0"/>
        </w:rPr>
      </w:pPr>
    </w:p>
    <w:p w14:paraId="4E51E86C" w14:textId="77777777" w:rsidR="00965CFF" w:rsidRPr="00A25CAE" w:rsidRDefault="008F2B25" w:rsidP="00A57AC3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В рамках </w:t>
      </w:r>
      <w:r w:rsidRPr="00A25CAE">
        <w:rPr>
          <w:rFonts w:ascii="Times New Roman" w:hAnsi="Times New Roman"/>
          <w:b/>
          <w:sz w:val="28"/>
          <w:szCs w:val="28"/>
        </w:rPr>
        <w:t>Региональной программы капитального ремонта</w:t>
      </w:r>
      <w:r w:rsidRPr="00A25CAE">
        <w:rPr>
          <w:rFonts w:ascii="Times New Roman" w:hAnsi="Times New Roman"/>
          <w:bCs/>
          <w:sz w:val="28"/>
          <w:szCs w:val="28"/>
        </w:rPr>
        <w:t xml:space="preserve"> многоквартирных домов на территории района Лианозово были выполнены работы по капитальному ремонту</w:t>
      </w:r>
      <w:r w:rsidR="00965CFF" w:rsidRPr="00A25CAE">
        <w:rPr>
          <w:rFonts w:ascii="Times New Roman" w:hAnsi="Times New Roman"/>
          <w:bCs/>
          <w:sz w:val="28"/>
          <w:szCs w:val="28"/>
        </w:rPr>
        <w:t>:</w:t>
      </w:r>
    </w:p>
    <w:p w14:paraId="2880AEA2" w14:textId="77777777" w:rsidR="00965CFF" w:rsidRPr="00A25CAE" w:rsidRDefault="00965CFF" w:rsidP="00A57AC3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 xml:space="preserve">- </w:t>
      </w:r>
      <w:r w:rsidR="008F2B25" w:rsidRPr="00A25CAE">
        <w:rPr>
          <w:rFonts w:ascii="Times New Roman" w:hAnsi="Times New Roman"/>
          <w:bCs/>
          <w:sz w:val="28"/>
          <w:szCs w:val="28"/>
        </w:rPr>
        <w:t xml:space="preserve"> фасада многоквартирного дома по адресу: </w:t>
      </w:r>
      <w:r w:rsidR="00A57AC3" w:rsidRPr="00A25CAE">
        <w:rPr>
          <w:rFonts w:ascii="Times New Roman" w:hAnsi="Times New Roman"/>
          <w:bCs/>
          <w:sz w:val="28"/>
          <w:szCs w:val="28"/>
        </w:rPr>
        <w:t xml:space="preserve">Новгородская </w:t>
      </w:r>
      <w:r w:rsidR="008F2B25" w:rsidRPr="00A25CAE">
        <w:rPr>
          <w:rFonts w:ascii="Times New Roman" w:hAnsi="Times New Roman"/>
          <w:bCs/>
          <w:sz w:val="28"/>
          <w:szCs w:val="28"/>
        </w:rPr>
        <w:t xml:space="preserve">ул., д. </w:t>
      </w:r>
      <w:r w:rsidR="00A57AC3" w:rsidRPr="00A25CAE">
        <w:rPr>
          <w:rFonts w:ascii="Times New Roman" w:hAnsi="Times New Roman"/>
          <w:bCs/>
          <w:sz w:val="28"/>
          <w:szCs w:val="28"/>
        </w:rPr>
        <w:t>4</w:t>
      </w:r>
      <w:r w:rsidR="008F2B25" w:rsidRPr="00A25CAE">
        <w:rPr>
          <w:rFonts w:ascii="Times New Roman" w:hAnsi="Times New Roman"/>
          <w:bCs/>
          <w:sz w:val="28"/>
          <w:szCs w:val="28"/>
        </w:rPr>
        <w:t xml:space="preserve">. </w:t>
      </w:r>
    </w:p>
    <w:p w14:paraId="6D6D2C48" w14:textId="19D711A6" w:rsidR="00965CFF" w:rsidRPr="00A25CAE" w:rsidRDefault="00965CFF" w:rsidP="00A57AC3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>- крыши по адресам: Абрамцевская ул. 11 к.2, Абрамцевская ул. 24 к.1, Новгородская ул. 24, Новгородская ул. 36.</w:t>
      </w:r>
    </w:p>
    <w:p w14:paraId="4D5D0C3A" w14:textId="77777777" w:rsidR="00965CFF" w:rsidRPr="00A25CAE" w:rsidRDefault="00965CFF" w:rsidP="00A57AC3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0C19F2" w14:textId="600D9482" w:rsidR="008F2B25" w:rsidRPr="00A25CAE" w:rsidRDefault="008F2B25" w:rsidP="00A57AC3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A25CAE">
        <w:rPr>
          <w:rFonts w:ascii="Times New Roman" w:hAnsi="Times New Roman"/>
          <w:bCs/>
          <w:sz w:val="28"/>
          <w:szCs w:val="28"/>
        </w:rPr>
        <w:t>Также</w:t>
      </w:r>
      <w:r w:rsidR="00A57AC3" w:rsidRPr="00A25CAE">
        <w:rPr>
          <w:rFonts w:ascii="Times New Roman" w:hAnsi="Times New Roman"/>
          <w:bCs/>
          <w:sz w:val="28"/>
          <w:szCs w:val="28"/>
        </w:rPr>
        <w:t>,</w:t>
      </w:r>
      <w:r w:rsidRPr="00A25CAE">
        <w:rPr>
          <w:rFonts w:ascii="Times New Roman" w:hAnsi="Times New Roman"/>
          <w:bCs/>
          <w:sz w:val="28"/>
          <w:szCs w:val="28"/>
        </w:rPr>
        <w:t xml:space="preserve"> в рамках поддерживающего ремонта </w:t>
      </w:r>
      <w:r w:rsidR="00965CFF" w:rsidRPr="00A25CAE">
        <w:rPr>
          <w:rFonts w:ascii="Times New Roman" w:hAnsi="Times New Roman"/>
          <w:bCs/>
          <w:sz w:val="28"/>
          <w:szCs w:val="28"/>
        </w:rPr>
        <w:t xml:space="preserve">в целях надежности и безопасности эксплуатации конструктивных элементов и инженерных систем многоквартирных домов, включенных в Программу реновации жилищного фонда в городе Москве, до принятия решения о выводе многоквартирного дома из эксплуатации </w:t>
      </w:r>
      <w:r w:rsidRPr="00A25CAE">
        <w:rPr>
          <w:rFonts w:ascii="Times New Roman" w:hAnsi="Times New Roman"/>
          <w:bCs/>
          <w:sz w:val="28"/>
          <w:szCs w:val="28"/>
        </w:rPr>
        <w:t xml:space="preserve">были выполнены работы по </w:t>
      </w:r>
      <w:r w:rsidR="00A57AC3" w:rsidRPr="00A25CAE">
        <w:rPr>
          <w:rFonts w:ascii="Times New Roman" w:hAnsi="Times New Roman"/>
          <w:bCs/>
          <w:sz w:val="28"/>
          <w:szCs w:val="28"/>
        </w:rPr>
        <w:t xml:space="preserve">капитальному ремонту систем </w:t>
      </w:r>
      <w:r w:rsidR="0064064A" w:rsidRPr="00A25CAE">
        <w:rPr>
          <w:rFonts w:ascii="Times New Roman" w:hAnsi="Times New Roman"/>
          <w:bCs/>
          <w:sz w:val="28"/>
          <w:szCs w:val="28"/>
        </w:rPr>
        <w:t xml:space="preserve">канализации (магистрали) </w:t>
      </w:r>
      <w:r w:rsidRPr="00A25CAE">
        <w:rPr>
          <w:rFonts w:ascii="Times New Roman" w:hAnsi="Times New Roman"/>
          <w:bCs/>
          <w:sz w:val="28"/>
          <w:szCs w:val="28"/>
        </w:rPr>
        <w:t>по адрес</w:t>
      </w:r>
      <w:r w:rsidR="00A57AC3" w:rsidRPr="00A25CAE">
        <w:rPr>
          <w:rFonts w:ascii="Times New Roman" w:hAnsi="Times New Roman"/>
          <w:bCs/>
          <w:sz w:val="28"/>
          <w:szCs w:val="28"/>
        </w:rPr>
        <w:t>у</w:t>
      </w:r>
      <w:r w:rsidRPr="00A25CAE">
        <w:rPr>
          <w:rFonts w:ascii="Times New Roman" w:hAnsi="Times New Roman"/>
          <w:bCs/>
          <w:sz w:val="28"/>
          <w:szCs w:val="28"/>
        </w:rPr>
        <w:t xml:space="preserve">: </w:t>
      </w:r>
      <w:r w:rsidR="00A57AC3" w:rsidRPr="00A25CAE">
        <w:rPr>
          <w:rFonts w:ascii="Times New Roman" w:hAnsi="Times New Roman"/>
          <w:bCs/>
          <w:sz w:val="28"/>
          <w:szCs w:val="28"/>
        </w:rPr>
        <w:t>Абрамцевская ул., д.4</w:t>
      </w:r>
      <w:r w:rsidRPr="00A25CAE">
        <w:rPr>
          <w:rFonts w:ascii="Times New Roman" w:hAnsi="Times New Roman"/>
          <w:bCs/>
          <w:sz w:val="28"/>
          <w:szCs w:val="28"/>
        </w:rPr>
        <w:t xml:space="preserve">. </w:t>
      </w:r>
    </w:p>
    <w:p w14:paraId="1A135FB6" w14:textId="744B7C97" w:rsidR="00A57AC3" w:rsidRPr="00A25CAE" w:rsidRDefault="00A57AC3" w:rsidP="00A57AC3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EF7A4E5" w14:textId="77777777" w:rsidR="00A57AC3" w:rsidRPr="00A25CAE" w:rsidRDefault="00A57AC3" w:rsidP="008F2B25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BD11B6" w14:textId="77777777" w:rsidR="00A57AC3" w:rsidRPr="00A25CAE" w:rsidRDefault="00A57AC3" w:rsidP="00A57A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2E5D5AE5" w14:textId="77777777" w:rsidR="00A57AC3" w:rsidRPr="00A25CAE" w:rsidRDefault="00A57AC3" w:rsidP="00A57A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B62199" w14:textId="6DF45AF3" w:rsidR="00702EAF" w:rsidRPr="00DA00DA" w:rsidRDefault="00A57AC3" w:rsidP="00227A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объективно можно сделать вывод о 100 процентном выполнении в 2024 году запланированных городских программ. Наработанный многолетний опыт деятельности Жилищника Лианозово, достаточно высокая квалификация сотрудников нашего учреждения, во взаимодействии с депутатами муниципального округа</w:t>
      </w:r>
      <w:r w:rsidR="001F6115"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Лианозово, определяет нашу уверенность в том, что задачи, поставленные на текущий год, будут также, безусловно решены на надлежащим уровне.</w:t>
      </w:r>
      <w:bookmarkStart w:id="6" w:name="_GoBack"/>
      <w:bookmarkEnd w:id="6"/>
    </w:p>
    <w:sectPr w:rsidR="00702EAF" w:rsidRPr="00DA00DA" w:rsidSect="0084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8E0"/>
    <w:multiLevelType w:val="hybridMultilevel"/>
    <w:tmpl w:val="AAEC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01C7C"/>
    <w:multiLevelType w:val="hybridMultilevel"/>
    <w:tmpl w:val="5AA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D"/>
    <w:rsid w:val="00001DCF"/>
    <w:rsid w:val="00042A80"/>
    <w:rsid w:val="000554BE"/>
    <w:rsid w:val="00063DD5"/>
    <w:rsid w:val="0008332F"/>
    <w:rsid w:val="000B1A40"/>
    <w:rsid w:val="000C440B"/>
    <w:rsid w:val="00157FDC"/>
    <w:rsid w:val="00196A7B"/>
    <w:rsid w:val="001A0131"/>
    <w:rsid w:val="001A39C4"/>
    <w:rsid w:val="001B7E84"/>
    <w:rsid w:val="001C6255"/>
    <w:rsid w:val="001F587C"/>
    <w:rsid w:val="001F58E8"/>
    <w:rsid w:val="001F6115"/>
    <w:rsid w:val="00204AC0"/>
    <w:rsid w:val="00227AA0"/>
    <w:rsid w:val="00242D9B"/>
    <w:rsid w:val="002752E8"/>
    <w:rsid w:val="00294DB5"/>
    <w:rsid w:val="002A2E7E"/>
    <w:rsid w:val="00341B17"/>
    <w:rsid w:val="00356B50"/>
    <w:rsid w:val="0036292C"/>
    <w:rsid w:val="0038392F"/>
    <w:rsid w:val="003914E3"/>
    <w:rsid w:val="003B5EE5"/>
    <w:rsid w:val="003D536A"/>
    <w:rsid w:val="003D5F75"/>
    <w:rsid w:val="00403B4E"/>
    <w:rsid w:val="00407B37"/>
    <w:rsid w:val="00424107"/>
    <w:rsid w:val="00431CBF"/>
    <w:rsid w:val="0045300E"/>
    <w:rsid w:val="00454557"/>
    <w:rsid w:val="00464EEC"/>
    <w:rsid w:val="00483EA8"/>
    <w:rsid w:val="004C09FB"/>
    <w:rsid w:val="004C2070"/>
    <w:rsid w:val="004F3BB3"/>
    <w:rsid w:val="004F6422"/>
    <w:rsid w:val="00525E74"/>
    <w:rsid w:val="00530D58"/>
    <w:rsid w:val="005759F8"/>
    <w:rsid w:val="00580316"/>
    <w:rsid w:val="00627508"/>
    <w:rsid w:val="0064064A"/>
    <w:rsid w:val="00654518"/>
    <w:rsid w:val="00663627"/>
    <w:rsid w:val="006832D6"/>
    <w:rsid w:val="006B0313"/>
    <w:rsid w:val="006B0362"/>
    <w:rsid w:val="006D3D59"/>
    <w:rsid w:val="006D420D"/>
    <w:rsid w:val="006D7A5D"/>
    <w:rsid w:val="006E34B1"/>
    <w:rsid w:val="006E58CD"/>
    <w:rsid w:val="006F29ED"/>
    <w:rsid w:val="00702EAF"/>
    <w:rsid w:val="00754059"/>
    <w:rsid w:val="007633F8"/>
    <w:rsid w:val="007A5579"/>
    <w:rsid w:val="007A6601"/>
    <w:rsid w:val="007E1243"/>
    <w:rsid w:val="00813487"/>
    <w:rsid w:val="00845611"/>
    <w:rsid w:val="0085095C"/>
    <w:rsid w:val="008D6D91"/>
    <w:rsid w:val="008F2B25"/>
    <w:rsid w:val="00914262"/>
    <w:rsid w:val="00920D70"/>
    <w:rsid w:val="00965CFF"/>
    <w:rsid w:val="009C4D5D"/>
    <w:rsid w:val="009E4134"/>
    <w:rsid w:val="00A0116F"/>
    <w:rsid w:val="00A20E9A"/>
    <w:rsid w:val="00A24710"/>
    <w:rsid w:val="00A25CAE"/>
    <w:rsid w:val="00A41C87"/>
    <w:rsid w:val="00A57AC3"/>
    <w:rsid w:val="00A84475"/>
    <w:rsid w:val="00B06D44"/>
    <w:rsid w:val="00B154EB"/>
    <w:rsid w:val="00B5775F"/>
    <w:rsid w:val="00BB13B2"/>
    <w:rsid w:val="00BB3E9A"/>
    <w:rsid w:val="00BC14D1"/>
    <w:rsid w:val="00BF44A0"/>
    <w:rsid w:val="00C92973"/>
    <w:rsid w:val="00CE5A62"/>
    <w:rsid w:val="00CF0016"/>
    <w:rsid w:val="00D02B17"/>
    <w:rsid w:val="00D377DD"/>
    <w:rsid w:val="00D37B07"/>
    <w:rsid w:val="00D4382C"/>
    <w:rsid w:val="00D95717"/>
    <w:rsid w:val="00DA00DA"/>
    <w:rsid w:val="00E00C73"/>
    <w:rsid w:val="00E07BAB"/>
    <w:rsid w:val="00E1594F"/>
    <w:rsid w:val="00E241DE"/>
    <w:rsid w:val="00E27079"/>
    <w:rsid w:val="00E55225"/>
    <w:rsid w:val="00EA7F9A"/>
    <w:rsid w:val="00EB6479"/>
    <w:rsid w:val="00ED5483"/>
    <w:rsid w:val="00F03519"/>
    <w:rsid w:val="00F04D0E"/>
    <w:rsid w:val="00F95059"/>
    <w:rsid w:val="00FB2EB4"/>
    <w:rsid w:val="00FC168D"/>
    <w:rsid w:val="00FC6B3F"/>
    <w:rsid w:val="00FE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85B9"/>
  <w15:docId w15:val="{2266A284-A43B-4D3C-8973-FC3A3C9B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29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92973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F2B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Жужик</dc:creator>
  <cp:lastModifiedBy>Пользователь</cp:lastModifiedBy>
  <cp:revision>4</cp:revision>
  <dcterms:created xsi:type="dcterms:W3CDTF">2025-01-17T07:55:00Z</dcterms:created>
  <dcterms:modified xsi:type="dcterms:W3CDTF">2025-02-14T10:46:00Z</dcterms:modified>
</cp:coreProperties>
</file>