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6A6A" w14:textId="77777777" w:rsidR="00E14A3E" w:rsidRPr="0040200A" w:rsidRDefault="00E14A3E" w:rsidP="0040200A">
      <w:pPr>
        <w:pStyle w:val="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2"/>
        <w:gridCol w:w="3543"/>
      </w:tblGrid>
      <w:tr w:rsidR="00E14A3E" w:rsidRPr="0040200A" w14:paraId="001EF285" w14:textId="77777777" w:rsidTr="0040200A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D060D1" w14:textId="77777777" w:rsidR="00E14A3E" w:rsidRPr="00033A7E" w:rsidRDefault="00E14A3E" w:rsidP="0040200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91872"/>
            <w:r w:rsidRPr="00033A7E">
              <w:rPr>
                <w:rFonts w:ascii="Times New Roman" w:hAnsi="Times New Roman" w:cs="Times New Roman"/>
                <w:sz w:val="28"/>
                <w:szCs w:val="28"/>
              </w:rPr>
              <w:t>Глава 21. Административные правонарушения в области воинского учета</w:t>
            </w:r>
            <w:bookmarkEnd w:id="1"/>
          </w:p>
        </w:tc>
      </w:tr>
      <w:tr w:rsidR="00E14A3E" w:rsidRPr="0040200A" w14:paraId="601C843E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B75" w14:textId="77777777" w:rsidR="00E14A3E" w:rsidRPr="0040200A" w:rsidRDefault="00E14A3E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sub_191873"/>
            <w:r w:rsidRPr="0040200A">
              <w:rPr>
                <w:rFonts w:ascii="Times New Roman" w:hAnsi="Times New Roman" w:cs="Times New Roman"/>
                <w:sz w:val="32"/>
                <w:szCs w:val="32"/>
              </w:rPr>
              <w:t xml:space="preserve">Статья </w:t>
            </w:r>
            <w:hyperlink r:id="rId5" w:history="1">
              <w:r w:rsidRPr="0040200A">
                <w:rPr>
                  <w:rStyle w:val="a4"/>
                  <w:rFonts w:ascii="Times New Roman" w:hAnsi="Times New Roman"/>
                  <w:sz w:val="32"/>
                  <w:szCs w:val="32"/>
                </w:rPr>
                <w:t>КоАП</w:t>
              </w:r>
            </w:hyperlink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89D" w14:textId="77777777" w:rsidR="0040200A" w:rsidRPr="00033A7E" w:rsidRDefault="004020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ДО </w:t>
            </w:r>
          </w:p>
          <w:p w14:paraId="2310107C" w14:textId="77777777" w:rsidR="00E14A3E" w:rsidRPr="00033A7E" w:rsidRDefault="004020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01 октября 2023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2988" w14:textId="77777777" w:rsidR="0040200A" w:rsidRPr="00033A7E" w:rsidRDefault="0040200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ПОСЛЕ </w:t>
            </w:r>
          </w:p>
          <w:p w14:paraId="702720FE" w14:textId="77777777" w:rsidR="00E14A3E" w:rsidRPr="00033A7E" w:rsidRDefault="0040200A" w:rsidP="004020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01 октября 2023 г</w:t>
            </w:r>
            <w:r w:rsidRPr="00033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29A144" w14:textId="77777777" w:rsidR="0040200A" w:rsidRPr="00033A7E" w:rsidRDefault="0040200A" w:rsidP="0040200A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A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*404-ФЗ от 31.07.2023 г.</w:t>
            </w:r>
          </w:p>
        </w:tc>
      </w:tr>
      <w:bookmarkStart w:id="3" w:name="sub_191874"/>
      <w:tr w:rsidR="00E14A3E" w:rsidRPr="0040200A" w14:paraId="2BE97831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6DC" w14:textId="77777777" w:rsidR="00E14A3E" w:rsidRPr="00964950" w:rsidRDefault="00E14A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"garantF1://12025267.211"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21.1.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4D2" w14:textId="77777777" w:rsidR="0040200A" w:rsidRPr="0040200A" w:rsidRDefault="0040200A" w:rsidP="0040200A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 w:rsidR="00964950"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2B13B065" w14:textId="77777777" w:rsidR="0040200A" w:rsidRPr="0040200A" w:rsidRDefault="0040200A" w:rsidP="0040200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2DFF2" w14:textId="77777777" w:rsidR="00E14A3E" w:rsidRPr="0040200A" w:rsidRDefault="00E14A3E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04CE" w14:textId="77777777" w:rsidR="00E14A3E" w:rsidRPr="00964950" w:rsidRDefault="00964950" w:rsidP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b/>
                <w:sz w:val="28"/>
                <w:szCs w:val="28"/>
              </w:rPr>
              <w:t>должн. лица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- штраф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от 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44632E06" w14:textId="77777777" w:rsidR="00964950" w:rsidRPr="00964950" w:rsidRDefault="00964950" w:rsidP="00964950">
            <w:pPr>
              <w:ind w:firstLine="0"/>
            </w:pPr>
            <w:r w:rsidRPr="00964950">
              <w:rPr>
                <w:rFonts w:ascii="Times New Roman" w:hAnsi="Times New Roman" w:cs="Times New Roman"/>
                <w:b/>
                <w:sz w:val="28"/>
                <w:szCs w:val="28"/>
              </w:rPr>
              <w:t>юр. лица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350.000 до 400.000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bookmarkStart w:id="4" w:name="sub_191875"/>
      <w:tr w:rsidR="00964950" w:rsidRPr="0040200A" w14:paraId="272577EC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BBD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"garantF1://12025267.212"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21.2.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Неоповещение граждан о вызове их по повестке военного комиссариата или иного органа, осуществляющего воинский учет</w:t>
            </w:r>
            <w:bookmarkEnd w:id="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6A1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8793" w14:textId="77777777" w:rsidR="00964950" w:rsidRPr="00964950" w:rsidRDefault="00964950" w:rsidP="00715F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b/>
                <w:sz w:val="28"/>
                <w:szCs w:val="28"/>
              </w:rPr>
              <w:t>должн. лица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- штраф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от 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3C2117B" w14:textId="77777777" w:rsidR="00964950" w:rsidRPr="00964950" w:rsidRDefault="00964950" w:rsidP="00715FD7">
            <w:pPr>
              <w:ind w:firstLine="0"/>
            </w:pPr>
            <w:r w:rsidRPr="00964950">
              <w:rPr>
                <w:rFonts w:ascii="Times New Roman" w:hAnsi="Times New Roman" w:cs="Times New Roman"/>
                <w:b/>
                <w:sz w:val="28"/>
                <w:szCs w:val="28"/>
              </w:rPr>
              <w:t>юр. лица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350.000 до 400.000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bookmarkStart w:id="5" w:name="sub_191876"/>
      <w:tr w:rsidR="00964950" w:rsidRPr="0040200A" w14:paraId="000D16E9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336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"garantF1://12025267.213"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21.3.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Несвоевременное представление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D96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3DB4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признать утратившей силу</w:t>
            </w:r>
          </w:p>
        </w:tc>
      </w:tr>
      <w:bookmarkStart w:id="6" w:name="sub_191877"/>
      <w:tr w:rsidR="00964950" w:rsidRPr="0040200A" w14:paraId="142CD84C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725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"garantF1://12025267.214"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21.4.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Несообщение сведений о гражданах, состоящих или обязанных состоять на воинском учете</w:t>
            </w:r>
            <w:bookmarkEnd w:id="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726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407C" w14:textId="77777777" w:rsidR="00964950" w:rsidRPr="00964950" w:rsidRDefault="00964950" w:rsidP="00715F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b/>
                <w:sz w:val="28"/>
                <w:szCs w:val="28"/>
              </w:rPr>
              <w:t>должн. лица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- штраф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от 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 до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4E4DA7D8" w14:textId="77777777" w:rsidR="00964950" w:rsidRPr="00964950" w:rsidRDefault="00964950" w:rsidP="00715FD7">
            <w:pPr>
              <w:ind w:firstLine="0"/>
            </w:pPr>
          </w:p>
        </w:tc>
      </w:tr>
      <w:bookmarkStart w:id="7" w:name="sub_191878"/>
      <w:tr w:rsidR="00964950" w:rsidRPr="0040200A" w14:paraId="1043E858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262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"garantF1://12025267.215"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21.5.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Неисполнение гражданами обязанностей по </w:t>
            </w:r>
            <w:hyperlink r:id="rId6" w:history="1">
              <w:r w:rsidRPr="00964950">
                <w:rPr>
                  <w:rStyle w:val="a4"/>
                  <w:rFonts w:ascii="Times New Roman" w:hAnsi="Times New Roman"/>
                  <w:sz w:val="28"/>
                  <w:szCs w:val="28"/>
                </w:rPr>
                <w:t>воинскому учету</w:t>
              </w:r>
            </w:hyperlink>
            <w:bookmarkEnd w:id="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AFA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5655" w14:textId="77777777" w:rsidR="00964950" w:rsidRPr="00033A7E" w:rsidRDefault="00033A7E" w:rsidP="00033A7E">
            <w:pPr>
              <w:pStyle w:val="a6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неявка по повестке</w:t>
            </w:r>
            <w:r w:rsidRPr="00033A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4950" w:rsidRPr="00033A7E"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  <w:r w:rsidR="00964950"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от </w:t>
            </w:r>
            <w:r w:rsidR="00964950" w:rsidRPr="00033A7E">
              <w:rPr>
                <w:rFonts w:ascii="Times New Roman" w:hAnsi="Times New Roman" w:cs="Times New Roman"/>
                <w:sz w:val="28"/>
                <w:szCs w:val="28"/>
              </w:rPr>
              <w:t>10.000 до 30.000</w:t>
            </w:r>
            <w:r w:rsidR="00964950"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5372FFF3" w14:textId="77777777" w:rsidR="00033A7E" w:rsidRDefault="00033A7E" w:rsidP="00033A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несообщение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1.000 до 3.000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7DD1FDE4" w14:textId="77777777" w:rsidR="00033A7E" w:rsidRDefault="00033A7E" w:rsidP="00033A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выезд/въезд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штраф в размере от 5.000 до 15.000 рублей</w:t>
            </w:r>
          </w:p>
          <w:p w14:paraId="7C061440" w14:textId="77777777" w:rsidR="00033A7E" w:rsidRPr="00033A7E" w:rsidRDefault="00033A7E" w:rsidP="00033A7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7E">
              <w:rPr>
                <w:rFonts w:ascii="Times New Roman" w:hAnsi="Times New Roman" w:cs="Times New Roman"/>
                <w:b/>
                <w:sz w:val="28"/>
                <w:szCs w:val="28"/>
              </w:rPr>
              <w:t>выезд/въезд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призывника - 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10.000 до 20.000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bookmarkStart w:id="8" w:name="sub_191879"/>
      <w:tr w:rsidR="00964950" w:rsidRPr="0040200A" w14:paraId="525D140C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CA5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"garantF1://12025267.216"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21.6.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Уклонение от медицинского обследования</w:t>
            </w:r>
            <w:bookmarkEnd w:id="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404" w14:textId="77777777" w:rsidR="00033A7E" w:rsidRDefault="0003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предупреждение,</w:t>
            </w:r>
          </w:p>
          <w:p w14:paraId="211B71A2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32812" w14:textId="77777777" w:rsidR="00033A7E" w:rsidRDefault="0003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предупреждение,</w:t>
            </w:r>
          </w:p>
          <w:p w14:paraId="09851AAD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A7E">
              <w:rPr>
                <w:rFonts w:ascii="Times New Roman" w:hAnsi="Times New Roman" w:cs="Times New Roman"/>
                <w:sz w:val="28"/>
                <w:szCs w:val="28"/>
              </w:rPr>
              <w:t>5.000 до 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bookmarkStart w:id="9" w:name="sub_191880"/>
      <w:tr w:rsidR="00964950" w:rsidRPr="0040200A" w14:paraId="0DCF45A6" w14:textId="77777777" w:rsidTr="00033A7E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8D9" w14:textId="77777777" w:rsidR="00964950" w:rsidRPr="00964950" w:rsidRDefault="009649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instrText>HYPERLINK "garantF1://12025267.217"</w:instrText>
            </w:r>
            <w:r w:rsidR="006957E3" w:rsidRPr="00964950">
              <w:rPr>
                <w:rFonts w:ascii="Times New Roman" w:hAnsi="Times New Roman" w:cs="Times New Roman"/>
                <w:sz w:val="28"/>
                <w:szCs w:val="28"/>
              </w:rPr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64950">
              <w:rPr>
                <w:rStyle w:val="a4"/>
                <w:rFonts w:ascii="Times New Roman" w:hAnsi="Times New Roman"/>
                <w:sz w:val="28"/>
                <w:szCs w:val="28"/>
              </w:rPr>
              <w:t>Статья 21.7.</w:t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64950">
              <w:rPr>
                <w:rFonts w:ascii="Times New Roman" w:hAnsi="Times New Roman" w:cs="Times New Roman"/>
                <w:sz w:val="28"/>
                <w:szCs w:val="28"/>
              </w:rPr>
              <w:t xml:space="preserve"> Умышленные порча или утрата документов воинского учета</w:t>
            </w:r>
            <w:bookmarkEnd w:id="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A86" w14:textId="77777777" w:rsidR="00033A7E" w:rsidRDefault="0003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предупреждение,</w:t>
            </w:r>
          </w:p>
          <w:p w14:paraId="7293A3E2" w14:textId="77777777" w:rsidR="00964950" w:rsidRPr="0040200A" w:rsidRDefault="00964950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 до 3000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302F3" w14:textId="77777777" w:rsidR="00033A7E" w:rsidRDefault="00033A7E" w:rsidP="0003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предупреждение,</w:t>
            </w:r>
          </w:p>
          <w:p w14:paraId="7F94E2D7" w14:textId="77777777" w:rsidR="00964950" w:rsidRPr="00964950" w:rsidRDefault="00964950" w:rsidP="00033A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</w:t>
            </w:r>
            <w:r w:rsidR="00033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до </w:t>
            </w:r>
            <w:r w:rsidR="00033A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0200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14:paraId="63AFA860" w14:textId="77777777" w:rsidR="00E14A3E" w:rsidRDefault="00E14A3E"/>
    <w:sectPr w:rsidR="00E14A3E" w:rsidSect="00033A7E">
      <w:pgSz w:w="11905" w:h="16837"/>
      <w:pgMar w:top="142" w:right="1440" w:bottom="28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B4"/>
    <w:rsid w:val="00033A7E"/>
    <w:rsid w:val="0032755D"/>
    <w:rsid w:val="0040200A"/>
    <w:rsid w:val="004211B4"/>
    <w:rsid w:val="006957E3"/>
    <w:rsid w:val="00715FD7"/>
    <w:rsid w:val="00893A05"/>
    <w:rsid w:val="00964950"/>
    <w:rsid w:val="00AB59F3"/>
    <w:rsid w:val="00D8447D"/>
    <w:rsid w:val="00E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070A8"/>
  <w14:defaultImageDpi w14:val="0"/>
  <w15:docId w15:val="{B498BE91-CD39-408D-AF0C-7A30C31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8405.200" TargetMode="External"/><Relationship Id="rId5" Type="http://schemas.openxmlformats.org/officeDocument/2006/relationships/hyperlink" Target="garantF1://12025267.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НПП "Гарант-Сервис"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Ranger</cp:lastModifiedBy>
  <cp:revision>2</cp:revision>
  <cp:lastPrinted>2023-08-22T13:44:00Z</cp:lastPrinted>
  <dcterms:created xsi:type="dcterms:W3CDTF">2023-09-18T07:20:00Z</dcterms:created>
  <dcterms:modified xsi:type="dcterms:W3CDTF">2023-09-18T07:20:00Z</dcterms:modified>
</cp:coreProperties>
</file>