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9AE9" w14:textId="1284B5BD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3CC604" wp14:editId="60FCEE62">
            <wp:simplePos x="0" y="0"/>
            <wp:positionH relativeFrom="column">
              <wp:posOffset>2576223</wp:posOffset>
            </wp:positionH>
            <wp:positionV relativeFrom="paragraph">
              <wp:posOffset>-83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B0ECB" w14:textId="77777777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3C0DADEF" w14:textId="77777777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082BE2FC" w14:textId="77777777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7637908C" w14:textId="73D687FD" w:rsidR="003E7351" w:rsidRP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 w:rsidRPr="003E7351">
        <w:rPr>
          <w:b/>
          <w:bCs/>
          <w:color w:val="800000"/>
          <w:sz w:val="28"/>
          <w:szCs w:val="28"/>
        </w:rPr>
        <w:t>СОВЕТ ДЕПУТАТОВ</w:t>
      </w:r>
    </w:p>
    <w:p w14:paraId="4CB15301" w14:textId="77777777" w:rsidR="003E7351" w:rsidRP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 w:rsidRPr="003E7351">
        <w:rPr>
          <w:b/>
          <w:bCs/>
          <w:color w:val="8000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49CA28DA" w14:textId="77777777" w:rsidR="003E7351" w:rsidRPr="003E7351" w:rsidRDefault="003E7351" w:rsidP="003E7351">
      <w:pPr>
        <w:suppressAutoHyphens/>
        <w:autoSpaceDE w:val="0"/>
        <w:autoSpaceDN w:val="0"/>
        <w:jc w:val="center"/>
        <w:rPr>
          <w:color w:val="800000"/>
          <w:sz w:val="28"/>
          <w:szCs w:val="28"/>
        </w:rPr>
      </w:pPr>
      <w:r w:rsidRPr="003E7351">
        <w:rPr>
          <w:b/>
          <w:bCs/>
          <w:color w:val="800000"/>
          <w:sz w:val="28"/>
          <w:szCs w:val="28"/>
        </w:rPr>
        <w:t>В ГОРОДЕ МОСКВЕ</w:t>
      </w:r>
    </w:p>
    <w:p w14:paraId="6B8E04B7" w14:textId="77777777" w:rsidR="003E7351" w:rsidRPr="003E7351" w:rsidRDefault="003E7351" w:rsidP="003E7351">
      <w:pPr>
        <w:autoSpaceDE w:val="0"/>
        <w:autoSpaceDN w:val="0"/>
        <w:spacing w:before="120"/>
        <w:jc w:val="center"/>
        <w:rPr>
          <w:b/>
          <w:bCs/>
          <w:color w:val="800000"/>
          <w:spacing w:val="60"/>
          <w:sz w:val="32"/>
          <w:szCs w:val="32"/>
        </w:rPr>
      </w:pPr>
      <w:r w:rsidRPr="003E7351">
        <w:rPr>
          <w:b/>
          <w:bCs/>
          <w:color w:val="800000"/>
          <w:spacing w:val="60"/>
          <w:sz w:val="32"/>
          <w:szCs w:val="32"/>
        </w:rPr>
        <w:t>РЕШЕНИЕ</w:t>
      </w:r>
    </w:p>
    <w:p w14:paraId="4257D24C" w14:textId="77777777" w:rsidR="003E7351" w:rsidRPr="003E7351" w:rsidRDefault="003E7351" w:rsidP="003E735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3E2B8427" w14:textId="57850254" w:rsidR="003E7351" w:rsidRDefault="003E7351" w:rsidP="003E735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3E7351">
        <w:rPr>
          <w:b/>
          <w:sz w:val="28"/>
          <w:szCs w:val="28"/>
        </w:rPr>
        <w:t>12.02.2026 №  -РСД</w:t>
      </w:r>
    </w:p>
    <w:p w14:paraId="24B72F3A" w14:textId="229B8E54" w:rsidR="003E7351" w:rsidRDefault="003E7351" w:rsidP="003E7351">
      <w:pPr>
        <w:rPr>
          <w:b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</w:tblGrid>
      <w:tr w:rsidR="003E7351" w:rsidRPr="003E7351" w14:paraId="6D78F267" w14:textId="77777777" w:rsidTr="003E7351">
        <w:trPr>
          <w:trHeight w:val="225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9ABE53F" w14:textId="6E2C80D9" w:rsidR="003E7351" w:rsidRPr="003E7351" w:rsidRDefault="003E7351" w:rsidP="003E7351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3E7351">
              <w:rPr>
                <w:rFonts w:eastAsia="Calibri"/>
                <w:b/>
                <w:sz w:val="28"/>
                <w:szCs w:val="28"/>
              </w:rPr>
              <w:t>Об отчете главы управы района Лианозово города Москвы о результатах деятельности управы района за 202</w:t>
            </w:r>
            <w:r>
              <w:rPr>
                <w:rFonts w:eastAsia="Calibri"/>
                <w:b/>
                <w:sz w:val="28"/>
                <w:szCs w:val="28"/>
              </w:rPr>
              <w:t>5</w:t>
            </w:r>
            <w:r w:rsidRPr="003E7351">
              <w:rPr>
                <w:rFonts w:eastAsia="Calibri"/>
                <w:b/>
                <w:sz w:val="28"/>
                <w:szCs w:val="28"/>
              </w:rPr>
              <w:t xml:space="preserve"> год</w:t>
            </w:r>
          </w:p>
          <w:p w14:paraId="328683BF" w14:textId="77777777" w:rsidR="003E7351" w:rsidRPr="003E7351" w:rsidRDefault="003E7351" w:rsidP="003E7351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53F84637" w14:textId="22B2B197" w:rsidR="003E7351" w:rsidRPr="003E7351" w:rsidRDefault="003E7351" w:rsidP="003E7351">
      <w:pPr>
        <w:ind w:firstLine="720"/>
        <w:jc w:val="both"/>
        <w:rPr>
          <w:rFonts w:eastAsia="Calibri"/>
          <w:sz w:val="28"/>
          <w:szCs w:val="28"/>
        </w:rPr>
      </w:pPr>
      <w:r w:rsidRPr="003E7351">
        <w:rPr>
          <w:rFonts w:eastAsia="Calibri"/>
          <w:sz w:val="28"/>
          <w:szCs w:val="28"/>
        </w:rPr>
        <w:t>В соответствии с пунктом 1 части 1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от 10 сентября 2012 года № 474-ПП</w:t>
      </w:r>
      <w:r w:rsidRPr="003E7351">
        <w:rPr>
          <w:rFonts w:eastAsia="Calibri"/>
        </w:rPr>
        <w:t xml:space="preserve"> </w:t>
      </w:r>
      <w:r w:rsidRPr="003E7351">
        <w:rPr>
          <w:rFonts w:eastAsia="Calibri"/>
          <w:sz w:val="28"/>
          <w:szCs w:val="28"/>
        </w:rPr>
        <w:t>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заслушав ежегодный отчет главы управы района Лианозово города Москвы Пюрвеева Е.М. о результатах деятельности управы района за 202</w:t>
      </w:r>
      <w:r w:rsidR="00C23B93">
        <w:rPr>
          <w:rFonts w:eastAsia="Calibri"/>
          <w:sz w:val="28"/>
          <w:szCs w:val="28"/>
        </w:rPr>
        <w:t>5</w:t>
      </w:r>
      <w:r w:rsidRPr="003E7351">
        <w:rPr>
          <w:rFonts w:eastAsia="Calibri"/>
          <w:sz w:val="28"/>
          <w:szCs w:val="28"/>
        </w:rPr>
        <w:t xml:space="preserve"> год,</w:t>
      </w:r>
    </w:p>
    <w:p w14:paraId="76AA7BED" w14:textId="77777777" w:rsidR="003E7351" w:rsidRPr="003E7351" w:rsidRDefault="003E7351" w:rsidP="003E7351">
      <w:pPr>
        <w:suppressAutoHyphens/>
        <w:ind w:firstLine="720"/>
        <w:jc w:val="both"/>
        <w:rPr>
          <w:b/>
          <w:bCs/>
          <w:sz w:val="28"/>
          <w:szCs w:val="28"/>
        </w:rPr>
      </w:pPr>
      <w:bookmarkStart w:id="0" w:name="_Hlk188029855"/>
      <w:r w:rsidRPr="003E7351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</w:t>
      </w:r>
      <w:r w:rsidRPr="003E7351">
        <w:rPr>
          <w:sz w:val="28"/>
          <w:szCs w:val="28"/>
        </w:rPr>
        <w:t>–</w:t>
      </w:r>
      <w:r w:rsidRPr="003E7351">
        <w:rPr>
          <w:b/>
          <w:bCs/>
          <w:sz w:val="28"/>
          <w:szCs w:val="28"/>
        </w:rPr>
        <w:t xml:space="preserve"> муниципального округа Лианозово в городе Москве решил:</w:t>
      </w:r>
    </w:p>
    <w:bookmarkEnd w:id="0"/>
    <w:p w14:paraId="05612C09" w14:textId="707D9EBF" w:rsidR="003E7351" w:rsidRPr="003E7351" w:rsidRDefault="003E7351" w:rsidP="003E7351">
      <w:pPr>
        <w:ind w:firstLine="720"/>
        <w:jc w:val="both"/>
        <w:rPr>
          <w:rFonts w:eastAsia="Calibri"/>
          <w:sz w:val="28"/>
          <w:szCs w:val="28"/>
        </w:rPr>
      </w:pPr>
      <w:r w:rsidRPr="003E7351">
        <w:rPr>
          <w:rFonts w:eastAsia="Calibri"/>
          <w:sz w:val="28"/>
          <w:szCs w:val="28"/>
        </w:rPr>
        <w:t>1. Принять к сведению отчет главы управы района Лианозово города Москвы Пюрвеева Е.М. о результатах деятельности управы района за 202</w:t>
      </w:r>
      <w:r w:rsidR="00C23B93">
        <w:rPr>
          <w:rFonts w:eastAsia="Calibri"/>
          <w:sz w:val="28"/>
          <w:szCs w:val="28"/>
        </w:rPr>
        <w:t>5</w:t>
      </w:r>
      <w:bookmarkStart w:id="1" w:name="_GoBack"/>
      <w:bookmarkEnd w:id="1"/>
      <w:r w:rsidRPr="003E7351">
        <w:rPr>
          <w:rFonts w:eastAsia="Calibri"/>
          <w:sz w:val="28"/>
          <w:szCs w:val="28"/>
        </w:rPr>
        <w:t xml:space="preserve"> год.</w:t>
      </w:r>
    </w:p>
    <w:p w14:paraId="7BE30F56" w14:textId="77777777" w:rsidR="003E7351" w:rsidRPr="003E7351" w:rsidRDefault="003E7351" w:rsidP="003E7351">
      <w:pPr>
        <w:suppressLineNumbers/>
        <w:suppressAutoHyphens/>
        <w:ind w:firstLine="709"/>
        <w:jc w:val="both"/>
        <w:rPr>
          <w:rFonts w:eastAsia="Calibri"/>
          <w:sz w:val="28"/>
          <w:szCs w:val="28"/>
        </w:rPr>
      </w:pPr>
      <w:r w:rsidRPr="003E7351">
        <w:rPr>
          <w:rFonts w:eastAsia="Calibri"/>
          <w:sz w:val="28"/>
          <w:szCs w:val="28"/>
        </w:rPr>
        <w:t xml:space="preserve">2. </w:t>
      </w:r>
      <w:bookmarkStart w:id="2" w:name="_Hlk188032466"/>
      <w:r w:rsidRPr="003E7351">
        <w:rPr>
          <w:rFonts w:eastAsia="Calibri"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bookmarkEnd w:id="2"/>
    <w:p w14:paraId="50D04DAD" w14:textId="77777777" w:rsidR="003E7351" w:rsidRPr="003E7351" w:rsidRDefault="003E7351" w:rsidP="003E7351">
      <w:pPr>
        <w:ind w:firstLine="720"/>
        <w:jc w:val="both"/>
        <w:rPr>
          <w:rFonts w:eastAsia="Calibri"/>
          <w:sz w:val="28"/>
          <w:szCs w:val="28"/>
        </w:rPr>
      </w:pPr>
      <w:r w:rsidRPr="003E7351">
        <w:rPr>
          <w:rFonts w:eastAsia="Calibri"/>
          <w:sz w:val="28"/>
          <w:szCs w:val="28"/>
        </w:rPr>
        <w:t xml:space="preserve">3.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района Лианозово города Москвы. </w:t>
      </w:r>
    </w:p>
    <w:p w14:paraId="6240D45D" w14:textId="77777777" w:rsidR="003E7351" w:rsidRPr="003E7351" w:rsidRDefault="003E7351" w:rsidP="003E7351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</w:rPr>
      </w:pPr>
      <w:r w:rsidRPr="003E7351">
        <w:rPr>
          <w:rFonts w:eastAsia="Calibri"/>
          <w:sz w:val="28"/>
          <w:szCs w:val="28"/>
        </w:rPr>
        <w:t>4. Настоящее решение вступает в силу со дня его принятия.</w:t>
      </w:r>
    </w:p>
    <w:p w14:paraId="6C1FF0EA" w14:textId="77777777" w:rsidR="003E7351" w:rsidRPr="003E7351" w:rsidRDefault="003E7351" w:rsidP="003E7351">
      <w:pPr>
        <w:suppressLineNumbers/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3E7351">
        <w:rPr>
          <w:rFonts w:eastAsia="Calibri"/>
          <w:sz w:val="28"/>
          <w:szCs w:val="28"/>
        </w:rPr>
        <w:t xml:space="preserve">5. </w:t>
      </w:r>
      <w:bookmarkStart w:id="3" w:name="_Hlk188031236"/>
      <w:r w:rsidRPr="003E7351">
        <w:rPr>
          <w:sz w:val="28"/>
          <w:szCs w:val="28"/>
        </w:rPr>
        <w:t xml:space="preserve">Контроль за исполнением настоящего решения возложить на главу </w:t>
      </w:r>
      <w:bookmarkStart w:id="4" w:name="_Hlk183591257"/>
      <w:r w:rsidRPr="003E7351">
        <w:rPr>
          <w:sz w:val="28"/>
          <w:szCs w:val="28"/>
        </w:rPr>
        <w:t xml:space="preserve">внутригородского муниципального образования </w:t>
      </w:r>
      <w:r w:rsidRPr="003E7351">
        <w:rPr>
          <w:rFonts w:eastAsia="Calibri"/>
          <w:sz w:val="28"/>
          <w:szCs w:val="28"/>
        </w:rPr>
        <w:t>–</w:t>
      </w:r>
      <w:r w:rsidRPr="003E7351">
        <w:rPr>
          <w:sz w:val="28"/>
          <w:szCs w:val="28"/>
        </w:rPr>
        <w:t xml:space="preserve"> муниципального округа Лианозово в городе Москве </w:t>
      </w:r>
      <w:bookmarkEnd w:id="4"/>
      <w:r w:rsidRPr="003E7351">
        <w:rPr>
          <w:sz w:val="28"/>
          <w:szCs w:val="28"/>
        </w:rPr>
        <w:t>Журкову М.И.</w:t>
      </w:r>
    </w:p>
    <w:p w14:paraId="206A27E3" w14:textId="77777777" w:rsidR="003E7351" w:rsidRPr="003E7351" w:rsidRDefault="003E7351" w:rsidP="003E7351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2388F214" w14:textId="77777777" w:rsidR="003E7351" w:rsidRPr="003E7351" w:rsidRDefault="003E7351" w:rsidP="003E7351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E7351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57BBAF19" w14:textId="77777777" w:rsidR="003E7351" w:rsidRPr="003E7351" w:rsidRDefault="003E7351" w:rsidP="003E7351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E7351">
        <w:rPr>
          <w:b/>
          <w:bCs/>
          <w:sz w:val="28"/>
          <w:szCs w:val="28"/>
        </w:rPr>
        <w:t xml:space="preserve">образования </w:t>
      </w:r>
      <w:r w:rsidRPr="003E7351">
        <w:rPr>
          <w:rFonts w:eastAsia="Calibri"/>
          <w:sz w:val="28"/>
          <w:szCs w:val="28"/>
        </w:rPr>
        <w:t>–</w:t>
      </w:r>
      <w:r w:rsidRPr="003E7351">
        <w:rPr>
          <w:b/>
          <w:bCs/>
          <w:sz w:val="28"/>
          <w:szCs w:val="28"/>
        </w:rPr>
        <w:t xml:space="preserve"> муниципального</w:t>
      </w:r>
      <w:r w:rsidRPr="003E7351">
        <w:rPr>
          <w:b/>
          <w:sz w:val="28"/>
          <w:szCs w:val="28"/>
        </w:rPr>
        <w:t xml:space="preserve"> округа </w:t>
      </w:r>
    </w:p>
    <w:p w14:paraId="56393702" w14:textId="77777777" w:rsidR="003E7351" w:rsidRPr="003E7351" w:rsidRDefault="003E7351" w:rsidP="003E7351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E7351">
        <w:rPr>
          <w:b/>
          <w:sz w:val="28"/>
          <w:szCs w:val="28"/>
        </w:rPr>
        <w:t>Лианозово в городе Москве                                                        М.И. Журкова</w:t>
      </w:r>
      <w:bookmarkEnd w:id="3"/>
    </w:p>
    <w:p w14:paraId="44AFE037" w14:textId="77777777" w:rsidR="003E7351" w:rsidRPr="003E7351" w:rsidRDefault="003E7351" w:rsidP="003E7351">
      <w:pPr>
        <w:rPr>
          <w:sz w:val="28"/>
          <w:szCs w:val="28"/>
        </w:rPr>
      </w:pPr>
    </w:p>
    <w:sectPr w:rsidR="003E7351" w:rsidRPr="003E7351" w:rsidSect="003E73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B2"/>
    <w:rsid w:val="003E7351"/>
    <w:rsid w:val="006A7BC1"/>
    <w:rsid w:val="00750199"/>
    <w:rsid w:val="007949B2"/>
    <w:rsid w:val="00C2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0E3A"/>
  <w15:chartTrackingRefBased/>
  <w15:docId w15:val="{D05E7C6D-20AA-4B35-BE94-9331DE32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2026-02-06T07:24:00Z</dcterms:created>
  <dcterms:modified xsi:type="dcterms:W3CDTF">2026-02-06T08:09:00Z</dcterms:modified>
</cp:coreProperties>
</file>