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3C4D" w14:textId="77777777" w:rsidR="001166F2" w:rsidRPr="001166F2" w:rsidRDefault="001166F2" w:rsidP="001166F2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32"/>
          <w:szCs w:val="28"/>
          <w14:ligatures w14:val="none"/>
        </w:rPr>
      </w:pPr>
    </w:p>
    <w:p w14:paraId="692F1B0E" w14:textId="77777777" w:rsidR="001166F2" w:rsidRPr="001166F2" w:rsidRDefault="001166F2" w:rsidP="001166F2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32"/>
          <w:szCs w:val="28"/>
          <w14:ligatures w14:val="none"/>
        </w:rPr>
      </w:pPr>
      <w:r w:rsidRPr="001166F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1" locked="0" layoutInCell="1" allowOverlap="1" wp14:anchorId="57DAB03D" wp14:editId="7BA7ED8C">
            <wp:simplePos x="0" y="0"/>
            <wp:positionH relativeFrom="column">
              <wp:posOffset>2520779</wp:posOffset>
            </wp:positionH>
            <wp:positionV relativeFrom="paragraph">
              <wp:posOffset>-444998</wp:posOffset>
            </wp:positionV>
            <wp:extent cx="640715" cy="822960"/>
            <wp:effectExtent l="0" t="0" r="0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2DD40F" w14:textId="77777777" w:rsidR="001166F2" w:rsidRPr="001166F2" w:rsidRDefault="001166F2" w:rsidP="001166F2">
      <w:pPr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sz w:val="32"/>
          <w:szCs w:val="28"/>
          <w14:ligatures w14:val="none"/>
        </w:rPr>
      </w:pPr>
    </w:p>
    <w:p w14:paraId="2C2D1379" w14:textId="77777777" w:rsidR="001166F2" w:rsidRPr="001166F2" w:rsidRDefault="001166F2" w:rsidP="001166F2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28"/>
          <w14:ligatures w14:val="none"/>
        </w:rPr>
      </w:pPr>
      <w:r w:rsidRPr="001166F2">
        <w:rPr>
          <w:rFonts w:ascii="Arial" w:eastAsia="Calibri" w:hAnsi="Arial" w:cs="Arial"/>
          <w:b/>
          <w:bCs/>
          <w:kern w:val="0"/>
          <w:sz w:val="32"/>
          <w:szCs w:val="28"/>
          <w14:ligatures w14:val="none"/>
        </w:rPr>
        <w:t xml:space="preserve">АППАРАТ СОВЕТА ДЕПУТАТОВ ВНУТРИГОРОДСКОГО МУНИЦИПАЛЬНОГО ОБРАЗОВАНИЯ – </w:t>
      </w:r>
    </w:p>
    <w:p w14:paraId="5850E27F" w14:textId="77777777" w:rsidR="001166F2" w:rsidRPr="001166F2" w:rsidRDefault="001166F2" w:rsidP="001166F2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28"/>
          <w14:ligatures w14:val="none"/>
        </w:rPr>
      </w:pPr>
      <w:r w:rsidRPr="001166F2">
        <w:rPr>
          <w:rFonts w:ascii="Arial" w:eastAsia="Calibri" w:hAnsi="Arial" w:cs="Arial"/>
          <w:b/>
          <w:bCs/>
          <w:kern w:val="0"/>
          <w:sz w:val="32"/>
          <w:szCs w:val="28"/>
          <w14:ligatures w14:val="none"/>
        </w:rPr>
        <w:t xml:space="preserve">МУНИЦИПАЛЬНОГО ОКРУГА ЛИАНОЗОВО </w:t>
      </w:r>
    </w:p>
    <w:p w14:paraId="320DFE4D" w14:textId="77777777" w:rsidR="001166F2" w:rsidRPr="001166F2" w:rsidRDefault="001166F2" w:rsidP="001166F2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28"/>
          <w14:ligatures w14:val="none"/>
        </w:rPr>
      </w:pPr>
      <w:r w:rsidRPr="001166F2">
        <w:rPr>
          <w:rFonts w:ascii="Arial" w:eastAsia="Calibri" w:hAnsi="Arial" w:cs="Arial"/>
          <w:b/>
          <w:bCs/>
          <w:kern w:val="0"/>
          <w:sz w:val="32"/>
          <w:szCs w:val="28"/>
          <w14:ligatures w14:val="none"/>
        </w:rPr>
        <w:t>В ГОРОДЕ МОСКВЕ</w:t>
      </w:r>
    </w:p>
    <w:p w14:paraId="5DE1937B" w14:textId="77777777" w:rsidR="001166F2" w:rsidRPr="001166F2" w:rsidRDefault="001166F2" w:rsidP="001166F2">
      <w:pPr>
        <w:spacing w:before="240" w:after="200" w:line="276" w:lineRule="auto"/>
        <w:jc w:val="center"/>
        <w:rPr>
          <w:rFonts w:ascii="Arial" w:eastAsia="Calibri" w:hAnsi="Arial" w:cs="Arial"/>
          <w:b/>
          <w:spacing w:val="60"/>
          <w:kern w:val="0"/>
          <w:sz w:val="40"/>
          <w:szCs w:val="40"/>
          <w14:ligatures w14:val="none"/>
        </w:rPr>
      </w:pPr>
      <w:r w:rsidRPr="001166F2">
        <w:rPr>
          <w:rFonts w:ascii="Arial" w:eastAsia="Calibri" w:hAnsi="Arial" w:cs="Arial"/>
          <w:b/>
          <w:spacing w:val="60"/>
          <w:kern w:val="0"/>
          <w:sz w:val="40"/>
          <w:szCs w:val="40"/>
          <w14:ligatures w14:val="none"/>
        </w:rPr>
        <w:t>ПОСТАНОВЛЕНИЕ</w:t>
      </w:r>
    </w:p>
    <w:p w14:paraId="31E3C8C6" w14:textId="77777777" w:rsidR="001166F2" w:rsidRPr="001166F2" w:rsidRDefault="001166F2" w:rsidP="001166F2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0A9A2DC6" w14:textId="63BDEF87" w:rsidR="001166F2" w:rsidRPr="001166F2" w:rsidRDefault="001166F2" w:rsidP="001166F2">
      <w:pPr>
        <w:autoSpaceDE w:val="0"/>
        <w:autoSpaceDN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166F2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31.10.2025 № 3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Pr="001166F2"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  <w:t>-</w:t>
      </w:r>
      <w:r w:rsidRPr="001166F2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ПА </w:t>
      </w:r>
    </w:p>
    <w:p w14:paraId="7F32FC8E" w14:textId="77777777" w:rsidR="005157C3" w:rsidRDefault="005157C3"/>
    <w:p w14:paraId="7A9C449D" w14:textId="4C61D62E" w:rsidR="0075065C" w:rsidRDefault="0068156B" w:rsidP="0089572E">
      <w:pPr>
        <w:pStyle w:val="ConsPlusNormal"/>
        <w:ind w:right="4252"/>
        <w:jc w:val="both"/>
      </w:pPr>
      <w:r>
        <w:t>О</w:t>
      </w:r>
      <w:r w:rsidR="0075065C">
        <w:t>б утверждении П</w:t>
      </w:r>
      <w:r w:rsidR="0075065C" w:rsidRPr="00FC184E">
        <w:t>орядка</w:t>
      </w:r>
      <w:r w:rsidR="0075065C">
        <w:t xml:space="preserve"> принятия решения о признании безнадежной к взысканию задолженности по платежам в бюджет </w:t>
      </w:r>
      <w:r w:rsidR="0089572E" w:rsidRPr="0089572E">
        <w:rPr>
          <w:rFonts w:hint="cs"/>
          <w:spacing w:val="20"/>
        </w:rPr>
        <w:t>внутригородского</w:t>
      </w:r>
      <w:r w:rsidR="0089572E" w:rsidRPr="0089572E">
        <w:rPr>
          <w:spacing w:val="20"/>
        </w:rPr>
        <w:t xml:space="preserve"> </w:t>
      </w:r>
      <w:r w:rsidR="0089572E" w:rsidRPr="0089572E">
        <w:rPr>
          <w:rFonts w:hint="cs"/>
          <w:spacing w:val="20"/>
        </w:rPr>
        <w:t>муниципального</w:t>
      </w:r>
      <w:r w:rsidR="0089572E" w:rsidRPr="0089572E">
        <w:rPr>
          <w:spacing w:val="20"/>
        </w:rPr>
        <w:t xml:space="preserve"> </w:t>
      </w:r>
      <w:r w:rsidR="0089572E" w:rsidRPr="0089572E">
        <w:rPr>
          <w:rFonts w:hint="cs"/>
          <w:spacing w:val="20"/>
        </w:rPr>
        <w:t>образования</w:t>
      </w:r>
      <w:r w:rsidR="0089572E" w:rsidRPr="0089572E">
        <w:rPr>
          <w:spacing w:val="20"/>
        </w:rPr>
        <w:t xml:space="preserve"> </w:t>
      </w:r>
      <w:r w:rsidR="0089572E" w:rsidRPr="0089572E">
        <w:rPr>
          <w:rFonts w:hint="cs"/>
          <w:spacing w:val="20"/>
        </w:rPr>
        <w:t>–</w:t>
      </w:r>
      <w:r w:rsidR="0089572E" w:rsidRPr="0089572E">
        <w:rPr>
          <w:spacing w:val="20"/>
        </w:rPr>
        <w:t xml:space="preserve"> </w:t>
      </w:r>
      <w:r w:rsidR="0089572E" w:rsidRPr="0089572E">
        <w:rPr>
          <w:rFonts w:hint="cs"/>
          <w:spacing w:val="20"/>
        </w:rPr>
        <w:t>муниципального</w:t>
      </w:r>
      <w:r w:rsidR="0089572E" w:rsidRPr="0089572E">
        <w:rPr>
          <w:spacing w:val="20"/>
        </w:rPr>
        <w:t xml:space="preserve"> </w:t>
      </w:r>
      <w:r w:rsidR="0089572E" w:rsidRPr="0089572E">
        <w:rPr>
          <w:rFonts w:hint="cs"/>
          <w:spacing w:val="20"/>
        </w:rPr>
        <w:t>округа</w:t>
      </w:r>
      <w:r w:rsidR="0089572E" w:rsidRPr="0089572E">
        <w:rPr>
          <w:spacing w:val="20"/>
        </w:rPr>
        <w:t xml:space="preserve"> </w:t>
      </w:r>
      <w:r w:rsidR="0089572E" w:rsidRPr="0089572E">
        <w:rPr>
          <w:rFonts w:hint="cs"/>
          <w:spacing w:val="20"/>
        </w:rPr>
        <w:t>Лианозово</w:t>
      </w:r>
      <w:r w:rsidR="0089572E" w:rsidRPr="0089572E">
        <w:rPr>
          <w:spacing w:val="20"/>
        </w:rPr>
        <w:t xml:space="preserve"> </w:t>
      </w:r>
      <w:r w:rsidR="0089572E" w:rsidRPr="0089572E">
        <w:rPr>
          <w:rFonts w:hint="cs"/>
          <w:spacing w:val="20"/>
        </w:rPr>
        <w:t>в</w:t>
      </w:r>
      <w:r w:rsidR="0089572E" w:rsidRPr="0089572E">
        <w:rPr>
          <w:spacing w:val="20"/>
        </w:rPr>
        <w:t xml:space="preserve"> </w:t>
      </w:r>
      <w:r w:rsidR="0089572E" w:rsidRPr="0089572E">
        <w:rPr>
          <w:rFonts w:hint="cs"/>
          <w:spacing w:val="20"/>
        </w:rPr>
        <w:t>городе</w:t>
      </w:r>
      <w:r w:rsidR="0089572E" w:rsidRPr="0089572E">
        <w:rPr>
          <w:spacing w:val="20"/>
        </w:rPr>
        <w:t xml:space="preserve"> </w:t>
      </w:r>
      <w:r w:rsidR="0089572E" w:rsidRPr="0089572E">
        <w:rPr>
          <w:rFonts w:hint="cs"/>
          <w:spacing w:val="20"/>
        </w:rPr>
        <w:t>Москве</w:t>
      </w:r>
      <w:r w:rsidR="0089572E" w:rsidRPr="0089572E">
        <w:rPr>
          <w:spacing w:val="20"/>
        </w:rPr>
        <w:t xml:space="preserve"> </w:t>
      </w:r>
    </w:p>
    <w:p w14:paraId="2FC4500E" w14:textId="77777777" w:rsidR="0089572E" w:rsidRDefault="0089572E"/>
    <w:p w14:paraId="0FE1CD01" w14:textId="5086B8FB" w:rsidR="0089572E" w:rsidRDefault="00E51F85" w:rsidP="007D14C3">
      <w:pPr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FC184E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 xml:space="preserve">ей 47.2 </w:t>
      </w:r>
      <w:r>
        <w:rPr>
          <w:rFonts w:ascii="Times New Roman" w:hAnsi="Times New Roman"/>
          <w:sz w:val="28"/>
          <w:szCs w:val="28"/>
        </w:rPr>
        <w:t>Бюджетного кодекса</w:t>
      </w:r>
      <w:r w:rsidRPr="00E86953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4C09AA">
        <w:rPr>
          <w:rFonts w:ascii="Times New Roman" w:hAnsi="Times New Roman" w:cs="Times New Roman"/>
          <w:bCs/>
          <w:sz w:val="28"/>
          <w:szCs w:val="28"/>
        </w:rPr>
        <w:t>общи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Pr="004C09AA">
        <w:rPr>
          <w:rFonts w:ascii="Times New Roman" w:hAnsi="Times New Roman" w:cs="Times New Roman"/>
          <w:bCs/>
          <w:sz w:val="28"/>
          <w:szCs w:val="28"/>
        </w:rPr>
        <w:t xml:space="preserve"> требования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Pr="004C09AA">
        <w:rPr>
          <w:rFonts w:ascii="Times New Roman" w:hAnsi="Times New Roman" w:cs="Times New Roman"/>
          <w:bCs/>
          <w:sz w:val="28"/>
          <w:szCs w:val="28"/>
        </w:rPr>
        <w:t xml:space="preserve">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, утвержденными</w:t>
      </w:r>
      <w:r w:rsidRPr="004C09AA">
        <w:rPr>
          <w:rFonts w:ascii="Times New Roman" w:hAnsi="Times New Roman"/>
          <w:sz w:val="28"/>
          <w:szCs w:val="28"/>
        </w:rPr>
        <w:t xml:space="preserve"> п</w:t>
      </w:r>
      <w:r w:rsidRPr="004C09AA">
        <w:rPr>
          <w:rFonts w:ascii="Times New Roman" w:hAnsi="Times New Roman" w:cs="Times New Roman"/>
          <w:bCs/>
          <w:sz w:val="28"/>
          <w:szCs w:val="28"/>
        </w:rPr>
        <w:t xml:space="preserve">остановлением Правительства </w:t>
      </w:r>
      <w:r w:rsidRPr="00E86953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9A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7D14C3">
        <w:rPr>
          <w:rFonts w:ascii="Times New Roman" w:hAnsi="Times New Roman" w:cs="Times New Roman"/>
          <w:bCs/>
          <w:sz w:val="28"/>
          <w:szCs w:val="28"/>
        </w:rPr>
        <w:t>0</w:t>
      </w:r>
      <w:r w:rsidRPr="004C09AA">
        <w:rPr>
          <w:rFonts w:ascii="Times New Roman" w:hAnsi="Times New Roman" w:cs="Times New Roman"/>
          <w:bCs/>
          <w:sz w:val="28"/>
          <w:szCs w:val="28"/>
        </w:rPr>
        <w:t>6</w:t>
      </w:r>
      <w:r w:rsidR="007D14C3">
        <w:rPr>
          <w:rFonts w:ascii="Times New Roman" w:hAnsi="Times New Roman" w:cs="Times New Roman"/>
          <w:bCs/>
          <w:sz w:val="28"/>
          <w:szCs w:val="28"/>
        </w:rPr>
        <w:t>.05.</w:t>
      </w:r>
      <w:r w:rsidRPr="004C09AA">
        <w:rPr>
          <w:rFonts w:ascii="Times New Roman" w:hAnsi="Times New Roman" w:cs="Times New Roman"/>
          <w:bCs/>
          <w:sz w:val="28"/>
          <w:szCs w:val="28"/>
        </w:rPr>
        <w:t>2016 № 393</w:t>
      </w:r>
      <w:r>
        <w:rPr>
          <w:rFonts w:ascii="Times New Roman" w:hAnsi="Times New Roman" w:cs="Times New Roman"/>
          <w:bCs/>
          <w:sz w:val="28"/>
          <w:szCs w:val="28"/>
        </w:rPr>
        <w:t>, аппарат Совета 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Hlk212800245"/>
      <w:r w:rsidR="0089572E" w:rsidRPr="008957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0"/>
      <w:r w:rsidR="0089572E" w:rsidRPr="008957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постановляет:</w:t>
      </w:r>
    </w:p>
    <w:p w14:paraId="3461B2E7" w14:textId="44397B4C" w:rsidR="00332FC4" w:rsidRDefault="00332FC4" w:rsidP="00332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E8772F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772F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9AA">
        <w:rPr>
          <w:rFonts w:ascii="Times New Roman" w:hAnsi="Times New Roman" w:cs="Times New Roman"/>
          <w:sz w:val="28"/>
          <w:szCs w:val="28"/>
        </w:rPr>
        <w:t>принятия решения о признании безнадежной к взысканию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72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внутригородского муниципального образования – муниципального округа Лианозово в городе Москве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23192535" w14:textId="77777777" w:rsidR="00332FC4" w:rsidRDefault="00332FC4" w:rsidP="00332FC4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Признать утратившими силу постановления аппарата Совета депутатов муниципального округа Лианозово:</w:t>
      </w:r>
    </w:p>
    <w:p w14:paraId="2D918B9B" w14:textId="556BA43C" w:rsidR="00332FC4" w:rsidRDefault="00332FC4" w:rsidP="0069407B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407B">
        <w:rPr>
          <w:rFonts w:ascii="Times New Roman" w:hAnsi="Times New Roman" w:cs="Times New Roman"/>
          <w:sz w:val="28"/>
          <w:szCs w:val="28"/>
        </w:rPr>
        <w:t xml:space="preserve">от 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11.04.2023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№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08-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ПА</w:t>
      </w:r>
      <w:r w:rsidR="0069407B">
        <w:rPr>
          <w:rFonts w:ascii="Times New Roman" w:hAnsi="Times New Roman" w:cs="Times New Roman"/>
          <w:sz w:val="28"/>
          <w:szCs w:val="28"/>
        </w:rPr>
        <w:t xml:space="preserve"> «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Об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утверждении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Порядка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принятия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решения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о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признании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безнадежной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к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взысканию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задолженности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по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платежам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в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бюджет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округа</w:t>
      </w:r>
      <w:r w:rsidR="0069407B" w:rsidRPr="0069407B">
        <w:rPr>
          <w:rFonts w:ascii="Times New Roman" w:hAnsi="Times New Roman" w:cs="Times New Roman"/>
          <w:sz w:val="28"/>
          <w:szCs w:val="28"/>
        </w:rPr>
        <w:t xml:space="preserve"> </w:t>
      </w:r>
      <w:r w:rsidR="0069407B" w:rsidRPr="0069407B">
        <w:rPr>
          <w:rFonts w:ascii="Times New Roman" w:hAnsi="Times New Roman" w:cs="Times New Roman" w:hint="cs"/>
          <w:sz w:val="28"/>
          <w:szCs w:val="28"/>
        </w:rPr>
        <w:t>Лианозово</w:t>
      </w:r>
      <w:r w:rsidR="0069407B">
        <w:rPr>
          <w:rFonts w:ascii="Times New Roman" w:hAnsi="Times New Roman" w:cs="Times New Roman"/>
          <w:sz w:val="28"/>
          <w:szCs w:val="28"/>
        </w:rPr>
        <w:t>»;</w:t>
      </w:r>
    </w:p>
    <w:p w14:paraId="4B891AA8" w14:textId="60C0F380" w:rsidR="00A46E53" w:rsidRDefault="0069407B" w:rsidP="00A46E53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="007A6F8A" w:rsidRPr="007A6F8A">
        <w:rPr>
          <w:rFonts w:ascii="Times New Roman" w:hAnsi="Times New Roman" w:cs="Times New Roman"/>
          <w:sz w:val="28"/>
          <w:szCs w:val="28"/>
        </w:rPr>
        <w:t xml:space="preserve">08.11.2024 </w:t>
      </w:r>
      <w:r w:rsidR="007A6F8A" w:rsidRPr="007A6F8A">
        <w:rPr>
          <w:rFonts w:ascii="Times New Roman" w:hAnsi="Times New Roman" w:cs="Times New Roman" w:hint="cs"/>
          <w:sz w:val="28"/>
          <w:szCs w:val="28"/>
        </w:rPr>
        <w:t>№</w:t>
      </w:r>
      <w:r w:rsidR="007A6F8A" w:rsidRPr="007A6F8A">
        <w:rPr>
          <w:rFonts w:ascii="Times New Roman" w:hAnsi="Times New Roman" w:cs="Times New Roman"/>
          <w:sz w:val="28"/>
          <w:szCs w:val="28"/>
        </w:rPr>
        <w:t xml:space="preserve"> 21-</w:t>
      </w:r>
      <w:r w:rsidR="007A6F8A" w:rsidRPr="007A6F8A">
        <w:rPr>
          <w:rFonts w:ascii="Times New Roman" w:hAnsi="Times New Roman" w:cs="Times New Roman" w:hint="cs"/>
          <w:sz w:val="28"/>
          <w:szCs w:val="28"/>
        </w:rPr>
        <w:t>ПА</w:t>
      </w:r>
      <w:r w:rsidR="00A46E53" w:rsidRPr="00A46E53"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A46E53" w:rsidRPr="00A46E53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="00A46E53" w:rsidRPr="00A46E53">
        <w:rPr>
          <w:rFonts w:ascii="Times New Roman" w:hAnsi="Times New Roman" w:cs="Times New Roman"/>
          <w:bCs/>
          <w:sz w:val="28"/>
          <w:szCs w:val="28"/>
        </w:rPr>
        <w:t>О внесении изменения  в  постановление аппарата Совета депутатов муниципального округа Лианозово от 11.04.2023  № 08-ПА</w:t>
      </w:r>
      <w:r w:rsidR="00A46E53" w:rsidRPr="00A46E53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F7A65EA" w14:textId="2298F187" w:rsidR="00886FB5" w:rsidRDefault="00886FB5" w:rsidP="00886FB5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3. Опубликовать настоящее постановление </w:t>
      </w:r>
      <w:r w:rsidRPr="00E5630F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сетевом издании</w:t>
      </w:r>
      <w:r w:rsidRPr="00E5630F">
        <w:rPr>
          <w:rFonts w:ascii="Times New Roman" w:hAnsi="Times New Roman" w:cs="Times New Roman"/>
          <w:sz w:val="28"/>
          <w:szCs w:val="28"/>
        </w:rPr>
        <w:t xml:space="preserve"> «Московский муниципальный вестник»</w:t>
      </w:r>
      <w:r w:rsidRPr="00E5630F">
        <w:rPr>
          <w:rFonts w:ascii="Times New Roman" w:hAnsi="Times New Roman" w:cs="Times New Roman"/>
          <w:sz w:val="28"/>
          <w:szCs w:val="27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64E1A01" w14:textId="7C31595F" w:rsidR="004900A4" w:rsidRPr="00DE66D1" w:rsidRDefault="00886FB5" w:rsidP="00490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="00C429D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4900A4" w:rsidRPr="004900A4">
        <w:rPr>
          <w:rFonts w:ascii="Times New Roman" w:hAnsi="Times New Roman" w:cs="Times New Roman"/>
          <w:sz w:val="28"/>
          <w:szCs w:val="28"/>
        </w:rPr>
        <w:t xml:space="preserve"> </w:t>
      </w:r>
      <w:r w:rsidR="004900A4">
        <w:rPr>
          <w:rFonts w:ascii="Times New Roman" w:hAnsi="Times New Roman" w:cs="Times New Roman"/>
          <w:sz w:val="28"/>
          <w:szCs w:val="28"/>
        </w:rPr>
        <w:t>Н</w:t>
      </w:r>
      <w:r w:rsidR="004900A4" w:rsidRPr="00DE66D1">
        <w:rPr>
          <w:rFonts w:ascii="Times New Roman" w:hAnsi="Times New Roman" w:cs="Times New Roman"/>
          <w:sz w:val="28"/>
          <w:szCs w:val="27"/>
        </w:rPr>
        <w:t xml:space="preserve">астоящее </w:t>
      </w:r>
      <w:r w:rsidR="004900A4">
        <w:rPr>
          <w:rFonts w:ascii="Times New Roman" w:hAnsi="Times New Roman" w:cs="Times New Roman"/>
          <w:sz w:val="28"/>
          <w:szCs w:val="27"/>
        </w:rPr>
        <w:t>постановление</w:t>
      </w:r>
      <w:r w:rsidR="004900A4" w:rsidRPr="00DE66D1">
        <w:rPr>
          <w:rFonts w:ascii="Times New Roman" w:hAnsi="Times New Roman" w:cs="Times New Roman"/>
          <w:sz w:val="28"/>
          <w:szCs w:val="27"/>
        </w:rPr>
        <w:t xml:space="preserve"> </w:t>
      </w:r>
      <w:r w:rsidR="004900A4">
        <w:rPr>
          <w:rFonts w:ascii="Times New Roman" w:hAnsi="Times New Roman" w:cs="Times New Roman"/>
          <w:sz w:val="28"/>
          <w:szCs w:val="27"/>
        </w:rPr>
        <w:t xml:space="preserve">вступает в силу со дня его официального опубликования </w:t>
      </w:r>
      <w:bookmarkStart w:id="1" w:name="_Hlk212818671"/>
      <w:r w:rsidR="004900A4" w:rsidRPr="00E5630F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с</w:t>
      </w:r>
      <w:r w:rsidR="004900A4" w:rsidRPr="00E5630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тевом издании</w:t>
      </w:r>
      <w:r w:rsidR="004900A4" w:rsidRPr="00E5630F">
        <w:rPr>
          <w:rFonts w:ascii="Times New Roman" w:hAnsi="Times New Roman" w:cs="Times New Roman"/>
          <w:sz w:val="28"/>
          <w:szCs w:val="28"/>
        </w:rPr>
        <w:t xml:space="preserve"> «Московский муниципальный вестник»</w:t>
      </w:r>
      <w:r w:rsidR="004900A4" w:rsidRPr="00E5630F">
        <w:rPr>
          <w:rFonts w:ascii="Times New Roman" w:hAnsi="Times New Roman" w:cs="Times New Roman"/>
          <w:sz w:val="28"/>
          <w:szCs w:val="27"/>
        </w:rPr>
        <w:t>.</w:t>
      </w:r>
      <w:bookmarkEnd w:id="1"/>
    </w:p>
    <w:p w14:paraId="76B215F8" w14:textId="339D558A" w:rsidR="00C429D9" w:rsidRPr="00C429D9" w:rsidRDefault="004900A4" w:rsidP="00C429D9">
      <w:pPr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i-IN"/>
          <w14:ligatures w14:val="none"/>
        </w:rPr>
        <w:t>5</w:t>
      </w:r>
      <w:r w:rsidR="00C429D9" w:rsidRPr="00C429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i-IN"/>
          <w14:ligatures w14:val="none"/>
        </w:rPr>
        <w:t xml:space="preserve">. Контроль за исполнением настоящего постановления возложить на </w:t>
      </w:r>
      <w:r w:rsidR="00C429D9" w:rsidRPr="00C429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 w:bidi="hi-IN"/>
          <w14:ligatures w14:val="none"/>
        </w:rPr>
        <w:t xml:space="preserve">главу </w:t>
      </w:r>
      <w:bookmarkStart w:id="2" w:name="_Hlk212818921"/>
      <w:r w:rsidR="00C429D9" w:rsidRPr="00C429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 w:bidi="hi-IN"/>
          <w14:ligatures w14:val="none"/>
        </w:rPr>
        <w:t xml:space="preserve">внутригородского муниципального образования </w:t>
      </w:r>
      <w:r w:rsidR="00C429D9" w:rsidRPr="00C429D9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 w:bidi="hi-IN"/>
          <w14:ligatures w14:val="none"/>
        </w:rPr>
        <w:t xml:space="preserve">– </w:t>
      </w:r>
      <w:r w:rsidR="00C429D9" w:rsidRPr="00C429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 w:bidi="hi-IN"/>
          <w14:ligatures w14:val="none"/>
        </w:rPr>
        <w:t xml:space="preserve">муниципального округа Лианозово в городе Москве </w:t>
      </w:r>
      <w:bookmarkEnd w:id="2"/>
      <w:r w:rsidR="00C429D9" w:rsidRPr="00C429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 w:bidi="hi-IN"/>
          <w14:ligatures w14:val="none"/>
        </w:rPr>
        <w:t>Журкову М.И.</w:t>
      </w:r>
    </w:p>
    <w:p w14:paraId="2901AF46" w14:textId="77777777" w:rsidR="00C429D9" w:rsidRPr="00C429D9" w:rsidRDefault="00C429D9" w:rsidP="00C429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ADE4B9" w14:textId="77777777" w:rsidR="00C429D9" w:rsidRPr="00C429D9" w:rsidRDefault="00C429D9" w:rsidP="00C429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2C744E" w14:textId="77777777" w:rsidR="00C429D9" w:rsidRPr="00C429D9" w:rsidRDefault="00C429D9" w:rsidP="00C429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76D224" w14:textId="77777777" w:rsidR="00C429D9" w:rsidRPr="00C429D9" w:rsidRDefault="00C429D9" w:rsidP="00C42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429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Глава внутригородского муниципального </w:t>
      </w:r>
    </w:p>
    <w:p w14:paraId="576887F1" w14:textId="77777777" w:rsidR="00C429D9" w:rsidRPr="00C429D9" w:rsidRDefault="00C429D9" w:rsidP="00C42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429D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образования – муниципального</w:t>
      </w:r>
      <w:r w:rsidRPr="00C429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округа </w:t>
      </w:r>
    </w:p>
    <w:p w14:paraId="603412B9" w14:textId="77777777" w:rsidR="00C429D9" w:rsidRPr="00C429D9" w:rsidRDefault="00C429D9" w:rsidP="00C429D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429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Лианозово в городе Москве                                                      М.И. Журкова</w:t>
      </w:r>
      <w:r w:rsidRPr="00C429D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</w:p>
    <w:p w14:paraId="48BF2BCF" w14:textId="77777777" w:rsidR="00C429D9" w:rsidRPr="00C429D9" w:rsidRDefault="00C429D9" w:rsidP="00C429D9">
      <w:pPr>
        <w:tabs>
          <w:tab w:val="left" w:pos="1365"/>
        </w:tabs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4F290ED" w14:textId="69006D8D" w:rsidR="00C429D9" w:rsidRPr="0089572E" w:rsidRDefault="00C429D9" w:rsidP="0069407B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8B41777" w14:textId="77777777" w:rsidR="0089572E" w:rsidRDefault="0089572E"/>
    <w:p w14:paraId="40B18645" w14:textId="77777777" w:rsidR="008753A1" w:rsidRDefault="008753A1"/>
    <w:p w14:paraId="367FB950" w14:textId="77777777" w:rsidR="008753A1" w:rsidRDefault="008753A1"/>
    <w:p w14:paraId="3C3E97FA" w14:textId="77777777" w:rsidR="008753A1" w:rsidRDefault="008753A1"/>
    <w:p w14:paraId="1C43AE3B" w14:textId="77777777" w:rsidR="008753A1" w:rsidRDefault="008753A1"/>
    <w:p w14:paraId="1F23FBCD" w14:textId="77777777" w:rsidR="008753A1" w:rsidRDefault="008753A1"/>
    <w:p w14:paraId="37A408B4" w14:textId="77777777" w:rsidR="008753A1" w:rsidRDefault="008753A1"/>
    <w:p w14:paraId="23DC54BF" w14:textId="77777777" w:rsidR="008753A1" w:rsidRDefault="008753A1"/>
    <w:p w14:paraId="1A7E2107" w14:textId="77777777" w:rsidR="008753A1" w:rsidRDefault="008753A1"/>
    <w:p w14:paraId="055B6A32" w14:textId="77777777" w:rsidR="008753A1" w:rsidRDefault="008753A1"/>
    <w:p w14:paraId="3B644E3F" w14:textId="77777777" w:rsidR="008753A1" w:rsidRDefault="008753A1"/>
    <w:p w14:paraId="22F68CD9" w14:textId="77777777" w:rsidR="008753A1" w:rsidRDefault="008753A1"/>
    <w:p w14:paraId="1FB45621" w14:textId="77777777" w:rsidR="008753A1" w:rsidRDefault="008753A1"/>
    <w:p w14:paraId="440C3C05" w14:textId="77777777" w:rsidR="008753A1" w:rsidRDefault="008753A1"/>
    <w:p w14:paraId="2CCDBA0D" w14:textId="77777777" w:rsidR="008753A1" w:rsidRDefault="008753A1"/>
    <w:p w14:paraId="753C67A8" w14:textId="77777777" w:rsidR="008753A1" w:rsidRDefault="008753A1"/>
    <w:p w14:paraId="1FF78919" w14:textId="77777777" w:rsidR="008753A1" w:rsidRDefault="008753A1"/>
    <w:p w14:paraId="742ABC3A" w14:textId="77777777" w:rsidR="008753A1" w:rsidRDefault="008753A1"/>
    <w:p w14:paraId="2F2288FD" w14:textId="77777777" w:rsidR="008753A1" w:rsidRDefault="008753A1"/>
    <w:p w14:paraId="738D0D29" w14:textId="046B6F10" w:rsidR="007D138E" w:rsidRPr="007D138E" w:rsidRDefault="007D138E" w:rsidP="007D138E">
      <w:pPr>
        <w:spacing w:after="0" w:line="240" w:lineRule="auto"/>
        <w:ind w:left="5529"/>
        <w:jc w:val="right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7D138E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Приложение </w:t>
      </w:r>
    </w:p>
    <w:p w14:paraId="053ECB5E" w14:textId="77777777" w:rsidR="007D138E" w:rsidRPr="007D138E" w:rsidRDefault="007D138E" w:rsidP="007D138E">
      <w:pPr>
        <w:spacing w:after="0" w:line="240" w:lineRule="auto"/>
        <w:ind w:left="5529"/>
        <w:jc w:val="right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7D138E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к постановлению аппарата Совета депутатов </w:t>
      </w:r>
      <w:bookmarkStart w:id="3" w:name="_Hlk212819056"/>
      <w:r w:rsidRPr="007D138E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внутригородского муниципального образования – муниципального округа Лианозово в городе Москве</w:t>
      </w:r>
      <w:bookmarkEnd w:id="3"/>
    </w:p>
    <w:p w14:paraId="550C9729" w14:textId="4674D19E" w:rsidR="007D138E" w:rsidRPr="007D138E" w:rsidRDefault="007D138E" w:rsidP="007D138E">
      <w:pPr>
        <w:spacing w:after="0" w:line="240" w:lineRule="auto"/>
        <w:ind w:left="5529"/>
        <w:jc w:val="right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7D138E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от 31.10.2025 №  3</w:t>
      </w: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5</w:t>
      </w:r>
      <w:r w:rsidRPr="007D138E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-ПА</w:t>
      </w:r>
    </w:p>
    <w:p w14:paraId="5F0FDAB5" w14:textId="77777777" w:rsidR="007D138E" w:rsidRPr="007D138E" w:rsidRDefault="007D138E" w:rsidP="007D138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3D425D9" w14:textId="77777777" w:rsidR="00CD561A" w:rsidRDefault="00CD561A" w:rsidP="00CD561A">
      <w:pPr>
        <w:pStyle w:val="71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CBCEAB9" w14:textId="77777777" w:rsidR="00CD561A" w:rsidRDefault="00CD561A" w:rsidP="00CD561A">
      <w:pPr>
        <w:pStyle w:val="71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8772F">
        <w:rPr>
          <w:rFonts w:ascii="Times New Roman" w:hAnsi="Times New Roman" w:cs="Times New Roman"/>
          <w:sz w:val="28"/>
          <w:szCs w:val="28"/>
        </w:rPr>
        <w:t>орядок</w:t>
      </w:r>
    </w:p>
    <w:p w14:paraId="74DEAEE6" w14:textId="77777777" w:rsidR="00F852AD" w:rsidRDefault="00CD561A" w:rsidP="007D138E">
      <w:pPr>
        <w:pStyle w:val="71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C09AA">
        <w:rPr>
          <w:rFonts w:ascii="Times New Roman" w:hAnsi="Times New Roman" w:cs="Times New Roman"/>
          <w:sz w:val="28"/>
          <w:szCs w:val="28"/>
        </w:rPr>
        <w:t xml:space="preserve">принятия решения о признании безнадежной к взысканию задолженности по платежам в бюджет </w:t>
      </w:r>
      <w:r w:rsidR="007D138E" w:rsidRPr="007D138E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Лианозово</w:t>
      </w:r>
    </w:p>
    <w:p w14:paraId="2A04E974" w14:textId="329ABA02" w:rsidR="00CD561A" w:rsidRDefault="007D138E" w:rsidP="007D138E">
      <w:pPr>
        <w:pStyle w:val="71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D138E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14:paraId="3CD0D57C" w14:textId="77777777" w:rsidR="00F852AD" w:rsidRDefault="00F852AD" w:rsidP="007D138E">
      <w:pPr>
        <w:pStyle w:val="71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97CC329" w14:textId="2690F645" w:rsidR="00CD561A" w:rsidRDefault="00CD561A" w:rsidP="00025B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6B0AB9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>
        <w:rPr>
          <w:rFonts w:ascii="Times New Roman" w:hAnsi="Times New Roman" w:cs="Times New Roman"/>
          <w:sz w:val="28"/>
          <w:szCs w:val="28"/>
        </w:rPr>
        <w:t xml:space="preserve">определяет правила </w:t>
      </w:r>
      <w:r w:rsidRPr="004C09AA">
        <w:rPr>
          <w:rFonts w:ascii="Times New Roman" w:hAnsi="Times New Roman" w:cs="Times New Roman"/>
          <w:sz w:val="28"/>
          <w:szCs w:val="28"/>
        </w:rPr>
        <w:t xml:space="preserve">принятия </w:t>
      </w:r>
      <w:r>
        <w:rPr>
          <w:rFonts w:ascii="Times New Roman" w:hAnsi="Times New Roman" w:cs="Times New Roman"/>
          <w:sz w:val="28"/>
          <w:szCs w:val="28"/>
        </w:rPr>
        <w:t xml:space="preserve">аппаратом Совета депутатов </w:t>
      </w:r>
      <w:bookmarkStart w:id="4" w:name="_Hlk212819639"/>
      <w:r w:rsidR="00025B30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 w:rsidR="00025B30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– администратором доходов </w:t>
      </w:r>
      <w:r w:rsidRPr="004C09AA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09AA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025B30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025B30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 w:rsidR="00025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F908F5">
        <w:rPr>
          <w:rFonts w:ascii="Times New Roman" w:hAnsi="Times New Roman" w:cs="Times New Roman"/>
          <w:sz w:val="28"/>
          <w:szCs w:val="28"/>
        </w:rPr>
        <w:t>аппарат Совета депутатов</w:t>
      </w:r>
      <w:r w:rsidR="00025B30">
        <w:rPr>
          <w:rFonts w:ascii="Times New Roman" w:hAnsi="Times New Roman" w:cs="Times New Roman"/>
          <w:sz w:val="28"/>
          <w:szCs w:val="28"/>
        </w:rPr>
        <w:t>, бюджет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C09AA">
        <w:rPr>
          <w:rFonts w:ascii="Times New Roman" w:hAnsi="Times New Roman" w:cs="Times New Roman"/>
          <w:sz w:val="28"/>
          <w:szCs w:val="28"/>
        </w:rPr>
        <w:t>решения о признании безнадежной к взысканию задолженности по платежам в бюджет</w:t>
      </w:r>
      <w:r w:rsidR="00025B30">
        <w:rPr>
          <w:rFonts w:ascii="Times New Roman" w:hAnsi="Times New Roman" w:cs="Times New Roman"/>
          <w:sz w:val="28"/>
          <w:szCs w:val="28"/>
        </w:rPr>
        <w:t>.</w:t>
      </w:r>
      <w:r w:rsidRPr="004C09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7C253" w14:textId="77777777" w:rsidR="00CD561A" w:rsidRPr="00D33510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10">
        <w:rPr>
          <w:rFonts w:ascii="Times New Roman" w:hAnsi="Times New Roman" w:cs="Times New Roman"/>
          <w:sz w:val="28"/>
          <w:szCs w:val="28"/>
        </w:rPr>
        <w:t>2. </w:t>
      </w:r>
      <w:bookmarkStart w:id="5" w:name="Par0"/>
      <w:bookmarkEnd w:id="5"/>
      <w:r w:rsidRPr="00D33510">
        <w:rPr>
          <w:rFonts w:ascii="Times New Roman" w:hAnsi="Times New Roman" w:cs="Times New Roman"/>
          <w:sz w:val="28"/>
          <w:szCs w:val="28"/>
        </w:rPr>
        <w:t>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14:paraId="5BC6E076" w14:textId="77777777" w:rsidR="00CD561A" w:rsidRPr="00D33510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10">
        <w:rPr>
          <w:rFonts w:ascii="Times New Roman" w:hAnsi="Times New Roman" w:cs="Times New Roman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779E07CC" w14:textId="77777777" w:rsidR="00CD561A" w:rsidRPr="00D33510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10">
        <w:rPr>
          <w:rFonts w:ascii="Times New Roman" w:hAnsi="Times New Roman" w:cs="Times New Roman"/>
          <w:sz w:val="28"/>
          <w:szCs w:val="28"/>
        </w:rPr>
        <w:t>2) завершения процедуры банкротства гражданина, индивидуального предпринимателя в соответствии с Федеральным законом от 26 октября 2002 года N 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049E23C2" w14:textId="77777777" w:rsidR="00CD561A" w:rsidRPr="00D33510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10">
        <w:rPr>
          <w:rFonts w:ascii="Times New Roman" w:hAnsi="Times New Roman" w:cs="Times New Roman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41CE8CB0" w14:textId="77777777" w:rsidR="00CD561A" w:rsidRPr="00D33510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10">
        <w:rPr>
          <w:rFonts w:ascii="Times New Roman" w:hAnsi="Times New Roman" w:cs="Times New Roman"/>
          <w:sz w:val="28"/>
          <w:szCs w:val="2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2BF81328" w14:textId="77777777" w:rsidR="00CD561A" w:rsidRPr="00D33510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10">
        <w:rPr>
          <w:rFonts w:ascii="Times New Roman" w:hAnsi="Times New Roman" w:cs="Times New Roman"/>
          <w:sz w:val="28"/>
          <w:szCs w:val="28"/>
        </w:rPr>
        <w:lastRenderedPageBreak/>
        <w:t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6703A97D" w14:textId="77777777" w:rsidR="00CD561A" w:rsidRPr="00D33510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10">
        <w:rPr>
          <w:rFonts w:ascii="Times New Roman" w:hAnsi="Times New Roman" w:cs="Times New Roman"/>
          <w:sz w:val="28"/>
          <w:szCs w:val="28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128A16F3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510">
        <w:rPr>
          <w:rFonts w:ascii="Times New Roman" w:hAnsi="Times New Roman" w:cs="Times New Roman"/>
          <w:sz w:val="28"/>
          <w:szCs w:val="28"/>
        </w:rPr>
        <w:t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3303B540" w14:textId="77777777" w:rsidR="00CD561A" w:rsidRPr="00060AEB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E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0AEB">
        <w:rPr>
          <w:rFonts w:ascii="Times New Roman" w:hAnsi="Times New Roman" w:cs="Times New Roman"/>
          <w:sz w:val="28"/>
          <w:szCs w:val="28"/>
        </w:rPr>
        <w:t xml:space="preserve">Наряду со случаями, предусмотренными </w:t>
      </w:r>
      <w:r w:rsidRPr="004A72EB">
        <w:rPr>
          <w:rFonts w:ascii="Times New Roman" w:hAnsi="Times New Roman" w:cs="Times New Roman"/>
          <w:sz w:val="28"/>
          <w:szCs w:val="28"/>
        </w:rPr>
        <w:t>пунктом 2</w:t>
      </w:r>
      <w:r w:rsidRPr="00060AEB">
        <w:rPr>
          <w:rFonts w:ascii="Times New Roman" w:hAnsi="Times New Roman" w:cs="Times New Roman"/>
          <w:sz w:val="28"/>
          <w:szCs w:val="28"/>
        </w:rPr>
        <w:t xml:space="preserve">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r w:rsidRPr="004A72EB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Pr="00060AEB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304D1C83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AEB">
        <w:rPr>
          <w:rFonts w:ascii="Times New Roman" w:hAnsi="Times New Roman" w:cs="Times New Roman"/>
          <w:sz w:val="28"/>
          <w:szCs w:val="28"/>
        </w:rPr>
        <w:t>4</w:t>
      </w:r>
      <w:r w:rsidRPr="00961FA4">
        <w:rPr>
          <w:rFonts w:ascii="Times New Roman" w:hAnsi="Times New Roman" w:cs="Times New Roman"/>
          <w:sz w:val="28"/>
          <w:szCs w:val="28"/>
        </w:rPr>
        <w:t>. Документы, подтверждающие наличие 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FA4">
        <w:rPr>
          <w:rFonts w:ascii="Times New Roman" w:hAnsi="Times New Roman" w:cs="Times New Roman"/>
          <w:sz w:val="28"/>
          <w:szCs w:val="28"/>
        </w:rPr>
        <w:t>для принятия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C45F5">
        <w:rPr>
          <w:rFonts w:ascii="Times New Roman" w:hAnsi="Times New Roman" w:cs="Times New Roman"/>
          <w:sz w:val="28"/>
          <w:szCs w:val="28"/>
        </w:rPr>
        <w:t xml:space="preserve"> </w:t>
      </w:r>
      <w:r w:rsidRPr="004C09AA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 по платежам в бюджет</w:t>
      </w:r>
      <w:r w:rsidRPr="00961FA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94B9347" w14:textId="7360B7DF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37D8E">
        <w:rPr>
          <w:rFonts w:ascii="Times New Roman" w:hAnsi="Times New Roman" w:cs="Times New Roman"/>
          <w:sz w:val="28"/>
          <w:szCs w:val="28"/>
        </w:rPr>
        <w:t>справка</w:t>
      </w:r>
      <w:r w:rsidRPr="00961FA4"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281B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FA4">
        <w:rPr>
          <w:rFonts w:ascii="Times New Roman" w:hAnsi="Times New Roman" w:cs="Times New Roman"/>
          <w:sz w:val="28"/>
          <w:szCs w:val="28"/>
        </w:rPr>
        <w:t>об учитываемых суммах задолженности по уплате платежей в бюджет</w:t>
      </w:r>
      <w:r w:rsidR="00937D8E">
        <w:rPr>
          <w:rFonts w:ascii="Times New Roman" w:hAnsi="Times New Roman" w:cs="Times New Roman"/>
          <w:sz w:val="28"/>
          <w:szCs w:val="28"/>
        </w:rPr>
        <w:t xml:space="preserve">ы </w:t>
      </w:r>
      <w:bookmarkStart w:id="6" w:name="_Hlk212820845"/>
      <w:r w:rsidR="00937D8E">
        <w:rPr>
          <w:rFonts w:ascii="Times New Roman" w:hAnsi="Times New Roman" w:cs="Times New Roman"/>
          <w:sz w:val="28"/>
          <w:szCs w:val="28"/>
        </w:rPr>
        <w:t>бюджетной системы Российской Федерации</w:t>
      </w:r>
      <w:bookmarkEnd w:id="6"/>
      <w:r w:rsidRPr="00961FA4">
        <w:rPr>
          <w:rFonts w:ascii="Times New Roman" w:hAnsi="Times New Roman" w:cs="Times New Roman"/>
          <w:sz w:val="28"/>
          <w:szCs w:val="28"/>
        </w:rPr>
        <w:t>;</w:t>
      </w:r>
    </w:p>
    <w:p w14:paraId="035DBB6D" w14:textId="268A8B2B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lastRenderedPageBreak/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1FA4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DC6BB6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281B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FA4">
        <w:rPr>
          <w:rFonts w:ascii="Times New Roman" w:hAnsi="Times New Roman" w:cs="Times New Roman"/>
          <w:sz w:val="28"/>
          <w:szCs w:val="28"/>
        </w:rPr>
        <w:t xml:space="preserve">о принятых мерах по обеспечению взыскания задолженности по платежам в </w:t>
      </w:r>
      <w:bookmarkStart w:id="7" w:name="_Hlk212821005"/>
      <w:r w:rsidRPr="00961FA4">
        <w:rPr>
          <w:rFonts w:ascii="Times New Roman" w:hAnsi="Times New Roman" w:cs="Times New Roman"/>
          <w:sz w:val="28"/>
          <w:szCs w:val="28"/>
        </w:rPr>
        <w:t>бюджет</w:t>
      </w:r>
      <w:r w:rsidR="00412E0F">
        <w:rPr>
          <w:rFonts w:ascii="Times New Roman" w:hAnsi="Times New Roman" w:cs="Times New Roman"/>
          <w:sz w:val="28"/>
          <w:szCs w:val="28"/>
        </w:rPr>
        <w:t xml:space="preserve">ы </w:t>
      </w:r>
      <w:r w:rsidR="00412E0F">
        <w:rPr>
          <w:rFonts w:ascii="Times New Roman" w:hAnsi="Times New Roman" w:cs="Times New Roman"/>
          <w:sz w:val="28"/>
          <w:szCs w:val="28"/>
        </w:rPr>
        <w:t>бюджетной системы Российской Федерации</w:t>
      </w:r>
      <w:bookmarkEnd w:id="7"/>
      <w:r w:rsidR="00C6436C">
        <w:rPr>
          <w:rFonts w:ascii="Times New Roman" w:hAnsi="Times New Roman" w:cs="Times New Roman"/>
          <w:sz w:val="28"/>
          <w:szCs w:val="28"/>
        </w:rPr>
        <w:t xml:space="preserve">,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предусмотренных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регламентом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реализации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полномочий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администратора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доходов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бюджета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по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взысканию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дебиторской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задолженности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по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платежам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в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бюджет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,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пеням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и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штрафам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по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ним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,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установленным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в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соответствии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со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статьей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160.1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Бюджетного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кодекса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Российской</w:t>
      </w:r>
      <w:r w:rsidR="00C6436C" w:rsidRPr="00C6436C">
        <w:rPr>
          <w:rFonts w:ascii="Times New Roman" w:hAnsi="Times New Roman" w:cs="Times New Roman"/>
          <w:sz w:val="28"/>
          <w:szCs w:val="28"/>
        </w:rPr>
        <w:t xml:space="preserve"> </w:t>
      </w:r>
      <w:r w:rsidR="00C6436C" w:rsidRPr="00C6436C">
        <w:rPr>
          <w:rFonts w:ascii="Times New Roman" w:hAnsi="Times New Roman" w:cs="Times New Roman" w:hint="cs"/>
          <w:sz w:val="28"/>
          <w:szCs w:val="28"/>
        </w:rPr>
        <w:t>Федерации</w:t>
      </w:r>
      <w:r w:rsidR="00C6436C" w:rsidRPr="00C6436C">
        <w:rPr>
          <w:rFonts w:ascii="Times New Roman" w:hAnsi="Times New Roman" w:cs="Times New Roman"/>
          <w:sz w:val="28"/>
          <w:szCs w:val="28"/>
        </w:rPr>
        <w:t>;</w:t>
      </w:r>
    </w:p>
    <w:p w14:paraId="3DEBF3A7" w14:textId="230F00C8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61FA4">
        <w:rPr>
          <w:rFonts w:ascii="Times New Roman" w:hAnsi="Times New Roman" w:cs="Times New Roman"/>
          <w:sz w:val="28"/>
          <w:szCs w:val="28"/>
        </w:rPr>
        <w:t>документы, подтверждающие случаи признания безнадежной к взысканию задолженности по платежам в бюджет</w:t>
      </w:r>
      <w:r w:rsidR="00153AC1">
        <w:rPr>
          <w:rFonts w:ascii="Times New Roman" w:hAnsi="Times New Roman" w:cs="Times New Roman"/>
          <w:sz w:val="28"/>
          <w:szCs w:val="28"/>
        </w:rPr>
        <w:t>ы</w:t>
      </w:r>
      <w:r w:rsidR="00153AC1" w:rsidRPr="00153AC1">
        <w:rPr>
          <w:rFonts w:ascii="Times New Roman" w:hAnsi="Times New Roman" w:cs="Times New Roman"/>
          <w:sz w:val="28"/>
          <w:szCs w:val="28"/>
        </w:rPr>
        <w:t xml:space="preserve"> </w:t>
      </w:r>
      <w:r w:rsidR="00153AC1">
        <w:rPr>
          <w:rFonts w:ascii="Times New Roman" w:hAnsi="Times New Roman" w:cs="Times New Roman"/>
          <w:sz w:val="28"/>
          <w:szCs w:val="28"/>
        </w:rPr>
        <w:t>бюджетной системы Российской Федерации</w:t>
      </w:r>
      <w:r w:rsidRPr="00961FA4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1FEF2A35" w14:textId="77777777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 смерти физического лица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 или подтверждающий факт объявления его умершим;</w:t>
      </w:r>
    </w:p>
    <w:p w14:paraId="3532F33E" w14:textId="6DD22D1E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бюджет, являвшегося индивидуальным предпринимателем, а также документ, содержащий сведения из </w:t>
      </w:r>
      <w:r w:rsidR="00153AC1">
        <w:rPr>
          <w:rFonts w:ascii="Times New Roman" w:hAnsi="Times New Roman" w:cs="Times New Roman"/>
          <w:sz w:val="28"/>
          <w:szCs w:val="28"/>
        </w:rPr>
        <w:t>Е</w:t>
      </w:r>
      <w:r w:rsidRPr="00961FA4"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индивидуальных предпринимателей о прекращении физическим лицом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7EAA7001" w14:textId="77777777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судебный акт о завершении конкурсного производства или завершении реализации имущества гражданина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бюджет;</w:t>
      </w:r>
    </w:p>
    <w:p w14:paraId="6B97D870" w14:textId="75E2B134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</w:t>
      </w:r>
      <w:r w:rsidR="00153AC1">
        <w:rPr>
          <w:rFonts w:ascii="Times New Roman" w:hAnsi="Times New Roman" w:cs="Times New Roman"/>
          <w:sz w:val="28"/>
          <w:szCs w:val="28"/>
        </w:rPr>
        <w:t>Е</w:t>
      </w:r>
      <w:r w:rsidRPr="00961FA4"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юридических лиц о прекращении деятельности в связи с ликвидацией организации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бюджет;</w:t>
      </w:r>
    </w:p>
    <w:p w14:paraId="3B57271D" w14:textId="008FD7E2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из </w:t>
      </w:r>
      <w:r w:rsidR="00153AC1">
        <w:rPr>
          <w:rFonts w:ascii="Times New Roman" w:hAnsi="Times New Roman" w:cs="Times New Roman"/>
          <w:sz w:val="28"/>
          <w:szCs w:val="28"/>
        </w:rPr>
        <w:t>Е</w:t>
      </w:r>
      <w:r w:rsidRPr="00961FA4">
        <w:rPr>
          <w:rFonts w:ascii="Times New Roman" w:hAnsi="Times New Roman" w:cs="Times New Roman"/>
          <w:sz w:val="28"/>
          <w:szCs w:val="28"/>
        </w:rPr>
        <w:t xml:space="preserve">диного государственного реестра юридических лиц об исключении юридического лица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плательщика платежей в бюджет из указанного реестра по решению регистрирующего органа;</w:t>
      </w:r>
    </w:p>
    <w:p w14:paraId="19846911" w14:textId="36553BD6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акт об амнистии или </w:t>
      </w:r>
      <w:r w:rsidR="00153AC1">
        <w:rPr>
          <w:rFonts w:ascii="Times New Roman" w:hAnsi="Times New Roman" w:cs="Times New Roman"/>
          <w:sz w:val="28"/>
          <w:szCs w:val="28"/>
        </w:rPr>
        <w:t>акт</w:t>
      </w:r>
      <w:r w:rsidRPr="00961FA4">
        <w:rPr>
          <w:rFonts w:ascii="Times New Roman" w:hAnsi="Times New Roman" w:cs="Times New Roman"/>
          <w:sz w:val="28"/>
          <w:szCs w:val="28"/>
        </w:rPr>
        <w:t xml:space="preserve"> помиловани</w:t>
      </w:r>
      <w:r w:rsidR="00153AC1">
        <w:rPr>
          <w:rFonts w:ascii="Times New Roman" w:hAnsi="Times New Roman" w:cs="Times New Roman"/>
          <w:sz w:val="28"/>
          <w:szCs w:val="28"/>
        </w:rPr>
        <w:t>я</w:t>
      </w:r>
      <w:r w:rsidRPr="00961FA4">
        <w:rPr>
          <w:rFonts w:ascii="Times New Roman" w:hAnsi="Times New Roman" w:cs="Times New Roman"/>
          <w:sz w:val="28"/>
          <w:szCs w:val="28"/>
        </w:rPr>
        <w:t xml:space="preserve"> в отношении осужденных к наказанию в виде штрафа или судебный акт, в соответствии с которым </w:t>
      </w:r>
      <w:r w:rsidRPr="00DC6BB6">
        <w:rPr>
          <w:rFonts w:ascii="Times New Roman" w:hAnsi="Times New Roman" w:cs="Times New Roman"/>
          <w:sz w:val="28"/>
          <w:szCs w:val="28"/>
        </w:rPr>
        <w:t>аппарат Совета депутатов</w:t>
      </w:r>
      <w:r w:rsidRPr="00281B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FA4">
        <w:rPr>
          <w:rFonts w:ascii="Times New Roman" w:hAnsi="Times New Roman" w:cs="Times New Roman"/>
          <w:sz w:val="28"/>
          <w:szCs w:val="28"/>
        </w:rPr>
        <w:t>утрачивает возможность взыскания задолженности по платежам в бюджет</w:t>
      </w:r>
      <w:r w:rsidR="00153AC1">
        <w:rPr>
          <w:rFonts w:ascii="Times New Roman" w:hAnsi="Times New Roman" w:cs="Times New Roman"/>
          <w:sz w:val="28"/>
          <w:szCs w:val="28"/>
        </w:rPr>
        <w:t>, в том числе в связи с истечением установленного срока ее взыскания</w:t>
      </w:r>
      <w:r w:rsidRPr="00961FA4">
        <w:rPr>
          <w:rFonts w:ascii="Times New Roman" w:hAnsi="Times New Roman" w:cs="Times New Roman"/>
          <w:sz w:val="28"/>
          <w:szCs w:val="28"/>
        </w:rPr>
        <w:t>;</w:t>
      </w:r>
    </w:p>
    <w:p w14:paraId="07BF6960" w14:textId="77777777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</w:t>
      </w:r>
      <w:r w:rsidRPr="00DC6BB6">
        <w:rPr>
          <w:rFonts w:ascii="Times New Roman" w:hAnsi="Times New Roman" w:cs="Times New Roman"/>
          <w:sz w:val="28"/>
          <w:szCs w:val="28"/>
        </w:rPr>
        <w:t xml:space="preserve">аппарату Совета депутатов </w:t>
      </w:r>
      <w:r w:rsidRPr="00961FA4">
        <w:rPr>
          <w:rFonts w:ascii="Times New Roman" w:hAnsi="Times New Roman" w:cs="Times New Roman"/>
          <w:sz w:val="28"/>
          <w:szCs w:val="28"/>
        </w:rPr>
        <w:t>по основанию,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предусмотренному пунктом 3 или </w:t>
      </w:r>
      <w:r w:rsidRPr="00961FA4">
        <w:rPr>
          <w:rFonts w:ascii="Times New Roman" w:hAnsi="Times New Roman" w:cs="Times New Roman"/>
          <w:sz w:val="28"/>
          <w:szCs w:val="28"/>
        </w:rPr>
        <w:t xml:space="preserve">4 части 1 статьи 46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61FA4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1FA4">
        <w:rPr>
          <w:rFonts w:ascii="Times New Roman" w:hAnsi="Times New Roman" w:cs="Times New Roman"/>
          <w:sz w:val="28"/>
          <w:szCs w:val="28"/>
        </w:rPr>
        <w:t>;</w:t>
      </w:r>
    </w:p>
    <w:p w14:paraId="553A4431" w14:textId="77777777" w:rsidR="00CD561A" w:rsidRPr="00961FA4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3756EE1C" w14:textId="0E92C915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FA4">
        <w:rPr>
          <w:rFonts w:ascii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</w:t>
      </w:r>
      <w:r w:rsidR="00E519B0">
        <w:rPr>
          <w:rFonts w:ascii="Times New Roman" w:hAnsi="Times New Roman" w:cs="Times New Roman"/>
          <w:sz w:val="28"/>
          <w:szCs w:val="28"/>
        </w:rPr>
        <w:t>;</w:t>
      </w:r>
    </w:p>
    <w:p w14:paraId="4B7983FA" w14:textId="77777777" w:rsidR="00E519B0" w:rsidRPr="00E519B0" w:rsidRDefault="00E519B0" w:rsidP="00E519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9B0">
        <w:rPr>
          <w:rFonts w:ascii="Times New Roman" w:hAnsi="Times New Roman" w:cs="Times New Roman"/>
          <w:sz w:val="28"/>
          <w:szCs w:val="28"/>
        </w:rPr>
        <w:lastRenderedPageBreak/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14:paraId="1CF967A3" w14:textId="77777777" w:rsidR="00CD561A" w:rsidRPr="00C912A9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</w:t>
      </w:r>
      <w:r w:rsidRPr="00C912A9">
        <w:rPr>
          <w:rFonts w:ascii="Times New Roman" w:hAnsi="Times New Roman" w:cs="Times New Roman"/>
          <w:sz w:val="28"/>
          <w:szCs w:val="28"/>
        </w:rPr>
        <w:t>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912A9">
        <w:rPr>
          <w:rFonts w:ascii="Times New Roman" w:hAnsi="Times New Roman" w:cs="Times New Roman"/>
          <w:sz w:val="28"/>
          <w:szCs w:val="28"/>
        </w:rPr>
        <w:t xml:space="preserve"> решений о признании безнадежной к взысканию задолженности по платежам в бюджет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C912A9">
        <w:rPr>
          <w:rFonts w:ascii="Times New Roman" w:hAnsi="Times New Roman" w:cs="Times New Roman"/>
          <w:sz w:val="28"/>
          <w:szCs w:val="28"/>
        </w:rPr>
        <w:t>постоянно действующая 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BB6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12A9">
        <w:rPr>
          <w:rFonts w:ascii="Times New Roman" w:hAnsi="Times New Roman" w:cs="Times New Roman"/>
          <w:sz w:val="28"/>
          <w:szCs w:val="28"/>
        </w:rPr>
        <w:t xml:space="preserve">по поступлению и выбытию финансовых активов (далее - комиссия) в составе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912A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2709AC49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2A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912A9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D91C0B">
        <w:rPr>
          <w:rFonts w:ascii="Times New Roman" w:hAnsi="Times New Roman" w:cs="Times New Roman"/>
          <w:sz w:val="28"/>
          <w:szCs w:val="28"/>
        </w:rPr>
        <w:t>аппарата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Pr="00C912A9">
        <w:rPr>
          <w:rFonts w:ascii="Times New Roman" w:hAnsi="Times New Roman" w:cs="Times New Roman"/>
          <w:sz w:val="28"/>
          <w:szCs w:val="28"/>
        </w:rPr>
        <w:t xml:space="preserve">. В состав комиссии входят председатель комиссии, </w:t>
      </w:r>
      <w:r w:rsidRPr="00D91C0B">
        <w:rPr>
          <w:rFonts w:ascii="Times New Roman" w:hAnsi="Times New Roman" w:cs="Times New Roman"/>
          <w:sz w:val="28"/>
          <w:szCs w:val="28"/>
        </w:rPr>
        <w:t xml:space="preserve">секретарь комиссии, </w:t>
      </w:r>
      <w:r w:rsidRPr="00C912A9">
        <w:rPr>
          <w:rFonts w:ascii="Times New Roman" w:hAnsi="Times New Roman" w:cs="Times New Roman"/>
          <w:sz w:val="28"/>
          <w:szCs w:val="28"/>
        </w:rPr>
        <w:t>члены комиссии.</w:t>
      </w:r>
    </w:p>
    <w:p w14:paraId="39233EB7" w14:textId="77777777" w:rsidR="00CD561A" w:rsidRPr="00D91C0B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3F1B95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 xml:space="preserve">омиссии проводит председатель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3F1B95">
        <w:rPr>
          <w:rFonts w:ascii="Times New Roman" w:hAnsi="Times New Roman" w:cs="Times New Roman"/>
          <w:sz w:val="28"/>
          <w:szCs w:val="28"/>
        </w:rPr>
        <w:t xml:space="preserve"> отсутствие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 xml:space="preserve">заседание проводит </w:t>
      </w:r>
      <w:r w:rsidRPr="00D91C0B">
        <w:rPr>
          <w:rFonts w:ascii="Times New Roman" w:hAnsi="Times New Roman" w:cs="Times New Roman"/>
          <w:sz w:val="28"/>
          <w:szCs w:val="28"/>
        </w:rPr>
        <w:t>член комиссии по поручению председателя комиссии.</w:t>
      </w:r>
    </w:p>
    <w:p w14:paraId="1829D64A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К</w:t>
      </w:r>
      <w:r w:rsidRPr="003F1B95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F1B95">
        <w:rPr>
          <w:rFonts w:ascii="Times New Roman" w:hAnsi="Times New Roman" w:cs="Times New Roman"/>
          <w:sz w:val="28"/>
          <w:szCs w:val="28"/>
        </w:rPr>
        <w:t xml:space="preserve"> правомочн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3F1B95">
        <w:rPr>
          <w:rFonts w:ascii="Times New Roman" w:hAnsi="Times New Roman" w:cs="Times New Roman"/>
          <w:sz w:val="28"/>
          <w:szCs w:val="28"/>
        </w:rPr>
        <w:t xml:space="preserve"> </w:t>
      </w:r>
      <w:r w:rsidRPr="00C912A9">
        <w:rPr>
          <w:rFonts w:ascii="Times New Roman" w:hAnsi="Times New Roman" w:cs="Times New Roman"/>
          <w:sz w:val="28"/>
          <w:szCs w:val="28"/>
        </w:rPr>
        <w:t xml:space="preserve">если на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C912A9">
        <w:rPr>
          <w:rFonts w:ascii="Times New Roman" w:hAnsi="Times New Roman" w:cs="Times New Roman"/>
          <w:sz w:val="28"/>
          <w:szCs w:val="28"/>
        </w:rPr>
        <w:t>заседании присутству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12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большинство </w:t>
      </w:r>
      <w:r w:rsidRPr="003F1B9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установленной</w:t>
      </w:r>
      <w:r w:rsidRPr="003F1B95">
        <w:rPr>
          <w:rFonts w:ascii="Times New Roman" w:hAnsi="Times New Roman" w:cs="Times New Roman"/>
          <w:sz w:val="28"/>
          <w:szCs w:val="28"/>
        </w:rPr>
        <w:t xml:space="preserve"> численности состава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(пункт 5).</w:t>
      </w:r>
      <w:r w:rsidRPr="00C912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E8643" w14:textId="77777777" w:rsidR="00CD561A" w:rsidRPr="003F1B95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3F1B95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 xml:space="preserve">омиссии принимаются путем открытого голосования большинством голосов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 xml:space="preserve">омиссии, присутствующих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1B95">
        <w:rPr>
          <w:rFonts w:ascii="Times New Roman" w:hAnsi="Times New Roman" w:cs="Times New Roman"/>
          <w:sz w:val="28"/>
          <w:szCs w:val="28"/>
        </w:rPr>
        <w:t>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2A9">
        <w:rPr>
          <w:rFonts w:ascii="Times New Roman" w:hAnsi="Times New Roman" w:cs="Times New Roman"/>
          <w:sz w:val="28"/>
          <w:szCs w:val="28"/>
        </w:rPr>
        <w:t>При голосовании каждый член комиссии имеет один голос. При равенстве голосов голос председателя комиссии является решающим.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14:paraId="004186B8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Ведение</w:t>
      </w:r>
      <w:r w:rsidRPr="00C912A9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12A9">
        <w:rPr>
          <w:rFonts w:ascii="Times New Roman" w:hAnsi="Times New Roman" w:cs="Times New Roman"/>
          <w:sz w:val="28"/>
          <w:szCs w:val="28"/>
        </w:rPr>
        <w:t xml:space="preserve"> заседания комиссии, подготовку заседаний комиссии, информир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Pr="00C912A9">
        <w:rPr>
          <w:rFonts w:ascii="Times New Roman" w:hAnsi="Times New Roman" w:cs="Times New Roman"/>
          <w:sz w:val="28"/>
          <w:szCs w:val="28"/>
        </w:rPr>
        <w:t xml:space="preserve"> членов комиссии о месте, дате и времени проведения заседаний комиссии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D62735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AF58C4">
        <w:rPr>
          <w:rFonts w:ascii="Times New Roman" w:hAnsi="Times New Roman" w:cs="Times New Roman"/>
          <w:sz w:val="28"/>
          <w:szCs w:val="28"/>
        </w:rPr>
        <w:t>.</w:t>
      </w:r>
    </w:p>
    <w:p w14:paraId="6CD9F42B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D62735">
        <w:rPr>
          <w:rFonts w:ascii="Times New Roman" w:hAnsi="Times New Roman" w:cs="Times New Roman"/>
          <w:sz w:val="28"/>
          <w:szCs w:val="28"/>
        </w:rPr>
        <w:t>Муниципальный служащий аппарата Совета депутатов, 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B31">
        <w:rPr>
          <w:rFonts w:ascii="Times New Roman" w:hAnsi="Times New Roman" w:cs="Times New Roman"/>
          <w:sz w:val="28"/>
          <w:szCs w:val="28"/>
        </w:rPr>
        <w:t xml:space="preserve">за выявление задолженности по платежам в бюджет </w:t>
      </w:r>
      <w:r w:rsidRPr="00701B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2735">
        <w:rPr>
          <w:rFonts w:ascii="Times New Roman" w:hAnsi="Times New Roman" w:cs="Times New Roman"/>
          <w:sz w:val="28"/>
          <w:szCs w:val="28"/>
        </w:rPr>
        <w:t>направляет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01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01B31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01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относящийся к соответствующему случаю, предусмотренному пунктом 2 или 3 настоящего Порядка, </w:t>
      </w:r>
      <w:r w:rsidRPr="00701B31">
        <w:rPr>
          <w:rFonts w:ascii="Times New Roman" w:hAnsi="Times New Roman" w:cs="Times New Roman"/>
          <w:sz w:val="28"/>
          <w:szCs w:val="28"/>
        </w:rPr>
        <w:t xml:space="preserve">комплект документов, </w:t>
      </w:r>
      <w:r>
        <w:rPr>
          <w:rFonts w:ascii="Times New Roman" w:hAnsi="Times New Roman" w:cs="Times New Roman"/>
          <w:sz w:val="28"/>
          <w:szCs w:val="28"/>
        </w:rPr>
        <w:t>указанных в</w:t>
      </w:r>
      <w:r w:rsidRPr="00701B31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1B31">
        <w:rPr>
          <w:rFonts w:ascii="Times New Roman" w:hAnsi="Times New Roman" w:cs="Times New Roman"/>
          <w:sz w:val="28"/>
          <w:szCs w:val="28"/>
        </w:rPr>
        <w:t xml:space="preserve"> 4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не позднее пяти рабочих дней после дня поступления в </w:t>
      </w:r>
      <w:r w:rsidRPr="00D62735">
        <w:rPr>
          <w:rFonts w:ascii="Times New Roman" w:hAnsi="Times New Roman" w:cs="Times New Roman"/>
          <w:sz w:val="28"/>
          <w:szCs w:val="28"/>
        </w:rPr>
        <w:t>аппарат Совета депутатов</w:t>
      </w:r>
      <w:r w:rsidRPr="006B0AB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 (</w:t>
      </w:r>
      <w:r w:rsidRPr="00961FA4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ов)</w:t>
      </w:r>
      <w:r w:rsidRPr="00961FA4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 xml:space="preserve">его такой </w:t>
      </w:r>
      <w:r w:rsidRPr="00961FA4">
        <w:rPr>
          <w:rFonts w:ascii="Times New Roman" w:hAnsi="Times New Roman" w:cs="Times New Roman"/>
          <w:sz w:val="28"/>
          <w:szCs w:val="28"/>
        </w:rPr>
        <w:t>случа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01B31">
        <w:rPr>
          <w:rFonts w:ascii="Times New Roman" w:hAnsi="Times New Roman" w:cs="Times New Roman"/>
          <w:sz w:val="28"/>
          <w:szCs w:val="28"/>
        </w:rPr>
        <w:t>.</w:t>
      </w:r>
    </w:p>
    <w:p w14:paraId="0078FFBA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Pr="00011538">
        <w:rPr>
          <w:rFonts w:ascii="Times New Roman" w:hAnsi="Times New Roman" w:cs="Times New Roman"/>
          <w:sz w:val="28"/>
          <w:szCs w:val="28"/>
        </w:rPr>
        <w:t xml:space="preserve">Срок рассмотрения комиссией документов </w:t>
      </w:r>
      <w:r>
        <w:rPr>
          <w:rFonts w:ascii="Times New Roman" w:hAnsi="Times New Roman" w:cs="Times New Roman"/>
          <w:sz w:val="28"/>
          <w:szCs w:val="28"/>
        </w:rPr>
        <w:t xml:space="preserve">(пункт 11) </w:t>
      </w:r>
      <w:r w:rsidRPr="00011538">
        <w:rPr>
          <w:rFonts w:ascii="Times New Roman" w:hAnsi="Times New Roman" w:cs="Times New Roman"/>
          <w:sz w:val="28"/>
          <w:szCs w:val="28"/>
        </w:rPr>
        <w:t xml:space="preserve">не должен превышать </w:t>
      </w:r>
      <w:r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011538">
        <w:rPr>
          <w:rFonts w:ascii="Times New Roman" w:hAnsi="Times New Roman" w:cs="Times New Roman"/>
          <w:sz w:val="28"/>
          <w:szCs w:val="28"/>
        </w:rPr>
        <w:t>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после дня их представления в комиссию</w:t>
      </w:r>
      <w:r w:rsidRPr="00011538">
        <w:rPr>
          <w:rFonts w:ascii="Times New Roman" w:hAnsi="Times New Roman" w:cs="Times New Roman"/>
          <w:sz w:val="28"/>
          <w:szCs w:val="28"/>
        </w:rPr>
        <w:t>.</w:t>
      </w:r>
    </w:p>
    <w:p w14:paraId="3CF725DD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Pr="00B34E9E">
        <w:rPr>
          <w:rFonts w:ascii="Times New Roman" w:hAnsi="Times New Roman" w:cs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538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>(пункт 12) к</w:t>
      </w:r>
      <w:r w:rsidRPr="00B34E9E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14:paraId="707457F7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B34E9E">
        <w:rPr>
          <w:rFonts w:ascii="Times New Roman" w:hAnsi="Times New Roman" w:cs="Times New Roman"/>
          <w:sz w:val="28"/>
          <w:szCs w:val="28"/>
        </w:rPr>
        <w:t>признать задолженность по платежам в бюджет безнадежной к взысканию;</w:t>
      </w:r>
    </w:p>
    <w:p w14:paraId="3A5F8B61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B34E9E">
        <w:rPr>
          <w:rFonts w:ascii="Times New Roman" w:hAnsi="Times New Roman" w:cs="Times New Roman"/>
          <w:sz w:val="28"/>
          <w:szCs w:val="28"/>
        </w:rPr>
        <w:t>отказать в признании задолженности по платежам в бюджет безнадежной к взысканию.</w:t>
      </w:r>
    </w:p>
    <w:p w14:paraId="7E72CA65" w14:textId="77777777" w:rsidR="00CD561A" w:rsidRPr="00D96A41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96A41">
        <w:rPr>
          <w:rFonts w:ascii="Times New Roman" w:hAnsi="Times New Roman" w:cs="Times New Roman"/>
          <w:sz w:val="28"/>
          <w:szCs w:val="28"/>
        </w:rPr>
        <w:t xml:space="preserve">. По итогам заседания комиссии в течение пяти рабочих дней после дня проведения заседания оформляется и подписывается протокол ее заседания. Протокол подписывается всеми присутствовавшими на заседании членами комиссии. </w:t>
      </w:r>
    </w:p>
    <w:p w14:paraId="14CB93CF" w14:textId="77777777" w:rsidR="00CD561A" w:rsidRPr="00B34E9E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9E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5. </w:t>
      </w:r>
      <w:r w:rsidRPr="00B34E9E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34E9E">
        <w:rPr>
          <w:rFonts w:ascii="Times New Roman" w:hAnsi="Times New Roman" w:cs="Times New Roman"/>
          <w:sz w:val="28"/>
          <w:szCs w:val="28"/>
        </w:rPr>
        <w:t>омиссии о признании безнадежной к взысканию задолженности по платежам в бюджет оформляется актом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Порядку, который </w:t>
      </w:r>
      <w:r w:rsidRPr="00526C76">
        <w:rPr>
          <w:rFonts w:ascii="Times New Roman" w:hAnsi="Times New Roman" w:cs="Times New Roman"/>
          <w:sz w:val="28"/>
          <w:szCs w:val="28"/>
        </w:rPr>
        <w:t>подписывается всеми присутствовавшими на заседании членами комиссии</w:t>
      </w:r>
      <w:r>
        <w:rPr>
          <w:rFonts w:ascii="Times New Roman" w:hAnsi="Times New Roman" w:cs="Times New Roman"/>
          <w:sz w:val="28"/>
          <w:szCs w:val="28"/>
        </w:rPr>
        <w:t xml:space="preserve"> в срок, указанный в пункте 14 настоящего Порядка.</w:t>
      </w:r>
    </w:p>
    <w:p w14:paraId="60F21D47" w14:textId="7A76930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акт, копии документов, на основании которых комиссией принято решение </w:t>
      </w:r>
      <w:r w:rsidRPr="00B34E9E">
        <w:rPr>
          <w:rFonts w:ascii="Times New Roman" w:hAnsi="Times New Roman" w:cs="Times New Roman"/>
          <w:sz w:val="28"/>
          <w:szCs w:val="28"/>
        </w:rPr>
        <w:t>о признании безнадежной к взысканию задолженности по платежам в бюджет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7ADD">
        <w:rPr>
          <w:rFonts w:ascii="Times New Roman" w:hAnsi="Times New Roman" w:cs="Times New Roman"/>
          <w:sz w:val="28"/>
          <w:szCs w:val="28"/>
        </w:rPr>
        <w:t>и проект распоряжения</w:t>
      </w:r>
      <w:r w:rsidRPr="00B07ADD">
        <w:rPr>
          <w:rFonts w:ascii="Times New Roman" w:hAnsi="Times New Roman" w:cs="Times New Roman"/>
          <w:iCs/>
          <w:sz w:val="28"/>
          <w:szCs w:val="28"/>
        </w:rPr>
        <w:t xml:space="preserve"> аппарата Совета депутатов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07ADD">
        <w:rPr>
          <w:rFonts w:ascii="Times New Roman" w:hAnsi="Times New Roman" w:cs="Times New Roman"/>
          <w:iCs/>
          <w:sz w:val="28"/>
          <w:szCs w:val="28"/>
        </w:rPr>
        <w:t>о его утверждении</w:t>
      </w:r>
      <w:r w:rsidRPr="00B07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направляются главе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62283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62283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62283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62283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62283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62283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622831">
        <w:rPr>
          <w:rFonts w:ascii="Times New Roman" w:hAnsi="Times New Roman" w:cs="Times New Roman"/>
          <w:sz w:val="28"/>
          <w:szCs w:val="28"/>
        </w:rPr>
        <w:t xml:space="preserve">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62283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62283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622831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 w:rsidR="00622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одного рабочего дня после дня подписания акта</w:t>
      </w:r>
      <w:r w:rsidRPr="00011538">
        <w:rPr>
          <w:rFonts w:ascii="Times New Roman" w:hAnsi="Times New Roman" w:cs="Times New Roman"/>
          <w:sz w:val="28"/>
          <w:szCs w:val="28"/>
        </w:rPr>
        <w:t>.</w:t>
      </w:r>
    </w:p>
    <w:p w14:paraId="435A05A8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Р</w:t>
      </w:r>
      <w:r w:rsidRPr="00B34E9E">
        <w:rPr>
          <w:rFonts w:ascii="Times New Roman" w:hAnsi="Times New Roman" w:cs="Times New Roman"/>
          <w:sz w:val="28"/>
          <w:szCs w:val="28"/>
        </w:rPr>
        <w:t xml:space="preserve">ешение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34E9E">
        <w:rPr>
          <w:rFonts w:ascii="Times New Roman" w:hAnsi="Times New Roman" w:cs="Times New Roman"/>
          <w:sz w:val="28"/>
          <w:szCs w:val="28"/>
        </w:rPr>
        <w:t>омиссии об отказе в признании задолженности по платежам в бюджет безнадежной к взысканию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протоколом (пункт 14) и должно содержать обоснование принятия такого решения.</w:t>
      </w:r>
      <w:r w:rsidRPr="00D96A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7E834" w14:textId="77777777" w:rsidR="00CD561A" w:rsidRPr="00B34E9E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решени</w:t>
      </w:r>
      <w:r w:rsidRPr="00B34E9E">
        <w:rPr>
          <w:rFonts w:ascii="Times New Roman" w:hAnsi="Times New Roman" w:cs="Times New Roman"/>
          <w:sz w:val="28"/>
          <w:szCs w:val="28"/>
        </w:rPr>
        <w:t xml:space="preserve">е не препятствует повторному рассмотрению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34E9E">
        <w:rPr>
          <w:rFonts w:ascii="Times New Roman" w:hAnsi="Times New Roman" w:cs="Times New Roman"/>
          <w:sz w:val="28"/>
          <w:szCs w:val="28"/>
        </w:rPr>
        <w:t xml:space="preserve">омиссией </w:t>
      </w:r>
      <w:r>
        <w:rPr>
          <w:rFonts w:ascii="Times New Roman" w:hAnsi="Times New Roman" w:cs="Times New Roman"/>
          <w:sz w:val="28"/>
          <w:szCs w:val="28"/>
        </w:rPr>
        <w:t>вопроса</w:t>
      </w:r>
      <w:r w:rsidRPr="00B34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B34E9E">
        <w:rPr>
          <w:rFonts w:ascii="Times New Roman" w:hAnsi="Times New Roman" w:cs="Times New Roman"/>
          <w:sz w:val="28"/>
          <w:szCs w:val="28"/>
        </w:rPr>
        <w:t>признани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4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этой </w:t>
      </w:r>
      <w:r w:rsidRPr="00B34E9E">
        <w:rPr>
          <w:rFonts w:ascii="Times New Roman" w:hAnsi="Times New Roman" w:cs="Times New Roman"/>
          <w:sz w:val="28"/>
          <w:szCs w:val="28"/>
        </w:rPr>
        <w:t>задолженности безнадежной к взысканию в соответствии с настоящим Порядком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A41">
        <w:rPr>
          <w:rFonts w:ascii="Times New Roman" w:hAnsi="Times New Roman" w:cs="Times New Roman"/>
          <w:sz w:val="28"/>
          <w:szCs w:val="28"/>
        </w:rPr>
        <w:t xml:space="preserve">после проработки </w:t>
      </w:r>
      <w:r>
        <w:rPr>
          <w:rFonts w:ascii="Times New Roman" w:hAnsi="Times New Roman" w:cs="Times New Roman"/>
          <w:sz w:val="28"/>
          <w:szCs w:val="28"/>
        </w:rPr>
        <w:t>обстоятельств</w:t>
      </w:r>
      <w:r w:rsidRPr="00D96A41">
        <w:rPr>
          <w:rFonts w:ascii="Times New Roman" w:hAnsi="Times New Roman" w:cs="Times New Roman"/>
          <w:sz w:val="28"/>
          <w:szCs w:val="28"/>
        </w:rPr>
        <w:t>, послуживших основанием для его принятия.</w:t>
      </w:r>
    </w:p>
    <w:p w14:paraId="31B3FB7E" w14:textId="1F8AB414" w:rsidR="00CD561A" w:rsidRDefault="00CD561A" w:rsidP="00CD56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 Глава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3F70B8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3F70B8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3F70B8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3F70B8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3F70B8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3F70B8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3F70B8">
        <w:rPr>
          <w:rFonts w:ascii="Times New Roman" w:hAnsi="Times New Roman" w:cs="Times New Roman"/>
          <w:sz w:val="28"/>
          <w:szCs w:val="28"/>
        </w:rPr>
        <w:t xml:space="preserve">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3F70B8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3F70B8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F70B8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 w:rsidR="003F70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 пяти</w:t>
      </w:r>
      <w:r w:rsidRPr="00245E7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245E72">
        <w:rPr>
          <w:rFonts w:ascii="Times New Roman" w:hAnsi="Times New Roman" w:cs="Times New Roman"/>
          <w:sz w:val="28"/>
          <w:szCs w:val="28"/>
        </w:rPr>
        <w:t xml:space="preserve">дня поступления к нему </w:t>
      </w:r>
      <w:r>
        <w:rPr>
          <w:rFonts w:ascii="Times New Roman" w:hAnsi="Times New Roman" w:cs="Times New Roman"/>
          <w:sz w:val="28"/>
          <w:szCs w:val="28"/>
        </w:rPr>
        <w:t xml:space="preserve">акта (пункт 15) </w:t>
      </w:r>
      <w:r w:rsidRPr="00815AB8">
        <w:rPr>
          <w:rFonts w:ascii="Times New Roman" w:hAnsi="Times New Roman" w:cs="Times New Roman"/>
          <w:iCs/>
          <w:sz w:val="28"/>
          <w:szCs w:val="28"/>
        </w:rPr>
        <w:t>утверждает его</w:t>
      </w:r>
      <w:r w:rsidRPr="009029E4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0C3DA20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4B7DAB32" w14:textId="68960215" w:rsidR="00CD561A" w:rsidRDefault="00CD561A" w:rsidP="00185F6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к Поряд</w:t>
      </w:r>
      <w:r w:rsidRPr="00E8772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4C09AA">
        <w:rPr>
          <w:rFonts w:ascii="Times New Roman" w:hAnsi="Times New Roman" w:cs="Times New Roman"/>
          <w:sz w:val="28"/>
          <w:szCs w:val="28"/>
        </w:rPr>
        <w:t xml:space="preserve">принятия решения о признании безнадежной к взысканию задолженности по платежам в бюджет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185F61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Москве</w:t>
      </w:r>
    </w:p>
    <w:p w14:paraId="2F1D8C0F" w14:textId="77777777" w:rsidR="00CD561A" w:rsidRDefault="00CD561A" w:rsidP="00CD561A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92EEB2" w14:textId="77777777" w:rsidR="00CD561A" w:rsidRPr="00A9356F" w:rsidRDefault="00CD561A" w:rsidP="00CD561A">
      <w:pPr>
        <w:autoSpaceDE w:val="0"/>
        <w:autoSpaceDN w:val="0"/>
        <w:adjustRightInd w:val="0"/>
        <w:spacing w:after="0" w:line="240" w:lineRule="auto"/>
        <w:ind w:left="467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56F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14:paraId="0CE17C9E" w14:textId="77777777" w:rsidR="00185F61" w:rsidRDefault="00CD561A" w:rsidP="00185F6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A9356F">
        <w:rPr>
          <w:rFonts w:ascii="Times New Roman" w:eastAsia="Times New Roman" w:hAnsi="Times New Roman" w:cs="Times New Roman"/>
          <w:sz w:val="28"/>
          <w:szCs w:val="28"/>
        </w:rPr>
        <w:t xml:space="preserve">к распоряжению аппарата Совета депутатов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185F61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185F61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185F61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 w:rsidR="00185F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04447" w14:textId="6FC8FEBD" w:rsidR="00CD561A" w:rsidRPr="00A9356F" w:rsidRDefault="00CD561A" w:rsidP="00185F6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A9356F">
        <w:rPr>
          <w:rFonts w:ascii="Times New Roman" w:hAnsi="Times New Roman" w:cs="Times New Roman"/>
          <w:sz w:val="28"/>
          <w:szCs w:val="28"/>
        </w:rPr>
        <w:t xml:space="preserve"> __________ 20__ года № ___</w:t>
      </w:r>
    </w:p>
    <w:p w14:paraId="3AF82D83" w14:textId="77777777" w:rsidR="00CD561A" w:rsidRPr="00A9356F" w:rsidRDefault="00CD561A" w:rsidP="00CD561A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F6CCA3" w14:textId="77777777" w:rsidR="00CD561A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155F15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АКТ</w:t>
      </w:r>
    </w:p>
    <w:p w14:paraId="2EED889D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о признании безнадежной к взысканию задолженности</w:t>
      </w:r>
    </w:p>
    <w:p w14:paraId="699EBCA9" w14:textId="7D44E6C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D3B">
        <w:rPr>
          <w:rFonts w:ascii="Times New Roman" w:hAnsi="Times New Roman" w:cs="Times New Roman"/>
          <w:sz w:val="28"/>
          <w:szCs w:val="28"/>
        </w:rPr>
        <w:t xml:space="preserve">по платежам в бюджет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901925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Москве</w:t>
      </w:r>
    </w:p>
    <w:p w14:paraId="09B88021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53D3B">
        <w:rPr>
          <w:rFonts w:ascii="Times New Roman" w:hAnsi="Times New Roman" w:cs="Times New Roman"/>
          <w:sz w:val="28"/>
          <w:szCs w:val="28"/>
        </w:rPr>
        <w:t xml:space="preserve"> _______ 20__года </w:t>
      </w:r>
      <w:r>
        <w:rPr>
          <w:rFonts w:ascii="Times New Roman" w:hAnsi="Times New Roman" w:cs="Times New Roman"/>
          <w:sz w:val="28"/>
          <w:szCs w:val="28"/>
        </w:rPr>
        <w:t>№ ___</w:t>
      </w:r>
    </w:p>
    <w:p w14:paraId="06183893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center"/>
        <w:rPr>
          <w:rFonts w:ascii="Times New Roman" w:hAnsi="Times New Roman" w:cs="Times New Roman"/>
          <w:sz w:val="27"/>
          <w:szCs w:val="27"/>
        </w:rPr>
      </w:pPr>
    </w:p>
    <w:p w14:paraId="6A3F16EC" w14:textId="6A8C1FC5" w:rsidR="00CD561A" w:rsidRPr="009175C2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Порядком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принятия решения </w:t>
      </w:r>
      <w:r w:rsidRPr="00953D3B"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задолженности по платежам в бюджет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901925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 w:rsidRPr="00953D3B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953D3B">
        <w:rPr>
          <w:rFonts w:ascii="Times New Roman" w:hAnsi="Times New Roman" w:cs="Times New Roman"/>
          <w:sz w:val="28"/>
          <w:szCs w:val="28"/>
        </w:rPr>
        <w:t xml:space="preserve"> </w:t>
      </w:r>
      <w:r w:rsidRPr="00A9356F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F61D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901925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901925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901925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 w:rsidR="00901925">
        <w:rPr>
          <w:rFonts w:ascii="Times New Roman" w:hAnsi="Times New Roman" w:cs="Times New Roman"/>
          <w:sz w:val="28"/>
          <w:szCs w:val="28"/>
        </w:rPr>
        <w:t xml:space="preserve"> </w:t>
      </w:r>
      <w:r w:rsidRPr="00953D3B">
        <w:rPr>
          <w:rFonts w:ascii="Times New Roman" w:hAnsi="Times New Roman" w:cs="Times New Roman"/>
          <w:sz w:val="28"/>
          <w:szCs w:val="28"/>
        </w:rPr>
        <w:t xml:space="preserve">от _______ 20__ года № ____, </w:t>
      </w:r>
      <w:r w:rsidRPr="00C912A9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56F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="00832229">
        <w:rPr>
          <w:rFonts w:ascii="Times New Roman" w:hAnsi="Times New Roman" w:cs="Times New Roman"/>
          <w:sz w:val="28"/>
          <w:szCs w:val="28"/>
        </w:rPr>
        <w:t xml:space="preserve"> муниципального округа Лианозово в городе Москве</w:t>
      </w:r>
      <w:r w:rsidRPr="006B0A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12A9">
        <w:rPr>
          <w:rFonts w:ascii="Times New Roman" w:hAnsi="Times New Roman" w:cs="Times New Roman"/>
          <w:sz w:val="28"/>
          <w:szCs w:val="28"/>
        </w:rPr>
        <w:t xml:space="preserve">по поступлению и выбытию финансовых активов 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>рассмотрела документы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задолженности, образовавшейся у</w:t>
      </w:r>
      <w:r w:rsidRPr="00953D3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 w:rsidR="00832229">
        <w:rPr>
          <w:rFonts w:ascii="Times New Roman" w:hAnsi="Times New Roman" w:cs="Times New Roman"/>
          <w:sz w:val="28"/>
          <w:szCs w:val="28"/>
        </w:rPr>
        <w:t>_______________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765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CA7650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32229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115F4C6E" w14:textId="77777777" w:rsidR="00CD561A" w:rsidRPr="00930EB8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30EB8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полное </w:t>
      </w:r>
      <w:r w:rsidRPr="00930EB8">
        <w:rPr>
          <w:rFonts w:ascii="Times New Roman" w:eastAsia="Times New Roman" w:hAnsi="Times New Roman" w:cs="Times New Roman"/>
          <w:sz w:val="20"/>
          <w:szCs w:val="2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930EB8">
        <w:rPr>
          <w:rFonts w:ascii="Times New Roman" w:eastAsia="Times New Roman" w:hAnsi="Times New Roman" w:cs="Times New Roman"/>
          <w:sz w:val="20"/>
          <w:szCs w:val="20"/>
        </w:rPr>
        <w:t>фамилия, имя, отчество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(при наличии) физического лица</w:t>
      </w:r>
      <w:r w:rsidRPr="00930EB8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1003D2A2" w14:textId="00A77444" w:rsidR="00CD561A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7DB44CF1" w14:textId="77777777" w:rsidR="00CD561A" w:rsidRPr="00F61DA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идентификационный номер налогоплательщика, основной государственный регистрационный номер, код </w:t>
      </w:r>
    </w:p>
    <w:p w14:paraId="08F8AD52" w14:textId="08889C52" w:rsidR="00CD561A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__________________________________________________________________,</w:t>
      </w:r>
    </w:p>
    <w:p w14:paraId="471DC854" w14:textId="77777777" w:rsidR="00CD561A" w:rsidRPr="00F61DA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причины постановки на учет налогоплательщика организации (идентификационный номер налогоплательщика физического лица (при наличии)</w:t>
      </w:r>
    </w:p>
    <w:p w14:paraId="5C9B186E" w14:textId="77777777" w:rsidR="00CD561A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050C9A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по уплате 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,</w:t>
      </w:r>
    </w:p>
    <w:p w14:paraId="6DC14536" w14:textId="77777777" w:rsidR="00CD561A" w:rsidRPr="00953D3B" w:rsidRDefault="00CD561A" w:rsidP="00CD561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53D3B">
        <w:rPr>
          <w:rFonts w:ascii="Times New Roman" w:hAnsi="Times New Roman" w:cs="Times New Roman"/>
          <w:sz w:val="20"/>
          <w:szCs w:val="20"/>
        </w:rPr>
        <w:t>сведения о платеже, по которому возникла задолженность</w:t>
      </w:r>
      <w:r w:rsidRPr="00953D3B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A891D95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940A56F" w14:textId="29A50528" w:rsidR="00CD561A" w:rsidRDefault="00CD561A" w:rsidP="00CD5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16A">
        <w:rPr>
          <w:rFonts w:ascii="Times New Roman" w:hAnsi="Times New Roman" w:cs="Times New Roman"/>
          <w:sz w:val="28"/>
          <w:szCs w:val="28"/>
        </w:rPr>
        <w:t>код классификации доходов бюджет</w:t>
      </w:r>
      <w:r>
        <w:rPr>
          <w:rFonts w:ascii="Times New Roman" w:hAnsi="Times New Roman" w:cs="Times New Roman"/>
          <w:sz w:val="28"/>
          <w:szCs w:val="28"/>
        </w:rPr>
        <w:t>ов Российской Федерации</w:t>
      </w:r>
      <w:r w:rsidRPr="00D1216A">
        <w:rPr>
          <w:rFonts w:ascii="Times New Roman" w:hAnsi="Times New Roman" w:cs="Times New Roman"/>
          <w:sz w:val="28"/>
          <w:szCs w:val="28"/>
        </w:rPr>
        <w:t>, по которому учитывается задолженность по платежам в бюджет</w:t>
      </w:r>
      <w:r w:rsidRPr="004409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832229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832229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832229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832229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832229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832229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832229">
        <w:rPr>
          <w:rFonts w:ascii="Times New Roman" w:hAnsi="Times New Roman" w:cs="Times New Roman"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832229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832229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832229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216A">
        <w:rPr>
          <w:rFonts w:ascii="Times New Roman" w:hAnsi="Times New Roman" w:cs="Times New Roman"/>
          <w:sz w:val="28"/>
          <w:szCs w:val="28"/>
        </w:rPr>
        <w:t xml:space="preserve"> его наименование</w:t>
      </w:r>
    </w:p>
    <w:p w14:paraId="70177806" w14:textId="3EA8B983" w:rsidR="00CD561A" w:rsidRDefault="00CD561A" w:rsidP="00CD5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14:paraId="4F64832D" w14:textId="47FDDCF9" w:rsidR="00CD561A" w:rsidRPr="00D1216A" w:rsidRDefault="00CD561A" w:rsidP="00CD5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5E093F12" w14:textId="77777777" w:rsidR="00CD561A" w:rsidRPr="004C7F29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3C57AB2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сумма задолженности:</w:t>
      </w:r>
    </w:p>
    <w:p w14:paraId="6A00BA61" w14:textId="55E2E4AF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по платеж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 в бюджет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3C36EC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 w:rsidR="003C36EC">
        <w:rPr>
          <w:rFonts w:ascii="Times New Roman" w:hAnsi="Times New Roman" w:cs="Times New Roman"/>
          <w:sz w:val="28"/>
          <w:szCs w:val="28"/>
        </w:rPr>
        <w:t xml:space="preserve"> 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___</w:t>
      </w:r>
    </w:p>
    <w:p w14:paraId="38FB1286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>(сумма цифрами и прописью)</w:t>
      </w:r>
    </w:p>
    <w:p w14:paraId="13027F1E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по пеням и штрафам </w:t>
      </w:r>
      <w:r>
        <w:rPr>
          <w:rFonts w:ascii="Times New Roman" w:eastAsia="Times New Roman" w:hAnsi="Times New Roman" w:cs="Times New Roman"/>
          <w:sz w:val="28"/>
          <w:szCs w:val="28"/>
        </w:rPr>
        <w:t>по указанному платежу</w:t>
      </w:r>
    </w:p>
    <w:p w14:paraId="61D34C9B" w14:textId="563175CB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945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 w:rsidRPr="00953D3B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___,</w:t>
      </w:r>
    </w:p>
    <w:p w14:paraId="022EC4AF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>(сумма цифрами и прописью)</w:t>
      </w:r>
    </w:p>
    <w:p w14:paraId="573C100A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6403EC1" w14:textId="77777777" w:rsidR="00CD561A" w:rsidRPr="00953D3B" w:rsidRDefault="00CD561A" w:rsidP="00CD5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9B44AE7" w14:textId="05AB4C9C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приняла 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__ 20__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>призна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953D3B">
        <w:rPr>
          <w:rFonts w:ascii="Times New Roman" w:eastAsia="Times New Roman" w:hAnsi="Times New Roman" w:cs="Times New Roman"/>
          <w:sz w:val="28"/>
          <w:szCs w:val="28"/>
        </w:rPr>
        <w:t xml:space="preserve"> указанную задолженность </w:t>
      </w:r>
      <w:r w:rsidRPr="00953D3B">
        <w:rPr>
          <w:rFonts w:ascii="Times New Roman" w:hAnsi="Times New Roman" w:cs="Times New Roman"/>
          <w:sz w:val="28"/>
          <w:szCs w:val="28"/>
        </w:rPr>
        <w:t>безнадежной к взысканию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внутригородского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образования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–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муниципального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округа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Лианозово</w:t>
      </w:r>
      <w:r w:rsidR="003C36EC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в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городе</w:t>
      </w:r>
      <w:r w:rsidR="003C36EC" w:rsidRPr="00025B30">
        <w:rPr>
          <w:rFonts w:ascii="Times New Roman" w:hAnsi="Times New Roman" w:cs="Times New Roman"/>
          <w:sz w:val="28"/>
          <w:szCs w:val="28"/>
        </w:rPr>
        <w:t xml:space="preserve"> </w:t>
      </w:r>
      <w:r w:rsidR="003C36EC" w:rsidRPr="00025B30">
        <w:rPr>
          <w:rFonts w:ascii="Times New Roman" w:hAnsi="Times New Roman" w:cs="Times New Roman" w:hint="cs"/>
          <w:sz w:val="28"/>
          <w:szCs w:val="28"/>
        </w:rPr>
        <w:t>Москве</w:t>
      </w:r>
      <w:r w:rsidRPr="00953D3B">
        <w:rPr>
          <w:rFonts w:ascii="Times New Roman" w:hAnsi="Times New Roman" w:cs="Times New Roman"/>
          <w:sz w:val="28"/>
          <w:szCs w:val="28"/>
        </w:rPr>
        <w:t>.</w:t>
      </w:r>
    </w:p>
    <w:p w14:paraId="74AA631F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7A988FC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4DF8F49A" w14:textId="17A6A1C4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Председатель комиссии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 xml:space="preserve"> ___________________   ______________</w:t>
      </w:r>
      <w:r>
        <w:rPr>
          <w:rFonts w:ascii="Times New Roman" w:eastAsia="Times New Roman" w:hAnsi="Times New Roman" w:cs="Times New Roman"/>
          <w:sz w:val="27"/>
          <w:szCs w:val="27"/>
        </w:rPr>
        <w:t>___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__________</w:t>
      </w:r>
    </w:p>
    <w:p w14:paraId="62CC959B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(подпись)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(расшифровка подписи)               </w:t>
      </w:r>
    </w:p>
    <w:p w14:paraId="5D943718" w14:textId="6E988C4E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 xml:space="preserve">            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   ________________________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</w:t>
      </w:r>
    </w:p>
    <w:p w14:paraId="1A12811E" w14:textId="77777777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(подпись</w:t>
      </w:r>
      <w:bookmarkStart w:id="8" w:name="_Hlk212820482"/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)                                        (расшифровка подписи)              </w:t>
      </w:r>
      <w:bookmarkEnd w:id="8"/>
    </w:p>
    <w:p w14:paraId="52F016DE" w14:textId="6D4B7DB3" w:rsidR="00CD561A" w:rsidRPr="00953D3B" w:rsidRDefault="00CD561A" w:rsidP="00CD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53D3B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___________________   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__</w:t>
      </w:r>
      <w:r w:rsidRPr="00953D3B">
        <w:rPr>
          <w:rFonts w:ascii="Times New Roman" w:eastAsia="Times New Roman" w:hAnsi="Times New Roman" w:cs="Times New Roman"/>
          <w:sz w:val="27"/>
          <w:szCs w:val="27"/>
        </w:rPr>
        <w:t>_______</w:t>
      </w:r>
    </w:p>
    <w:p w14:paraId="7ED78D7F" w14:textId="3C39FF2D" w:rsidR="008753A1" w:rsidRDefault="00CD561A" w:rsidP="00CD561A">
      <w:r w:rsidRPr="00953D3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(подпись)                              </w:t>
      </w:r>
      <w:r w:rsidR="003C36EC" w:rsidRPr="00953D3B">
        <w:rPr>
          <w:rFonts w:ascii="Times New Roman" w:eastAsia="Times New Roman" w:hAnsi="Times New Roman" w:cs="Times New Roman"/>
          <w:sz w:val="20"/>
          <w:szCs w:val="20"/>
        </w:rPr>
        <w:t xml:space="preserve">          (расшифровка подписи)              </w:t>
      </w:r>
    </w:p>
    <w:sectPr w:rsidR="008753A1" w:rsidSect="008753A1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97119" w14:textId="77777777" w:rsidR="00C92BA8" w:rsidRDefault="00C92BA8" w:rsidP="008753A1">
      <w:pPr>
        <w:spacing w:after="0" w:line="240" w:lineRule="auto"/>
      </w:pPr>
      <w:r>
        <w:separator/>
      </w:r>
    </w:p>
  </w:endnote>
  <w:endnote w:type="continuationSeparator" w:id="0">
    <w:p w14:paraId="640622AE" w14:textId="77777777" w:rsidR="00C92BA8" w:rsidRDefault="00C92BA8" w:rsidP="0087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NewBaskerville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entury Schoolbook">
    <w:altName w:val="Cambria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8D7F" w14:textId="77777777" w:rsidR="00C92BA8" w:rsidRDefault="00C92BA8" w:rsidP="008753A1">
      <w:pPr>
        <w:spacing w:after="0" w:line="240" w:lineRule="auto"/>
      </w:pPr>
      <w:r>
        <w:separator/>
      </w:r>
    </w:p>
  </w:footnote>
  <w:footnote w:type="continuationSeparator" w:id="0">
    <w:p w14:paraId="2B19B738" w14:textId="77777777" w:rsidR="00C92BA8" w:rsidRDefault="00C92BA8" w:rsidP="0087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414463"/>
      <w:docPartObj>
        <w:docPartGallery w:val="Page Numbers (Top of Page)"/>
        <w:docPartUnique/>
      </w:docPartObj>
    </w:sdtPr>
    <w:sdtContent>
      <w:p w14:paraId="40B24866" w14:textId="41546A5E" w:rsidR="008753A1" w:rsidRDefault="008753A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2AAAB4" w14:textId="77777777" w:rsidR="008753A1" w:rsidRDefault="008753A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59"/>
    <w:rsid w:val="00025B30"/>
    <w:rsid w:val="000F1259"/>
    <w:rsid w:val="001166F2"/>
    <w:rsid w:val="00153AC1"/>
    <w:rsid w:val="00185F61"/>
    <w:rsid w:val="00332FC4"/>
    <w:rsid w:val="003C36EC"/>
    <w:rsid w:val="003F70B8"/>
    <w:rsid w:val="00412E0F"/>
    <w:rsid w:val="004900A4"/>
    <w:rsid w:val="004C637F"/>
    <w:rsid w:val="005157C3"/>
    <w:rsid w:val="00622831"/>
    <w:rsid w:val="0068156B"/>
    <w:rsid w:val="0069407B"/>
    <w:rsid w:val="0074666E"/>
    <w:rsid w:val="0075065C"/>
    <w:rsid w:val="007A6F8A"/>
    <w:rsid w:val="007D138E"/>
    <w:rsid w:val="007D14C3"/>
    <w:rsid w:val="00832229"/>
    <w:rsid w:val="008753A1"/>
    <w:rsid w:val="00886FB5"/>
    <w:rsid w:val="0089572E"/>
    <w:rsid w:val="00901925"/>
    <w:rsid w:val="00927547"/>
    <w:rsid w:val="00937D8E"/>
    <w:rsid w:val="00A46E53"/>
    <w:rsid w:val="00A9693E"/>
    <w:rsid w:val="00B44A8D"/>
    <w:rsid w:val="00C429D9"/>
    <w:rsid w:val="00C6436C"/>
    <w:rsid w:val="00C92BA8"/>
    <w:rsid w:val="00CD561A"/>
    <w:rsid w:val="00DF219C"/>
    <w:rsid w:val="00E519B0"/>
    <w:rsid w:val="00E51F85"/>
    <w:rsid w:val="00F852AD"/>
    <w:rsid w:val="00FD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F926"/>
  <w15:chartTrackingRefBased/>
  <w15:docId w15:val="{6C8EB9E9-831C-4F8F-B2EA-E33A9220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1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1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1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12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12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1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1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1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1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1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1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1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1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1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1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12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1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12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1259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75065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87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53A1"/>
  </w:style>
  <w:style w:type="paragraph" w:styleId="ae">
    <w:name w:val="footer"/>
    <w:basedOn w:val="a"/>
    <w:link w:val="af"/>
    <w:uiPriority w:val="99"/>
    <w:unhideWhenUsed/>
    <w:rsid w:val="0087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53A1"/>
  </w:style>
  <w:style w:type="paragraph" w:customStyle="1" w:styleId="Pa11">
    <w:name w:val="Pa11"/>
    <w:basedOn w:val="a"/>
    <w:next w:val="a"/>
    <w:uiPriority w:val="99"/>
    <w:rsid w:val="00CD561A"/>
    <w:pPr>
      <w:autoSpaceDE w:val="0"/>
      <w:autoSpaceDN w:val="0"/>
      <w:adjustRightInd w:val="0"/>
      <w:spacing w:after="0" w:line="201" w:lineRule="atLeast"/>
    </w:pPr>
    <w:rPr>
      <w:rFonts w:ascii="NewBaskervilleC" w:eastAsiaTheme="minorEastAsia" w:hAnsi="NewBaskervilleC"/>
      <w:kern w:val="0"/>
      <w:lang w:eastAsia="ru-RU"/>
      <w14:ligatures w14:val="none"/>
    </w:rPr>
  </w:style>
  <w:style w:type="character" w:customStyle="1" w:styleId="71">
    <w:name w:val="Основной текст (7)_"/>
    <w:basedOn w:val="a0"/>
    <w:link w:val="710"/>
    <w:locked/>
    <w:rsid w:val="00CD561A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CD561A"/>
    <w:pPr>
      <w:shd w:val="clear" w:color="auto" w:fill="FFFFFF"/>
      <w:spacing w:after="2100" w:line="240" w:lineRule="atLeast"/>
      <w:ind w:hanging="800"/>
      <w:jc w:val="center"/>
    </w:pPr>
    <w:rPr>
      <w:rFonts w:ascii="Century Schoolbook" w:hAnsi="Century Schoolbook" w:cs="Century Schoolbook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1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2521</Words>
  <Characters>14374</Characters>
  <Application>Microsoft Office Word</Application>
  <DocSecurity>0</DocSecurity>
  <Lines>119</Lines>
  <Paragraphs>33</Paragraphs>
  <ScaleCrop>false</ScaleCrop>
  <Company/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45</cp:revision>
  <dcterms:created xsi:type="dcterms:W3CDTF">2025-10-31T12:42:00Z</dcterms:created>
  <dcterms:modified xsi:type="dcterms:W3CDTF">2025-10-31T13:43:00Z</dcterms:modified>
</cp:coreProperties>
</file>