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6A38" w14:textId="77777777" w:rsidR="007A0B3B" w:rsidRPr="00100BF9" w:rsidRDefault="007A0B3B" w:rsidP="00BE19B4">
      <w:pPr>
        <w:pStyle w:val="ac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00BF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BA4E2E0" w14:textId="77777777" w:rsidR="007A0B3B" w:rsidRPr="00100BF9" w:rsidRDefault="007A0B3B" w:rsidP="00BE19B4">
      <w:pPr>
        <w:pStyle w:val="ac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00BF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6FA08104" w14:textId="77777777" w:rsidR="007A0B3B" w:rsidRPr="00100BF9" w:rsidRDefault="007A0B3B" w:rsidP="00BE19B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7B8267E4" w14:textId="77777777" w:rsidR="007A0B3B" w:rsidRPr="00100BF9" w:rsidRDefault="007A0B3B" w:rsidP="00BE19B4">
      <w:pPr>
        <w:jc w:val="center"/>
        <w:rPr>
          <w:rFonts w:ascii="Arial" w:hAnsi="Arial" w:cs="Arial"/>
          <w:sz w:val="36"/>
          <w:szCs w:val="36"/>
        </w:rPr>
      </w:pPr>
      <w:r w:rsidRPr="00100BF9">
        <w:rPr>
          <w:rFonts w:ascii="Arial" w:hAnsi="Arial" w:cs="Arial"/>
          <w:sz w:val="36"/>
          <w:szCs w:val="36"/>
        </w:rPr>
        <w:t>РЕШЕНИЕ</w:t>
      </w:r>
    </w:p>
    <w:p w14:paraId="54D89654" w14:textId="77777777" w:rsidR="007A0B3B" w:rsidRPr="00100BF9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14:paraId="140C0224" w14:textId="77777777" w:rsidR="007A0B3B" w:rsidRPr="00100BF9" w:rsidRDefault="007A0B3B" w:rsidP="00AE1FF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BBAC897" w14:textId="77777777" w:rsidR="007A0B3B" w:rsidRPr="00100BF9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14:paraId="37AE1475" w14:textId="77777777" w:rsidR="007A0B3B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14:paraId="2C53B0E9" w14:textId="77777777"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  <w:r w:rsidRPr="00AE1FF1">
        <w:rPr>
          <w:rFonts w:ascii="Times New Roman" w:hAnsi="Times New Roman"/>
          <w:b/>
          <w:sz w:val="28"/>
          <w:szCs w:val="28"/>
        </w:rPr>
        <w:t xml:space="preserve">22.05.2018 года № </w:t>
      </w:r>
      <w:r>
        <w:rPr>
          <w:rFonts w:ascii="Times New Roman" w:hAnsi="Times New Roman"/>
          <w:b/>
          <w:sz w:val="28"/>
          <w:szCs w:val="28"/>
        </w:rPr>
        <w:t>39</w:t>
      </w:r>
      <w:r w:rsidRPr="00AE1FF1">
        <w:rPr>
          <w:rFonts w:ascii="Times New Roman" w:hAnsi="Times New Roman"/>
          <w:b/>
          <w:sz w:val="28"/>
          <w:szCs w:val="28"/>
        </w:rPr>
        <w:t>-РСД</w:t>
      </w:r>
    </w:p>
    <w:p w14:paraId="21B69D68" w14:textId="77777777"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14:paraId="75C1728C" w14:textId="77777777"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AE1FF1">
        <w:rPr>
          <w:rFonts w:ascii="Times New Roman" w:hAnsi="Times New Roman"/>
          <w:b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iCs/>
          <w:sz w:val="28"/>
          <w:szCs w:val="28"/>
        </w:rPr>
        <w:t xml:space="preserve"> Лианозово</w:t>
      </w:r>
    </w:p>
    <w:p w14:paraId="195467E9" w14:textId="141828FD" w:rsidR="007A0B3B" w:rsidRPr="006A1879" w:rsidRDefault="006A1879" w:rsidP="00B7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1879">
        <w:rPr>
          <w:rFonts w:ascii="Times New Roman" w:hAnsi="Times New Roman"/>
          <w:bCs/>
          <w:sz w:val="24"/>
          <w:szCs w:val="24"/>
        </w:rPr>
        <w:t>(в ред.</w:t>
      </w:r>
      <w:r w:rsidR="00515906">
        <w:rPr>
          <w:rFonts w:ascii="Times New Roman" w:hAnsi="Times New Roman"/>
          <w:bCs/>
          <w:sz w:val="24"/>
          <w:szCs w:val="24"/>
        </w:rPr>
        <w:t xml:space="preserve"> </w:t>
      </w:r>
      <w:r w:rsidRPr="006A1879">
        <w:rPr>
          <w:rFonts w:ascii="Times New Roman" w:hAnsi="Times New Roman"/>
          <w:bCs/>
          <w:sz w:val="24"/>
          <w:szCs w:val="24"/>
        </w:rPr>
        <w:t>решения от 15.12.2022 №30-РСД)</w:t>
      </w:r>
    </w:p>
    <w:p w14:paraId="562323A5" w14:textId="77777777" w:rsidR="007A0B3B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14:paraId="669EFDCF" w14:textId="77777777" w:rsidR="00515906" w:rsidRDefault="00515906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1D1B4E28" w14:textId="01C7BCB4" w:rsidR="007A0B3B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/>
          <w:bCs/>
          <w:sz w:val="28"/>
          <w:szCs w:val="28"/>
        </w:rPr>
        <w:t>едеральн</w:t>
      </w:r>
      <w:r>
        <w:rPr>
          <w:rFonts w:ascii="Times New Roman" w:hAnsi="Times New Roman"/>
          <w:bCs/>
          <w:sz w:val="28"/>
          <w:szCs w:val="28"/>
        </w:rPr>
        <w:t>ыми</w:t>
      </w:r>
      <w:r w:rsidRPr="0039666B">
        <w:rPr>
          <w:rFonts w:ascii="Times New Roman" w:hAnsi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39666B">
        <w:rPr>
          <w:rFonts w:ascii="Times New Roman" w:hAnsi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и от 25 декабря 2008 года № 273-ФЗ «О противодействии коррупции», у</w:t>
      </w:r>
      <w:r w:rsidRPr="000E23CD">
        <w:rPr>
          <w:rFonts w:ascii="Times New Roman" w:hAnsi="Times New Roman"/>
          <w:bCs/>
          <w:sz w:val="28"/>
          <w:szCs w:val="28"/>
        </w:rPr>
        <w:t>каз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0E23CD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 xml:space="preserve"> и от </w:t>
      </w:r>
      <w:r>
        <w:rPr>
          <w:rFonts w:ascii="Times New Roman" w:hAnsi="Times New Roman"/>
          <w:sz w:val="28"/>
          <w:szCs w:val="28"/>
          <w:lang w:eastAsia="en-US"/>
        </w:rPr>
        <w:t xml:space="preserve">8 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/>
          <w:sz w:val="28"/>
          <w:szCs w:val="28"/>
        </w:rPr>
        <w:t xml:space="preserve"> «О муниципальной службе в городе Москве» </w:t>
      </w:r>
    </w:p>
    <w:p w14:paraId="3B920682" w14:textId="77777777" w:rsidR="007A0B3B" w:rsidRPr="00B72428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2428">
        <w:rPr>
          <w:rFonts w:ascii="Times New Roman" w:hAnsi="Times New Roman"/>
          <w:b/>
          <w:sz w:val="28"/>
          <w:szCs w:val="28"/>
        </w:rPr>
        <w:t>Совет депутатов муниципального округа Лианозово решил:</w:t>
      </w:r>
    </w:p>
    <w:p w14:paraId="6C1088FC" w14:textId="77777777" w:rsidR="007A0B3B" w:rsidRPr="00B72428" w:rsidRDefault="007A0B3B" w:rsidP="00B7242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2428">
        <w:rPr>
          <w:rFonts w:ascii="Times New Roman" w:hAnsi="Times New Roman"/>
          <w:sz w:val="28"/>
          <w:szCs w:val="28"/>
        </w:rPr>
        <w:t xml:space="preserve">1. Внести в решение Совета депутатов </w:t>
      </w:r>
      <w:r w:rsidRPr="00B72428">
        <w:rPr>
          <w:rFonts w:ascii="Times New Roman" w:hAnsi="Times New Roman"/>
          <w:iCs/>
          <w:sz w:val="28"/>
          <w:szCs w:val="28"/>
        </w:rPr>
        <w:t>муниципального округа Лианозово от </w:t>
      </w:r>
      <w:r w:rsidRPr="00B72428">
        <w:rPr>
          <w:rFonts w:ascii="Times New Roman" w:hAnsi="Times New Roman"/>
          <w:sz w:val="28"/>
          <w:szCs w:val="28"/>
        </w:rPr>
        <w:t xml:space="preserve">28.06.2016 №82-РСД «Об утверждении Положения о комиссии аппарата Совета депутатов муниципального округа Лианозово по соблюдению требований к служебному поведению муниципальных служащих и урегулированию конфликтов интересов» изменение, дополнив приложение к решению </w:t>
      </w:r>
      <w:r w:rsidRPr="00B72428">
        <w:rPr>
          <w:rFonts w:ascii="Times New Roman" w:hAnsi="Times New Roman"/>
          <w:sz w:val="28"/>
          <w:szCs w:val="28"/>
          <w:lang w:eastAsia="en-US"/>
        </w:rPr>
        <w:t>пунктом 18.1 следующего содержания:</w:t>
      </w:r>
    </w:p>
    <w:p w14:paraId="51640AA1" w14:textId="77777777"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«18.1. </w:t>
      </w:r>
      <w:r w:rsidRPr="00AC6A45">
        <w:rPr>
          <w:rFonts w:ascii="Times New Roman" w:hAnsi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14:paraId="05F8AFAA" w14:textId="77777777"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Pr="00AC6A45">
        <w:rPr>
          <w:rFonts w:ascii="Times New Roman" w:hAnsi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/>
          <w:sz w:val="28"/>
          <w:szCs w:val="28"/>
        </w:rPr>
        <w:t xml:space="preserve"> подпунктах «а» и «г» подпункта 2 и 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A45">
        <w:rPr>
          <w:rFonts w:ascii="Times New Roman" w:hAnsi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/>
          <w:bCs/>
          <w:sz w:val="28"/>
          <w:szCs w:val="28"/>
        </w:rPr>
        <w:t>настоящего Положения;</w:t>
      </w:r>
    </w:p>
    <w:p w14:paraId="3077B2D3" w14:textId="77777777"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</w:t>
      </w:r>
      <w:r w:rsidRPr="00AC6A45">
        <w:rPr>
          <w:rFonts w:ascii="Times New Roman" w:hAnsi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B14069D" w14:textId="77777777" w:rsidR="007A0B3B" w:rsidRDefault="007A0B3B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</w:t>
      </w:r>
      <w:r w:rsidRPr="00AC6A45">
        <w:rPr>
          <w:bCs/>
        </w:rPr>
        <w:lastRenderedPageBreak/>
        <w:t>рекомендации для принятия одного из решений в соответствии с пунктами 27, 30, 32 настоящего Положения или иного решения.</w:t>
      </w:r>
      <w:r>
        <w:rPr>
          <w:bCs/>
        </w:rPr>
        <w:t>».</w:t>
      </w:r>
    </w:p>
    <w:p w14:paraId="24ACA5ED" w14:textId="31AD532C" w:rsidR="00385568" w:rsidRDefault="007A0B3B" w:rsidP="0051590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85568">
        <w:rPr>
          <w:rFonts w:ascii="Times New Roman" w:hAnsi="Times New Roman"/>
          <w:bCs/>
          <w:sz w:val="28"/>
          <w:szCs w:val="28"/>
        </w:rPr>
        <w:t xml:space="preserve"> Утратил силу.</w:t>
      </w:r>
      <w:bookmarkStart w:id="0" w:name="_GoBack"/>
      <w:bookmarkEnd w:id="0"/>
    </w:p>
    <w:p w14:paraId="49CAC8A0" w14:textId="0314FFB6" w:rsidR="007A0B3B" w:rsidRPr="006F781B" w:rsidRDefault="00385568" w:rsidP="005159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7A0B3B">
        <w:rPr>
          <w:rFonts w:ascii="Times New Roman" w:hAnsi="Times New Roman"/>
          <w:bCs/>
          <w:sz w:val="28"/>
          <w:szCs w:val="28"/>
        </w:rPr>
        <w:t> </w:t>
      </w:r>
      <w:r w:rsidR="007A0B3B" w:rsidRPr="006F781B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037F8C61" w14:textId="77777777" w:rsidR="007A0B3B" w:rsidRDefault="007A0B3B" w:rsidP="00D4606E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14:paraId="4F390814" w14:textId="77777777"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F7D2DD" w14:textId="77777777"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613BD5" w14:textId="77777777"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9F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441222A" w14:textId="77777777"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9F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                  М.И. Журкова </w:t>
      </w:r>
    </w:p>
    <w:p w14:paraId="21C8592F" w14:textId="77777777" w:rsidR="007A0B3B" w:rsidRPr="007442F3" w:rsidRDefault="007A0B3B" w:rsidP="00FF1F9F">
      <w:pPr>
        <w:spacing w:line="228" w:lineRule="auto"/>
        <w:ind w:left="5670"/>
        <w:rPr>
          <w:sz w:val="28"/>
          <w:szCs w:val="28"/>
        </w:rPr>
      </w:pPr>
    </w:p>
    <w:p w14:paraId="1E123532" w14:textId="77777777" w:rsidR="007A0B3B" w:rsidRDefault="007A0B3B">
      <w:pPr>
        <w:rPr>
          <w:rFonts w:ascii="Times New Roman" w:hAnsi="Times New Roman"/>
          <w:i/>
          <w:sz w:val="28"/>
          <w:szCs w:val="28"/>
        </w:rPr>
      </w:pPr>
    </w:p>
    <w:p w14:paraId="3B8F7FD4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B27B87E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DDD7066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32DBC7F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CA4F389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F1F865F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772AC70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54E2FA6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386C521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44543F4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04CAD9F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8AD9FA0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7D1A86C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1371546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937D055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D4025AC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0F1FFCB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EEECD16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A3EA3A1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0181AC5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7C7FC1D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E1FCACF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4B46515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796901A" w14:textId="77777777"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7A0B3B" w:rsidSect="00D460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1D6C" w14:textId="77777777" w:rsidR="00802203" w:rsidRDefault="00802203" w:rsidP="00144364">
      <w:pPr>
        <w:spacing w:after="0" w:line="240" w:lineRule="auto"/>
      </w:pPr>
      <w:r>
        <w:separator/>
      </w:r>
    </w:p>
  </w:endnote>
  <w:endnote w:type="continuationSeparator" w:id="0">
    <w:p w14:paraId="2760609A" w14:textId="77777777" w:rsidR="00802203" w:rsidRDefault="0080220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B300" w14:textId="77777777" w:rsidR="00802203" w:rsidRDefault="00802203" w:rsidP="00144364">
      <w:pPr>
        <w:spacing w:after="0" w:line="240" w:lineRule="auto"/>
      </w:pPr>
      <w:r>
        <w:separator/>
      </w:r>
    </w:p>
  </w:footnote>
  <w:footnote w:type="continuationSeparator" w:id="0">
    <w:p w14:paraId="0706A4CF" w14:textId="77777777" w:rsidR="00802203" w:rsidRDefault="0080220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C360" w14:textId="77777777" w:rsidR="007A0B3B" w:rsidRPr="006F5407" w:rsidRDefault="007A0B3B" w:rsidP="006F5407">
    <w:pPr>
      <w:pStyle w:val="a8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A00B4"/>
    <w:rsid w:val="000D2ED0"/>
    <w:rsid w:val="000E23CD"/>
    <w:rsid w:val="00100BF9"/>
    <w:rsid w:val="00112763"/>
    <w:rsid w:val="00144364"/>
    <w:rsid w:val="00156EB0"/>
    <w:rsid w:val="001637FD"/>
    <w:rsid w:val="001861F6"/>
    <w:rsid w:val="001B00F9"/>
    <w:rsid w:val="001F1312"/>
    <w:rsid w:val="001F597C"/>
    <w:rsid w:val="001F7BAC"/>
    <w:rsid w:val="00216EB5"/>
    <w:rsid w:val="00226AAE"/>
    <w:rsid w:val="002A2F9C"/>
    <w:rsid w:val="002C3F9F"/>
    <w:rsid w:val="002C7E95"/>
    <w:rsid w:val="002D25CB"/>
    <w:rsid w:val="002E226A"/>
    <w:rsid w:val="00307782"/>
    <w:rsid w:val="00336C67"/>
    <w:rsid w:val="003443AF"/>
    <w:rsid w:val="00351476"/>
    <w:rsid w:val="0035377F"/>
    <w:rsid w:val="0035544E"/>
    <w:rsid w:val="00380BE4"/>
    <w:rsid w:val="00385568"/>
    <w:rsid w:val="0039666B"/>
    <w:rsid w:val="003C5E58"/>
    <w:rsid w:val="003D536E"/>
    <w:rsid w:val="003E57C7"/>
    <w:rsid w:val="0046305B"/>
    <w:rsid w:val="0048409F"/>
    <w:rsid w:val="004C2164"/>
    <w:rsid w:val="004C4FD4"/>
    <w:rsid w:val="00515906"/>
    <w:rsid w:val="00516081"/>
    <w:rsid w:val="0053637C"/>
    <w:rsid w:val="0054579A"/>
    <w:rsid w:val="005558D2"/>
    <w:rsid w:val="00595A83"/>
    <w:rsid w:val="005A2232"/>
    <w:rsid w:val="005A233D"/>
    <w:rsid w:val="005F1ACD"/>
    <w:rsid w:val="006054C3"/>
    <w:rsid w:val="00607D11"/>
    <w:rsid w:val="00611159"/>
    <w:rsid w:val="00616373"/>
    <w:rsid w:val="006603C7"/>
    <w:rsid w:val="00672D49"/>
    <w:rsid w:val="006732DA"/>
    <w:rsid w:val="00673B7C"/>
    <w:rsid w:val="00680B71"/>
    <w:rsid w:val="00693F5A"/>
    <w:rsid w:val="00694573"/>
    <w:rsid w:val="006A1879"/>
    <w:rsid w:val="006B779F"/>
    <w:rsid w:val="006C545A"/>
    <w:rsid w:val="006F3193"/>
    <w:rsid w:val="006F5407"/>
    <w:rsid w:val="006F781B"/>
    <w:rsid w:val="00715F70"/>
    <w:rsid w:val="007220D3"/>
    <w:rsid w:val="0074346E"/>
    <w:rsid w:val="007442F3"/>
    <w:rsid w:val="00751121"/>
    <w:rsid w:val="00753792"/>
    <w:rsid w:val="00766AB2"/>
    <w:rsid w:val="00796786"/>
    <w:rsid w:val="007A0B3B"/>
    <w:rsid w:val="007D004D"/>
    <w:rsid w:val="007F4696"/>
    <w:rsid w:val="00802203"/>
    <w:rsid w:val="008044DE"/>
    <w:rsid w:val="00805A4A"/>
    <w:rsid w:val="00805E58"/>
    <w:rsid w:val="00810D8F"/>
    <w:rsid w:val="008273D7"/>
    <w:rsid w:val="008753F7"/>
    <w:rsid w:val="00886EDD"/>
    <w:rsid w:val="00887898"/>
    <w:rsid w:val="00894A9D"/>
    <w:rsid w:val="008A65C0"/>
    <w:rsid w:val="008B645C"/>
    <w:rsid w:val="009312DD"/>
    <w:rsid w:val="00943D32"/>
    <w:rsid w:val="00945151"/>
    <w:rsid w:val="00994EE7"/>
    <w:rsid w:val="009D43BD"/>
    <w:rsid w:val="009D53BE"/>
    <w:rsid w:val="009F6DED"/>
    <w:rsid w:val="00A0702D"/>
    <w:rsid w:val="00A54C41"/>
    <w:rsid w:val="00A9040F"/>
    <w:rsid w:val="00AA2C4E"/>
    <w:rsid w:val="00AB3EA3"/>
    <w:rsid w:val="00AC6A45"/>
    <w:rsid w:val="00AC7E45"/>
    <w:rsid w:val="00AE1FF1"/>
    <w:rsid w:val="00B162A1"/>
    <w:rsid w:val="00B23C25"/>
    <w:rsid w:val="00B31166"/>
    <w:rsid w:val="00B72428"/>
    <w:rsid w:val="00B75CA8"/>
    <w:rsid w:val="00B92E68"/>
    <w:rsid w:val="00BC6B36"/>
    <w:rsid w:val="00BD5D0D"/>
    <w:rsid w:val="00BD6876"/>
    <w:rsid w:val="00BE19B4"/>
    <w:rsid w:val="00BE217D"/>
    <w:rsid w:val="00C15D01"/>
    <w:rsid w:val="00C21B4C"/>
    <w:rsid w:val="00C301E8"/>
    <w:rsid w:val="00C6150D"/>
    <w:rsid w:val="00C92878"/>
    <w:rsid w:val="00CB0222"/>
    <w:rsid w:val="00CB566C"/>
    <w:rsid w:val="00CD7F9D"/>
    <w:rsid w:val="00D0708C"/>
    <w:rsid w:val="00D07590"/>
    <w:rsid w:val="00D4606E"/>
    <w:rsid w:val="00D46E57"/>
    <w:rsid w:val="00D514F9"/>
    <w:rsid w:val="00D53B72"/>
    <w:rsid w:val="00DE7A41"/>
    <w:rsid w:val="00E04B9C"/>
    <w:rsid w:val="00E5517C"/>
    <w:rsid w:val="00E8464B"/>
    <w:rsid w:val="00E9634A"/>
    <w:rsid w:val="00EC554F"/>
    <w:rsid w:val="00EE2DC1"/>
    <w:rsid w:val="00EE74BF"/>
    <w:rsid w:val="00F01B87"/>
    <w:rsid w:val="00F11178"/>
    <w:rsid w:val="00F51EE7"/>
    <w:rsid w:val="00F61DBD"/>
    <w:rsid w:val="00F72B99"/>
    <w:rsid w:val="00F834FB"/>
    <w:rsid w:val="00F87C93"/>
    <w:rsid w:val="00F9135F"/>
    <w:rsid w:val="00F92C4A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B1A4"/>
  <w15:docId w15:val="{907DF4F4-DA1C-4664-A5DC-6CD646E4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99"/>
    <w:rsid w:val="004840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92E68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92E68"/>
    <w:rPr>
      <w:rFonts w:eastAsia="Times New Roman" w:cs="Times New Roman"/>
      <w:lang w:eastAsia="ru-RU"/>
    </w:rPr>
  </w:style>
  <w:style w:type="paragraph" w:styleId="ac">
    <w:name w:val="Plain Text"/>
    <w:basedOn w:val="a"/>
    <w:link w:val="ad"/>
    <w:uiPriority w:val="99"/>
    <w:rsid w:val="00B7242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10D8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7242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38</cp:revision>
  <dcterms:created xsi:type="dcterms:W3CDTF">2017-11-17T12:42:00Z</dcterms:created>
  <dcterms:modified xsi:type="dcterms:W3CDTF">2023-01-12T14:53:00Z</dcterms:modified>
</cp:coreProperties>
</file>