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41C2B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  <w:r w:rsidRPr="00771848">
        <w:rPr>
          <w:noProof/>
        </w:rPr>
        <w:drawing>
          <wp:anchor distT="0" distB="0" distL="114300" distR="114300" simplePos="0" relativeHeight="251659264" behindDoc="1" locked="0" layoutInCell="1" allowOverlap="1" wp14:anchorId="20E2E151" wp14:editId="3AEAB732">
            <wp:simplePos x="0" y="0"/>
            <wp:positionH relativeFrom="column">
              <wp:posOffset>2671611</wp:posOffset>
            </wp:positionH>
            <wp:positionV relativeFrom="paragraph">
              <wp:posOffset>525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95F7B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76F0E4EC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128B1983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7D5E8017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>СОВЕТ ДЕПУТАТОВ</w:t>
      </w:r>
    </w:p>
    <w:p w14:paraId="2D64F9D4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15D0FD14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>В ГОРОДЕ МОСКВЕ</w:t>
      </w:r>
    </w:p>
    <w:p w14:paraId="0D89B18D" w14:textId="77777777" w:rsidR="005402A2" w:rsidRPr="00771848" w:rsidRDefault="005402A2" w:rsidP="005402A2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771848">
        <w:rPr>
          <w:b/>
          <w:bCs/>
          <w:color w:val="993300"/>
          <w:spacing w:val="60"/>
          <w:sz w:val="32"/>
          <w:szCs w:val="32"/>
        </w:rPr>
        <w:t>РЕШЕНИЕ</w:t>
      </w:r>
    </w:p>
    <w:p w14:paraId="766D140F" w14:textId="77777777" w:rsidR="005402A2" w:rsidRPr="00771848" w:rsidRDefault="005402A2" w:rsidP="005402A2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</w:p>
    <w:p w14:paraId="51A7793C" w14:textId="77777777" w:rsidR="005402A2" w:rsidRPr="00771848" w:rsidRDefault="005402A2" w:rsidP="005402A2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  <w:r w:rsidRPr="007718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Pr="0077184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Pr="00771848">
        <w:rPr>
          <w:b/>
          <w:sz w:val="28"/>
          <w:szCs w:val="28"/>
        </w:rPr>
        <w:t>0.2026 № -РСД</w:t>
      </w:r>
      <w:r>
        <w:rPr>
          <w:b/>
          <w:sz w:val="28"/>
          <w:szCs w:val="28"/>
        </w:rPr>
        <w:t xml:space="preserve">                                                                             ПРОЕКТ</w:t>
      </w:r>
    </w:p>
    <w:p w14:paraId="77790D15" w14:textId="77777777" w:rsidR="00425480" w:rsidRDefault="00425480" w:rsidP="005402A2">
      <w:pPr>
        <w:pStyle w:val="ConsPlusNormal"/>
        <w:ind w:right="469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AC7C23" w14:textId="20B91576" w:rsidR="005402A2" w:rsidRPr="009476B1" w:rsidRDefault="005402A2" w:rsidP="005402A2">
      <w:pPr>
        <w:pStyle w:val="ConsPlusNormal"/>
        <w:ind w:right="4693" w:firstLine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6B1">
        <w:rPr>
          <w:rFonts w:ascii="Times New Roman" w:hAnsi="Times New Roman" w:cs="Times New Roman"/>
          <w:b/>
          <w:sz w:val="28"/>
          <w:szCs w:val="28"/>
        </w:rPr>
        <w:t>О Регламент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9476B1">
        <w:rPr>
          <w:rFonts w:ascii="Times New Roman" w:hAnsi="Times New Roman" w:cs="Times New Roman"/>
          <w:sz w:val="28"/>
          <w:szCs w:val="28"/>
        </w:rPr>
        <w:t xml:space="preserve"> </w:t>
      </w:r>
      <w:r w:rsidRPr="009476B1">
        <w:rPr>
          <w:rFonts w:ascii="Times New Roman" w:hAnsi="Times New Roman" w:cs="Times New Roman"/>
          <w:b/>
          <w:sz w:val="28"/>
          <w:szCs w:val="28"/>
        </w:rPr>
        <w:t xml:space="preserve">реализации отдельных полномочий города Москвы в сфере </w:t>
      </w:r>
      <w:r w:rsidRPr="009476B1">
        <w:rPr>
          <w:rFonts w:ascii="Times New Roman" w:eastAsia="Calibri" w:hAnsi="Times New Roman" w:cs="Times New Roman"/>
          <w:b/>
          <w:bCs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</w:p>
    <w:p w14:paraId="677C42FF" w14:textId="77777777" w:rsidR="00425480" w:rsidRDefault="00425480" w:rsidP="005402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24FC77" w14:textId="644FD9A0" w:rsidR="005402A2" w:rsidRDefault="003F47CF" w:rsidP="005402A2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47CF">
        <w:rPr>
          <w:rFonts w:ascii="Times New Roman" w:hAnsi="Times New Roman" w:cs="Times New Roman"/>
          <w:sz w:val="28"/>
          <w:szCs w:val="28"/>
        </w:rPr>
        <w:t>На основании части 2 статьи 8 Закона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2A2">
        <w:rPr>
          <w:rFonts w:ascii="Times New Roman" w:hAnsi="Times New Roman" w:cs="Times New Roman"/>
          <w:sz w:val="28"/>
          <w:szCs w:val="28"/>
        </w:rPr>
        <w:t xml:space="preserve">и в соответствии с </w:t>
      </w:r>
      <w:r w:rsidR="005402A2" w:rsidRPr="009476B1">
        <w:rPr>
          <w:rFonts w:ascii="Times New Roman" w:hAnsi="Times New Roman" w:cs="Times New Roman"/>
          <w:sz w:val="28"/>
          <w:szCs w:val="28"/>
        </w:rPr>
        <w:t>Закон</w:t>
      </w:r>
      <w:r w:rsidR="005402A2">
        <w:rPr>
          <w:rFonts w:ascii="Times New Roman" w:hAnsi="Times New Roman" w:cs="Times New Roman"/>
          <w:sz w:val="28"/>
          <w:szCs w:val="28"/>
        </w:rPr>
        <w:t>ом</w:t>
      </w:r>
      <w:r w:rsidR="005402A2" w:rsidRPr="009476B1">
        <w:rPr>
          <w:rFonts w:ascii="Times New Roman" w:hAnsi="Times New Roman" w:cs="Times New Roman"/>
          <w:sz w:val="28"/>
          <w:szCs w:val="28"/>
        </w:rPr>
        <w:t xml:space="preserve"> города Москвы от</w:t>
      </w:r>
      <w:r w:rsidR="005402A2">
        <w:rPr>
          <w:rFonts w:ascii="Times New Roman" w:hAnsi="Times New Roman" w:cs="Times New Roman"/>
          <w:sz w:val="28"/>
          <w:szCs w:val="28"/>
        </w:rPr>
        <w:t xml:space="preserve"> </w:t>
      </w:r>
      <w:r w:rsidR="005402A2" w:rsidRPr="009476B1">
        <w:rPr>
          <w:rFonts w:ascii="Times New Roman" w:hAnsi="Times New Roman" w:cs="Times New Roman"/>
          <w:sz w:val="28"/>
          <w:szCs w:val="28"/>
        </w:rPr>
        <w:t>16</w:t>
      </w:r>
      <w:r w:rsidR="005402A2">
        <w:rPr>
          <w:rFonts w:ascii="Times New Roman" w:hAnsi="Times New Roman" w:cs="Times New Roman"/>
          <w:sz w:val="28"/>
          <w:szCs w:val="28"/>
        </w:rPr>
        <w:t xml:space="preserve"> </w:t>
      </w:r>
      <w:r w:rsidR="005402A2" w:rsidRPr="009476B1">
        <w:rPr>
          <w:rFonts w:ascii="Times New Roman" w:hAnsi="Times New Roman" w:cs="Times New Roman"/>
          <w:sz w:val="28"/>
          <w:szCs w:val="28"/>
        </w:rPr>
        <w:t>декабря</w:t>
      </w:r>
      <w:r w:rsidR="005402A2">
        <w:rPr>
          <w:rFonts w:ascii="Times New Roman" w:hAnsi="Times New Roman" w:cs="Times New Roman"/>
          <w:sz w:val="28"/>
          <w:szCs w:val="28"/>
        </w:rPr>
        <w:t xml:space="preserve"> </w:t>
      </w:r>
      <w:r w:rsidR="005402A2" w:rsidRPr="009476B1">
        <w:rPr>
          <w:rFonts w:ascii="Times New Roman" w:hAnsi="Times New Roman" w:cs="Times New Roman"/>
          <w:sz w:val="28"/>
          <w:szCs w:val="28"/>
        </w:rPr>
        <w:t>2015</w:t>
      </w:r>
      <w:r w:rsidR="005402A2">
        <w:rPr>
          <w:rFonts w:ascii="Times New Roman" w:hAnsi="Times New Roman" w:cs="Times New Roman"/>
          <w:sz w:val="28"/>
          <w:szCs w:val="28"/>
        </w:rPr>
        <w:t xml:space="preserve"> </w:t>
      </w:r>
      <w:r w:rsidR="005402A2" w:rsidRPr="009476B1">
        <w:rPr>
          <w:rFonts w:ascii="Times New Roman" w:hAnsi="Times New Roman" w:cs="Times New Roman"/>
          <w:sz w:val="28"/>
          <w:szCs w:val="28"/>
        </w:rPr>
        <w:t>года №</w:t>
      </w:r>
      <w:r w:rsidR="005402A2">
        <w:rPr>
          <w:rFonts w:ascii="Times New Roman" w:hAnsi="Times New Roman" w:cs="Times New Roman"/>
          <w:sz w:val="28"/>
          <w:szCs w:val="28"/>
        </w:rPr>
        <w:t> </w:t>
      </w:r>
      <w:r w:rsidR="005402A2" w:rsidRPr="009476B1">
        <w:rPr>
          <w:rFonts w:ascii="Times New Roman" w:hAnsi="Times New Roman" w:cs="Times New Roman"/>
          <w:sz w:val="28"/>
          <w:szCs w:val="28"/>
        </w:rPr>
        <w:t>72 «</w:t>
      </w:r>
      <w:r w:rsidR="005402A2" w:rsidRPr="009476B1">
        <w:rPr>
          <w:rFonts w:ascii="Times New Roman" w:eastAsia="Calibri" w:hAnsi="Times New Roman" w:cs="Times New Roman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5402A2" w:rsidRPr="009476B1">
        <w:rPr>
          <w:rFonts w:ascii="Times New Roman" w:hAnsi="Times New Roman" w:cs="Times New Roman"/>
          <w:sz w:val="28"/>
          <w:szCs w:val="28"/>
        </w:rPr>
        <w:t>»</w:t>
      </w:r>
      <w:r w:rsidR="005402A2">
        <w:rPr>
          <w:rFonts w:ascii="Times New Roman" w:hAnsi="Times New Roman" w:cs="Times New Roman"/>
          <w:sz w:val="28"/>
          <w:szCs w:val="28"/>
        </w:rPr>
        <w:t>,</w:t>
      </w:r>
      <w:r w:rsidR="005402A2" w:rsidRPr="00B166C9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5402A2">
        <w:rPr>
          <w:rFonts w:ascii="Times New Roman" w:hAnsi="Times New Roman" w:cs="Times New Roman"/>
          <w:sz w:val="28"/>
          <w:szCs w:val="28"/>
        </w:rPr>
        <w:t>ями</w:t>
      </w:r>
      <w:r w:rsidR="005402A2" w:rsidRPr="00B166C9">
        <w:rPr>
          <w:rFonts w:ascii="Times New Roman" w:hAnsi="Times New Roman" w:cs="Times New Roman"/>
          <w:sz w:val="28"/>
          <w:szCs w:val="28"/>
        </w:rPr>
        <w:t xml:space="preserve"> Правительства Москвы от </w:t>
      </w:r>
      <w:r w:rsidR="005402A2">
        <w:rPr>
          <w:rFonts w:ascii="Times New Roman" w:eastAsia="Calibri" w:hAnsi="Times New Roman" w:cs="Times New Roman"/>
          <w:sz w:val="28"/>
          <w:szCs w:val="28"/>
        </w:rPr>
        <w:t>25 февраля 2016 года № </w:t>
      </w:r>
      <w:r w:rsidR="005402A2" w:rsidRPr="00B166C9">
        <w:rPr>
          <w:rFonts w:ascii="Times New Roman" w:eastAsia="Calibri" w:hAnsi="Times New Roman" w:cs="Times New Roman"/>
          <w:sz w:val="28"/>
          <w:szCs w:val="28"/>
        </w:rPr>
        <w:t>57-ПП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 и от 1 июня 2017 года №</w:t>
      </w:r>
      <w:r w:rsidR="005402A2">
        <w:rPr>
          <w:rFonts w:ascii="Times New Roman" w:eastAsia="Calibri" w:hAnsi="Times New Roman" w:cs="Times New Roman"/>
          <w:sz w:val="28"/>
          <w:szCs w:val="28"/>
        </w:rPr>
        <w:t> </w:t>
      </w:r>
      <w:r w:rsidR="005402A2" w:rsidRPr="00B166C9">
        <w:rPr>
          <w:rFonts w:ascii="Times New Roman" w:eastAsia="Calibri" w:hAnsi="Times New Roman" w:cs="Times New Roman"/>
          <w:sz w:val="28"/>
          <w:szCs w:val="28"/>
        </w:rPr>
        <w:t xml:space="preserve">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</w:t>
      </w:r>
      <w:r w:rsidR="005402A2" w:rsidRPr="00B166C9">
        <w:rPr>
          <w:rFonts w:ascii="Times New Roman" w:eastAsia="Calibri" w:hAnsi="Times New Roman" w:cs="Times New Roman"/>
          <w:sz w:val="28"/>
          <w:szCs w:val="28"/>
        </w:rPr>
        <w:lastRenderedPageBreak/>
        <w:t>программы капитального ремонта общего имущества в многоквартирных домах на территории города Москвы»</w:t>
      </w:r>
    </w:p>
    <w:p w14:paraId="0AC3D488" w14:textId="77777777" w:rsidR="003F47CF" w:rsidRPr="006D41AD" w:rsidRDefault="003F47CF" w:rsidP="003F47CF">
      <w:pPr>
        <w:autoSpaceDE w:val="0"/>
        <w:autoSpaceDN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bookmarkStart w:id="0" w:name="_Hlk236238061"/>
      <w:r w:rsidRPr="006D41AD">
        <w:rPr>
          <w:b/>
          <w:bCs/>
          <w:sz w:val="28"/>
          <w:szCs w:val="28"/>
        </w:rPr>
        <w:t>Совет депутатов внутригородского муниципального образования – муниципального округа Лианозово в городе Москве решил:</w:t>
      </w:r>
    </w:p>
    <w:bookmarkEnd w:id="0"/>
    <w:p w14:paraId="15BD1F08" w14:textId="24E78FD1" w:rsidR="003F47CF" w:rsidRPr="006D41AD" w:rsidRDefault="003F47CF" w:rsidP="003F47CF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1AD">
        <w:rPr>
          <w:rFonts w:ascii="Times New Roman" w:hAnsi="Times New Roman" w:cs="Times New Roman"/>
          <w:sz w:val="28"/>
          <w:szCs w:val="28"/>
        </w:rPr>
        <w:t xml:space="preserve">Утвердить Регламент </w:t>
      </w:r>
      <w:r w:rsidR="00795644" w:rsidRPr="00795644">
        <w:rPr>
          <w:rFonts w:ascii="Times New Roman" w:hAnsi="Times New Roman" w:cs="Times New Roman"/>
          <w:sz w:val="28"/>
          <w:szCs w:val="28"/>
        </w:rPr>
        <w:t>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95644" w:rsidRPr="00795644">
        <w:rPr>
          <w:rFonts w:ascii="Times New Roman" w:hAnsi="Times New Roman" w:cs="Times New Roman"/>
          <w:sz w:val="28"/>
          <w:szCs w:val="28"/>
        </w:rPr>
        <w:t xml:space="preserve"> </w:t>
      </w:r>
      <w:r w:rsidRPr="006D41AD">
        <w:rPr>
          <w:rFonts w:ascii="Times New Roman" w:hAnsi="Times New Roman" w:cs="Times New Roman"/>
          <w:sz w:val="28"/>
          <w:szCs w:val="28"/>
        </w:rPr>
        <w:t>(приложение).</w:t>
      </w:r>
    </w:p>
    <w:p w14:paraId="135C28AC" w14:textId="62850570" w:rsidR="003F47CF" w:rsidRPr="006D41AD" w:rsidRDefault="003F47CF" w:rsidP="003F47CF">
      <w:pPr>
        <w:tabs>
          <w:tab w:val="left" w:pos="0"/>
        </w:tabs>
        <w:ind w:firstLine="709"/>
        <w:contextualSpacing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bookmarkStart w:id="1" w:name="_Hlk221615802"/>
      <w:r w:rsidRPr="006D41AD">
        <w:rPr>
          <w:sz w:val="28"/>
          <w:szCs w:val="28"/>
        </w:rPr>
        <w:t xml:space="preserve">2. </w:t>
      </w:r>
      <w:bookmarkStart w:id="2" w:name="_Hlk236238088"/>
      <w:bookmarkEnd w:id="1"/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Направить копию настоящего решения в Департамент территориальных органов исполнительной власти города Москвы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в течение трех календарных дней со дня его принятия.</w:t>
      </w:r>
    </w:p>
    <w:p w14:paraId="51911780" w14:textId="77777777" w:rsidR="003F47CF" w:rsidRPr="006D41AD" w:rsidRDefault="003F47CF" w:rsidP="003F47CF">
      <w:pPr>
        <w:tabs>
          <w:tab w:val="left" w:pos="0"/>
        </w:tabs>
        <w:ind w:firstLine="709"/>
        <w:contextualSpacing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3. Опубликовать настоящее решение в сетевом издании «Московский муниципальный вестник».</w:t>
      </w:r>
    </w:p>
    <w:p w14:paraId="463F76DC" w14:textId="77777777" w:rsidR="003F47CF" w:rsidRPr="006D41AD" w:rsidRDefault="003F47CF" w:rsidP="003F47CF">
      <w:pPr>
        <w:tabs>
          <w:tab w:val="left" w:pos="6195"/>
        </w:tabs>
        <w:suppressAutoHyphens/>
        <w:rPr>
          <w:b/>
          <w:sz w:val="28"/>
          <w:szCs w:val="28"/>
        </w:rPr>
      </w:pPr>
      <w:bookmarkStart w:id="3" w:name="_Toc291775579"/>
    </w:p>
    <w:p w14:paraId="34AA7C91" w14:textId="77777777" w:rsidR="003F47CF" w:rsidRDefault="003F47CF" w:rsidP="003F47CF">
      <w:pPr>
        <w:tabs>
          <w:tab w:val="left" w:pos="6195"/>
        </w:tabs>
        <w:suppressAutoHyphens/>
        <w:rPr>
          <w:b/>
          <w:sz w:val="28"/>
          <w:szCs w:val="28"/>
        </w:rPr>
      </w:pPr>
    </w:p>
    <w:p w14:paraId="4FC9FAD5" w14:textId="77777777" w:rsidR="003F47CF" w:rsidRDefault="003F47CF" w:rsidP="003F47CF">
      <w:pPr>
        <w:tabs>
          <w:tab w:val="left" w:pos="6195"/>
        </w:tabs>
        <w:suppressAutoHyphens/>
        <w:rPr>
          <w:b/>
          <w:sz w:val="28"/>
          <w:szCs w:val="28"/>
        </w:rPr>
      </w:pPr>
    </w:p>
    <w:p w14:paraId="0BBFA08E" w14:textId="0B798402" w:rsidR="003F47CF" w:rsidRPr="006D41AD" w:rsidRDefault="003F47CF" w:rsidP="003F47CF">
      <w:pPr>
        <w:tabs>
          <w:tab w:val="left" w:pos="6195"/>
        </w:tabs>
        <w:suppressAutoHyphens/>
        <w:rPr>
          <w:b/>
          <w:sz w:val="28"/>
          <w:szCs w:val="28"/>
        </w:rPr>
      </w:pPr>
      <w:r w:rsidRPr="006D41AD">
        <w:rPr>
          <w:b/>
          <w:sz w:val="28"/>
          <w:szCs w:val="28"/>
        </w:rPr>
        <w:t>Глава внутригородского муниципального</w:t>
      </w:r>
    </w:p>
    <w:p w14:paraId="517F17C4" w14:textId="77777777" w:rsidR="003F47CF" w:rsidRPr="006D41AD" w:rsidRDefault="003F47CF" w:rsidP="003F47CF">
      <w:pPr>
        <w:tabs>
          <w:tab w:val="left" w:pos="6195"/>
        </w:tabs>
        <w:suppressAutoHyphens/>
        <w:rPr>
          <w:rFonts w:eastAsia="Calibri"/>
          <w:b/>
          <w:sz w:val="28"/>
          <w:szCs w:val="28"/>
          <w:lang w:eastAsia="en-US"/>
        </w:rPr>
      </w:pPr>
      <w:r w:rsidRPr="006D41AD">
        <w:rPr>
          <w:b/>
          <w:sz w:val="28"/>
          <w:szCs w:val="28"/>
        </w:rPr>
        <w:t xml:space="preserve">образования – </w:t>
      </w:r>
      <w:r w:rsidRPr="006D41AD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</w:p>
    <w:p w14:paraId="13BF8C2D" w14:textId="77777777" w:rsidR="003F47CF" w:rsidRPr="006D41AD" w:rsidRDefault="003F47CF" w:rsidP="003F47CF">
      <w:pPr>
        <w:tabs>
          <w:tab w:val="left" w:pos="6195"/>
        </w:tabs>
        <w:suppressAutoHyphens/>
        <w:rPr>
          <w:b/>
          <w:bCs/>
          <w:sz w:val="28"/>
          <w:szCs w:val="28"/>
        </w:rPr>
      </w:pPr>
      <w:r w:rsidRPr="006D41AD">
        <w:rPr>
          <w:rFonts w:eastAsia="Calibri"/>
          <w:b/>
          <w:sz w:val="28"/>
          <w:szCs w:val="28"/>
          <w:lang w:eastAsia="en-US"/>
        </w:rPr>
        <w:t>Лианозово в городе Москве</w:t>
      </w:r>
      <w:r w:rsidRPr="006D41AD">
        <w:rPr>
          <w:b/>
          <w:sz w:val="28"/>
          <w:szCs w:val="28"/>
        </w:rPr>
        <w:t xml:space="preserve">                                                    М.И. Журкова</w:t>
      </w:r>
    </w:p>
    <w:bookmarkEnd w:id="2"/>
    <w:bookmarkEnd w:id="3"/>
    <w:p w14:paraId="4D28E6A5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6D7C5C97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2BE12556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0CA2CC66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6D809B4C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22762F12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1CD3B743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C11B8C1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1358F9B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31913B5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4E8E951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0C7D94D2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7B21509A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743B8CA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1D31A24D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7D4CA8C3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0D2D4AAD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34FB05D5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3C541F4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29B863B8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160F5169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3E4D7FD8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159F5E49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3A5C837B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758534FD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724C170A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36716940" w14:textId="124EC0EE" w:rsidR="003F47CF" w:rsidRPr="00491642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  <w:r w:rsidRPr="00491642">
        <w:rPr>
          <w:sz w:val="26"/>
          <w:szCs w:val="26"/>
        </w:rPr>
        <w:lastRenderedPageBreak/>
        <w:t>Приложение</w:t>
      </w:r>
    </w:p>
    <w:p w14:paraId="37DF79FE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  <w:r w:rsidRPr="00491642">
        <w:rPr>
          <w:sz w:val="26"/>
          <w:szCs w:val="26"/>
        </w:rPr>
        <w:t>к решению Совета депутатов внутригородского муниципального образования – муниципального округа</w:t>
      </w:r>
      <w:r w:rsidRPr="00491642">
        <w:rPr>
          <w:i/>
          <w:iCs/>
          <w:sz w:val="26"/>
          <w:szCs w:val="26"/>
        </w:rPr>
        <w:t xml:space="preserve"> </w:t>
      </w:r>
      <w:r w:rsidRPr="00491642">
        <w:rPr>
          <w:sz w:val="26"/>
          <w:szCs w:val="26"/>
        </w:rPr>
        <w:t>Лианозово в городе Москве</w:t>
      </w:r>
      <w:r>
        <w:rPr>
          <w:sz w:val="26"/>
          <w:szCs w:val="26"/>
        </w:rPr>
        <w:t xml:space="preserve"> </w:t>
      </w:r>
    </w:p>
    <w:p w14:paraId="1357D287" w14:textId="77777777" w:rsidR="003F47CF" w:rsidRPr="00CE2496" w:rsidRDefault="003F47CF" w:rsidP="003F47CF">
      <w:pPr>
        <w:tabs>
          <w:tab w:val="left" w:pos="7797"/>
        </w:tabs>
        <w:ind w:left="4962"/>
        <w:jc w:val="both"/>
        <w:rPr>
          <w:b/>
          <w:sz w:val="28"/>
          <w:szCs w:val="28"/>
        </w:rPr>
      </w:pPr>
      <w:r w:rsidRPr="00491642">
        <w:rPr>
          <w:sz w:val="26"/>
          <w:szCs w:val="26"/>
        </w:rPr>
        <w:t xml:space="preserve">от </w:t>
      </w:r>
      <w:r>
        <w:rPr>
          <w:sz w:val="26"/>
          <w:szCs w:val="26"/>
        </w:rPr>
        <w:t>15.10</w:t>
      </w:r>
      <w:r w:rsidRPr="00491642">
        <w:rPr>
          <w:sz w:val="26"/>
          <w:szCs w:val="26"/>
        </w:rPr>
        <w:t>.2026 № -РСД</w:t>
      </w:r>
    </w:p>
    <w:p w14:paraId="2B3442EF" w14:textId="77777777" w:rsidR="003F47CF" w:rsidRPr="00CE2496" w:rsidRDefault="003F47CF" w:rsidP="003F47CF">
      <w:pPr>
        <w:jc w:val="center"/>
        <w:rPr>
          <w:b/>
          <w:sz w:val="28"/>
          <w:szCs w:val="28"/>
        </w:rPr>
      </w:pPr>
    </w:p>
    <w:p w14:paraId="76A25A09" w14:textId="01829CBE" w:rsidR="005402A2" w:rsidRPr="004A69E4" w:rsidRDefault="005402A2" w:rsidP="005402A2">
      <w:pPr>
        <w:ind w:left="5103"/>
        <w:rPr>
          <w:sz w:val="28"/>
          <w:szCs w:val="28"/>
        </w:rPr>
      </w:pPr>
    </w:p>
    <w:p w14:paraId="35933404" w14:textId="77777777" w:rsidR="005402A2" w:rsidRDefault="005402A2" w:rsidP="005402A2">
      <w:pPr>
        <w:jc w:val="center"/>
        <w:rPr>
          <w:b/>
          <w:sz w:val="28"/>
          <w:szCs w:val="28"/>
        </w:rPr>
      </w:pPr>
      <w:r w:rsidRPr="00623D95">
        <w:rPr>
          <w:b/>
          <w:sz w:val="28"/>
          <w:szCs w:val="28"/>
        </w:rPr>
        <w:t xml:space="preserve">Регламент </w:t>
      </w:r>
    </w:p>
    <w:p w14:paraId="6B3F55B7" w14:textId="77777777" w:rsidR="005402A2" w:rsidRPr="00623D95" w:rsidRDefault="005402A2" w:rsidP="00540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реализации</w:t>
      </w:r>
      <w:r w:rsidRPr="00623D95">
        <w:rPr>
          <w:b/>
          <w:sz w:val="28"/>
          <w:szCs w:val="28"/>
        </w:rPr>
        <w:t xml:space="preserve"> отдельных полномочий города Москвы </w:t>
      </w:r>
    </w:p>
    <w:p w14:paraId="77C84CA1" w14:textId="77777777" w:rsidR="005402A2" w:rsidRPr="00623D95" w:rsidRDefault="005402A2" w:rsidP="005402A2">
      <w:pPr>
        <w:jc w:val="center"/>
        <w:rPr>
          <w:b/>
          <w:sz w:val="28"/>
          <w:szCs w:val="28"/>
        </w:rPr>
      </w:pPr>
      <w:r w:rsidRPr="00623D95">
        <w:rPr>
          <w:b/>
          <w:sz w:val="28"/>
          <w:szCs w:val="28"/>
        </w:rPr>
        <w:t>в сфер</w:t>
      </w:r>
      <w:r>
        <w:rPr>
          <w:b/>
          <w:sz w:val="28"/>
          <w:szCs w:val="28"/>
        </w:rPr>
        <w:t xml:space="preserve">е </w:t>
      </w:r>
      <w:r w:rsidRPr="009476B1">
        <w:rPr>
          <w:rFonts w:eastAsia="Calibri"/>
          <w:b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>
        <w:rPr>
          <w:b/>
          <w:sz w:val="28"/>
          <w:szCs w:val="28"/>
        </w:rPr>
        <w:t xml:space="preserve"> </w:t>
      </w:r>
    </w:p>
    <w:p w14:paraId="5A30C621" w14:textId="77777777" w:rsidR="005402A2" w:rsidRDefault="005402A2" w:rsidP="005402A2">
      <w:pPr>
        <w:jc w:val="center"/>
        <w:rPr>
          <w:b/>
          <w:sz w:val="28"/>
          <w:szCs w:val="28"/>
        </w:rPr>
      </w:pPr>
    </w:p>
    <w:p w14:paraId="1C2DD3C1" w14:textId="445713E5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597D75">
        <w:rPr>
          <w:sz w:val="28"/>
          <w:szCs w:val="28"/>
        </w:rPr>
        <w:t xml:space="preserve">Настоящий </w:t>
      </w:r>
      <w:r>
        <w:rPr>
          <w:sz w:val="28"/>
          <w:szCs w:val="28"/>
        </w:rPr>
        <w:t>Р</w:t>
      </w:r>
      <w:r w:rsidRPr="00597D75">
        <w:rPr>
          <w:sz w:val="28"/>
          <w:szCs w:val="28"/>
        </w:rPr>
        <w:t>егламент</w:t>
      </w:r>
      <w:r>
        <w:rPr>
          <w:sz w:val="28"/>
          <w:szCs w:val="28"/>
        </w:rPr>
        <w:t xml:space="preserve"> определяет </w:t>
      </w:r>
      <w:r w:rsidRPr="00CA56B1">
        <w:rPr>
          <w:sz w:val="28"/>
          <w:szCs w:val="28"/>
        </w:rPr>
        <w:t>порядок реализации</w:t>
      </w:r>
      <w:r>
        <w:rPr>
          <w:sz w:val="28"/>
          <w:szCs w:val="28"/>
        </w:rPr>
        <w:t xml:space="preserve"> Советом депутатов</w:t>
      </w:r>
      <w:r w:rsidRPr="00CE6B03">
        <w:rPr>
          <w:sz w:val="28"/>
          <w:szCs w:val="28"/>
        </w:rPr>
        <w:t xml:space="preserve"> </w:t>
      </w:r>
      <w:r w:rsidR="00795644">
        <w:rPr>
          <w:sz w:val="28"/>
          <w:szCs w:val="28"/>
        </w:rPr>
        <w:t xml:space="preserve">внутригородского муниципального образования – </w:t>
      </w:r>
      <w:r w:rsidRPr="009C274D">
        <w:rPr>
          <w:iCs/>
          <w:sz w:val="28"/>
          <w:szCs w:val="28"/>
        </w:rPr>
        <w:t>муниципального округа</w:t>
      </w:r>
      <w:r>
        <w:rPr>
          <w:iCs/>
          <w:sz w:val="28"/>
          <w:szCs w:val="28"/>
        </w:rPr>
        <w:t xml:space="preserve"> Лианозово </w:t>
      </w:r>
      <w:r w:rsidR="00795644">
        <w:rPr>
          <w:iCs/>
          <w:sz w:val="28"/>
          <w:szCs w:val="28"/>
        </w:rPr>
        <w:t xml:space="preserve">в городе Москве </w:t>
      </w:r>
      <w:r>
        <w:rPr>
          <w:sz w:val="28"/>
          <w:szCs w:val="28"/>
        </w:rPr>
        <w:t>(далее – Совет депутатов,</w:t>
      </w:r>
      <w:r w:rsidRPr="00E56C0A">
        <w:rPr>
          <w:i/>
          <w:sz w:val="28"/>
          <w:szCs w:val="28"/>
        </w:rPr>
        <w:t xml:space="preserve"> </w:t>
      </w:r>
      <w:r w:rsidRPr="009C274D">
        <w:rPr>
          <w:iCs/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) отдельных полномочий города Москвы в сфере </w:t>
      </w:r>
      <w:r w:rsidRPr="009476B1">
        <w:rPr>
          <w:rFonts w:eastAsia="Calibri"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>
        <w:rPr>
          <w:sz w:val="28"/>
          <w:szCs w:val="28"/>
        </w:rPr>
        <w:t xml:space="preserve"> (далее – переданные полномочия):</w:t>
      </w:r>
    </w:p>
    <w:p w14:paraId="25215EF1" w14:textId="18E90F9F" w:rsidR="005402A2" w:rsidRPr="00413CB0" w:rsidRDefault="005402A2" w:rsidP="005402A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795644">
        <w:rPr>
          <w:rFonts w:eastAsia="Calibri"/>
          <w:sz w:val="28"/>
          <w:szCs w:val="28"/>
        </w:rPr>
        <w:t xml:space="preserve">) </w:t>
      </w:r>
      <w:r w:rsidR="00795644" w:rsidRPr="00795644">
        <w:rPr>
          <w:rFonts w:eastAsia="Calibri"/>
          <w:sz w:val="28"/>
          <w:szCs w:val="28"/>
        </w:rPr>
        <w:t>согласование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 (далее - краткосрочный план), в части распределения по годам сроков проведения капитального ремонта общего имущества в многоквартирных домах, расположенных на территории муниципального</w:t>
      </w:r>
      <w:r w:rsidR="00795644">
        <w:rPr>
          <w:rFonts w:eastAsia="Calibri"/>
          <w:sz w:val="28"/>
          <w:szCs w:val="28"/>
        </w:rPr>
        <w:t xml:space="preserve"> округа</w:t>
      </w:r>
      <w:r w:rsidR="00795644" w:rsidRPr="00795644">
        <w:rPr>
          <w:rFonts w:eastAsia="Calibri"/>
          <w:sz w:val="28"/>
          <w:szCs w:val="28"/>
        </w:rPr>
        <w:t>, в пределах сроков реализации краткосрочного плана</w:t>
      </w:r>
      <w:r w:rsidR="00795644" w:rsidRPr="0079564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(далее – адресный перечень</w:t>
      </w:r>
      <w:r w:rsidR="003C7CC3">
        <w:rPr>
          <w:rFonts w:eastAsia="Calibri"/>
          <w:sz w:val="28"/>
          <w:szCs w:val="28"/>
        </w:rPr>
        <w:t>)</w:t>
      </w:r>
      <w:r w:rsidRPr="00413CB0">
        <w:rPr>
          <w:rFonts w:eastAsia="Calibri"/>
          <w:sz w:val="28"/>
          <w:szCs w:val="28"/>
        </w:rPr>
        <w:t>;</w:t>
      </w:r>
    </w:p>
    <w:p w14:paraId="0C441680" w14:textId="41CC41B5" w:rsidR="005402A2" w:rsidRDefault="005402A2" w:rsidP="005402A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 </w:t>
      </w:r>
      <w:r w:rsidRPr="00413CB0">
        <w:rPr>
          <w:rFonts w:eastAsia="Calibri"/>
          <w:sz w:val="28"/>
          <w:szCs w:val="28"/>
        </w:rPr>
        <w:t xml:space="preserve">участие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 (далее </w:t>
      </w:r>
      <w:r>
        <w:rPr>
          <w:rFonts w:eastAsia="Calibri"/>
          <w:sz w:val="28"/>
          <w:szCs w:val="28"/>
        </w:rPr>
        <w:t>–</w:t>
      </w:r>
      <w:r w:rsidRPr="00413CB0">
        <w:rPr>
          <w:rFonts w:eastAsia="Calibri"/>
          <w:sz w:val="28"/>
          <w:szCs w:val="28"/>
        </w:rPr>
        <w:t xml:space="preserve"> комиссии), проведение которого обеспечивает </w:t>
      </w:r>
      <w:r>
        <w:rPr>
          <w:sz w:val="28"/>
          <w:szCs w:val="28"/>
        </w:rPr>
        <w:t xml:space="preserve">Фонд капитального ремонта многоквартирных домов города Москвы </w:t>
      </w:r>
      <w:r w:rsidRPr="00413CB0">
        <w:rPr>
          <w:rFonts w:eastAsia="Calibri"/>
          <w:sz w:val="28"/>
          <w:szCs w:val="28"/>
        </w:rPr>
        <w:t xml:space="preserve">(далее </w:t>
      </w:r>
      <w:r>
        <w:rPr>
          <w:rFonts w:eastAsia="Calibri"/>
          <w:sz w:val="28"/>
          <w:szCs w:val="28"/>
        </w:rPr>
        <w:t>–</w:t>
      </w:r>
      <w:r w:rsidRPr="00413CB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Фонд</w:t>
      </w:r>
      <w:r w:rsidRPr="00413CB0">
        <w:rPr>
          <w:rFonts w:eastAsia="Calibri"/>
          <w:sz w:val="28"/>
          <w:szCs w:val="28"/>
        </w:rPr>
        <w:t xml:space="preserve">), в том числе </w:t>
      </w:r>
      <w:r>
        <w:rPr>
          <w:rFonts w:eastAsia="Calibri"/>
          <w:sz w:val="28"/>
          <w:szCs w:val="28"/>
        </w:rPr>
        <w:t xml:space="preserve">подписание </w:t>
      </w:r>
      <w:r w:rsidRPr="00413CB0">
        <w:rPr>
          <w:rFonts w:eastAsia="Calibri"/>
          <w:sz w:val="28"/>
          <w:szCs w:val="28"/>
        </w:rPr>
        <w:t xml:space="preserve">актов приемки оказанных услуг и (или) выполненных работ по капитальному ремонту общего имущества в многоквартирном доме, проведение которого обеспечивает </w:t>
      </w:r>
      <w:r>
        <w:rPr>
          <w:rFonts w:eastAsia="Calibri"/>
          <w:sz w:val="28"/>
          <w:szCs w:val="28"/>
        </w:rPr>
        <w:t>Фонд</w:t>
      </w:r>
      <w:r w:rsidRPr="00413CB0">
        <w:rPr>
          <w:rFonts w:eastAsia="Calibri"/>
          <w:sz w:val="28"/>
          <w:szCs w:val="28"/>
        </w:rPr>
        <w:t xml:space="preserve"> (далее </w:t>
      </w:r>
      <w:r>
        <w:rPr>
          <w:rFonts w:eastAsia="Calibri"/>
          <w:sz w:val="28"/>
          <w:szCs w:val="28"/>
        </w:rPr>
        <w:t>–</w:t>
      </w:r>
      <w:r w:rsidRPr="00413CB0">
        <w:rPr>
          <w:rFonts w:eastAsia="Calibri"/>
          <w:sz w:val="28"/>
          <w:szCs w:val="28"/>
        </w:rPr>
        <w:t xml:space="preserve"> акт приемки).</w:t>
      </w:r>
    </w:p>
    <w:p w14:paraId="2B1FE2E6" w14:textId="559EA4BD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Организацию работы по реализации Советом депутатов переданных полномочий осуществляют </w:t>
      </w:r>
      <w:r w:rsidRPr="009C274D">
        <w:rPr>
          <w:iCs/>
          <w:sz w:val="28"/>
          <w:szCs w:val="28"/>
        </w:rPr>
        <w:t xml:space="preserve">глава </w:t>
      </w:r>
      <w:r w:rsidR="00795644">
        <w:rPr>
          <w:iCs/>
          <w:sz w:val="28"/>
          <w:szCs w:val="28"/>
        </w:rPr>
        <w:t xml:space="preserve">внутригородского муниципального образования – муниципального </w:t>
      </w:r>
      <w:r w:rsidRPr="009C274D">
        <w:rPr>
          <w:iCs/>
          <w:sz w:val="28"/>
          <w:szCs w:val="28"/>
        </w:rPr>
        <w:t>округа</w:t>
      </w:r>
      <w:r w:rsidR="00795644">
        <w:rPr>
          <w:iCs/>
          <w:sz w:val="28"/>
          <w:szCs w:val="28"/>
        </w:rPr>
        <w:t xml:space="preserve"> Лианозово в городе Москве</w:t>
      </w:r>
      <w:r w:rsidRPr="00CE6B03">
        <w:rPr>
          <w:sz w:val="28"/>
          <w:szCs w:val="28"/>
        </w:rPr>
        <w:t xml:space="preserve"> </w:t>
      </w:r>
      <w:r w:rsidR="00795644">
        <w:rPr>
          <w:sz w:val="28"/>
          <w:szCs w:val="28"/>
        </w:rPr>
        <w:t xml:space="preserve">(далее – глава муниципального округа) </w:t>
      </w:r>
      <w:r>
        <w:rPr>
          <w:sz w:val="28"/>
          <w:szCs w:val="28"/>
        </w:rPr>
        <w:t xml:space="preserve">и </w:t>
      </w:r>
      <w:r w:rsidR="00795644" w:rsidRPr="00795644">
        <w:rPr>
          <w:iCs/>
          <w:sz w:val="28"/>
          <w:szCs w:val="28"/>
        </w:rPr>
        <w:t xml:space="preserve">комиссия Совета депутатов внутригородского муниципального образования – муниципального округа Лианозово в городе Москве по развитию муниципального округа Лианозово в </w:t>
      </w:r>
      <w:r w:rsidR="00795644" w:rsidRPr="00795644">
        <w:rPr>
          <w:iCs/>
          <w:sz w:val="28"/>
          <w:szCs w:val="28"/>
        </w:rPr>
        <w:lastRenderedPageBreak/>
        <w:t xml:space="preserve">городе Москве </w:t>
      </w:r>
      <w:r w:rsidRPr="00795644">
        <w:rPr>
          <w:iCs/>
          <w:sz w:val="28"/>
          <w:szCs w:val="28"/>
        </w:rPr>
        <w:t>(далее – комиссия Совета депутатов) в соот</w:t>
      </w:r>
      <w:r w:rsidRPr="00795644">
        <w:rPr>
          <w:sz w:val="28"/>
          <w:szCs w:val="28"/>
        </w:rPr>
        <w:t>ветствии с Регламентом Совета депутатов, Положением о комиссии</w:t>
      </w:r>
      <w:r>
        <w:rPr>
          <w:sz w:val="28"/>
          <w:szCs w:val="28"/>
        </w:rPr>
        <w:t xml:space="preserve"> Совета депутатов (в части, касающейся порядка ее деятельности) с учетом особенностей, установленных настоящим Регламентом. </w:t>
      </w:r>
    </w:p>
    <w:p w14:paraId="01506674" w14:textId="77777777" w:rsidR="005402A2" w:rsidRDefault="005402A2" w:rsidP="005402A2">
      <w:pPr>
        <w:jc w:val="center"/>
        <w:rPr>
          <w:sz w:val="28"/>
          <w:szCs w:val="28"/>
        </w:rPr>
      </w:pPr>
    </w:p>
    <w:p w14:paraId="04771BE7" w14:textId="77777777" w:rsidR="005402A2" w:rsidRDefault="005402A2" w:rsidP="005402A2">
      <w:pPr>
        <w:jc w:val="center"/>
        <w:rPr>
          <w:b/>
          <w:sz w:val="28"/>
          <w:szCs w:val="28"/>
        </w:rPr>
      </w:pPr>
      <w:r w:rsidRPr="00F601F9">
        <w:rPr>
          <w:b/>
          <w:sz w:val="28"/>
          <w:szCs w:val="28"/>
        </w:rPr>
        <w:t>Порядок согласования адресного перечня</w:t>
      </w:r>
      <w:bookmarkStart w:id="4" w:name="_GoBack"/>
      <w:bookmarkEnd w:id="4"/>
    </w:p>
    <w:p w14:paraId="68762364" w14:textId="77777777" w:rsidR="005402A2" w:rsidRPr="009215BE" w:rsidRDefault="005402A2" w:rsidP="005402A2">
      <w:pPr>
        <w:jc w:val="center"/>
        <w:rPr>
          <w:b/>
          <w:sz w:val="28"/>
          <w:szCs w:val="28"/>
        </w:rPr>
      </w:pPr>
    </w:p>
    <w:p w14:paraId="17389AB1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bookmarkStart w:id="5" w:name="OLE_LINK4"/>
      <w:bookmarkStart w:id="6" w:name="OLE_LINK5"/>
      <w:r>
        <w:rPr>
          <w:sz w:val="28"/>
          <w:szCs w:val="28"/>
        </w:rPr>
        <w:t>3. Началом реализации переданного</w:t>
      </w:r>
      <w:r w:rsidRPr="003D2641">
        <w:rPr>
          <w:sz w:val="28"/>
          <w:szCs w:val="28"/>
        </w:rPr>
        <w:t xml:space="preserve"> полномочи</w:t>
      </w:r>
      <w:r>
        <w:rPr>
          <w:sz w:val="28"/>
          <w:szCs w:val="28"/>
        </w:rPr>
        <w:t>я, указанного в подпункте 1 пункта 1 настоящего Регламента, является внесение</w:t>
      </w:r>
      <w:r w:rsidRPr="003D2641">
        <w:rPr>
          <w:sz w:val="28"/>
          <w:szCs w:val="28"/>
        </w:rPr>
        <w:t xml:space="preserve"> </w:t>
      </w:r>
      <w:r>
        <w:rPr>
          <w:sz w:val="28"/>
          <w:szCs w:val="28"/>
        </w:rPr>
        <w:t>префектурой Северо-Восточного административного округа города Москвы (далее – префектура) в Совет депутатов</w:t>
      </w:r>
      <w:r w:rsidRPr="003D26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Pr="00C438E8">
        <w:rPr>
          <w:sz w:val="28"/>
          <w:szCs w:val="28"/>
        </w:rPr>
        <w:t>адресного перечня</w:t>
      </w:r>
      <w:r w:rsidRPr="00A22BB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19326FA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642BFA">
        <w:rPr>
          <w:sz w:val="28"/>
          <w:szCs w:val="28"/>
        </w:rPr>
        <w:t xml:space="preserve">Регистрация </w:t>
      </w:r>
      <w:r>
        <w:rPr>
          <w:sz w:val="28"/>
          <w:szCs w:val="28"/>
        </w:rPr>
        <w:t xml:space="preserve">проекта </w:t>
      </w:r>
      <w:r w:rsidRPr="00C438E8">
        <w:rPr>
          <w:sz w:val="28"/>
          <w:szCs w:val="28"/>
        </w:rPr>
        <w:t>адресного перечня</w:t>
      </w:r>
      <w:r w:rsidRPr="00642BFA">
        <w:rPr>
          <w:sz w:val="28"/>
          <w:szCs w:val="28"/>
        </w:rPr>
        <w:t xml:space="preserve"> осуществляется в день его поступления и не позднее следующего </w:t>
      </w:r>
      <w:r>
        <w:rPr>
          <w:sz w:val="28"/>
          <w:szCs w:val="28"/>
        </w:rPr>
        <w:t xml:space="preserve">рабочего </w:t>
      </w:r>
      <w:r w:rsidRPr="00642BFA">
        <w:rPr>
          <w:sz w:val="28"/>
          <w:szCs w:val="28"/>
        </w:rPr>
        <w:t xml:space="preserve">дня направляется </w:t>
      </w:r>
      <w:r w:rsidRPr="002C1BE8">
        <w:rPr>
          <w:sz w:val="28"/>
          <w:szCs w:val="28"/>
        </w:rPr>
        <w:t>(в бумажном и (или) электронном виде)</w:t>
      </w:r>
      <w:r w:rsidRPr="00642BFA">
        <w:rPr>
          <w:sz w:val="28"/>
          <w:szCs w:val="28"/>
        </w:rPr>
        <w:t xml:space="preserve"> депутатам Совета депутатов</w:t>
      </w:r>
      <w:r>
        <w:rPr>
          <w:sz w:val="28"/>
          <w:szCs w:val="28"/>
        </w:rPr>
        <w:t xml:space="preserve"> (далее – депутаты)</w:t>
      </w:r>
      <w:r w:rsidRPr="00642BFA">
        <w:rPr>
          <w:sz w:val="28"/>
          <w:szCs w:val="28"/>
        </w:rPr>
        <w:t xml:space="preserve"> и в </w:t>
      </w:r>
      <w:r w:rsidRPr="008B2919">
        <w:rPr>
          <w:sz w:val="28"/>
          <w:szCs w:val="28"/>
        </w:rPr>
        <w:t>комиссию</w:t>
      </w:r>
      <w:r>
        <w:rPr>
          <w:sz w:val="28"/>
          <w:szCs w:val="28"/>
        </w:rPr>
        <w:t xml:space="preserve"> Совета депутатов</w:t>
      </w:r>
      <w:r w:rsidRPr="00642BFA">
        <w:rPr>
          <w:sz w:val="28"/>
          <w:szCs w:val="28"/>
        </w:rPr>
        <w:t xml:space="preserve">. </w:t>
      </w:r>
    </w:p>
    <w:p w14:paraId="354B4B3E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В срок не позднее 5 календарных дней со дня регистрации проекта адресного перечня депутаты вправе направить в </w:t>
      </w:r>
      <w:r w:rsidRPr="008B2919">
        <w:rPr>
          <w:sz w:val="28"/>
          <w:szCs w:val="28"/>
        </w:rPr>
        <w:t>комиссию</w:t>
      </w:r>
      <w:r>
        <w:rPr>
          <w:sz w:val="28"/>
          <w:szCs w:val="28"/>
        </w:rPr>
        <w:t xml:space="preserve"> Совета депутатов предложения </w:t>
      </w:r>
      <w:r>
        <w:rPr>
          <w:rFonts w:eastAsia="Calibri"/>
          <w:sz w:val="28"/>
        </w:rPr>
        <w:t xml:space="preserve">по изменению </w:t>
      </w:r>
      <w:r>
        <w:rPr>
          <w:rFonts w:eastAsia="Calibri"/>
          <w:sz w:val="28"/>
          <w:szCs w:val="28"/>
        </w:rPr>
        <w:t>периодов работ</w:t>
      </w:r>
      <w:r w:rsidRPr="00E912D6">
        <w:rPr>
          <w:rFonts w:eastAsia="Calibri"/>
          <w:sz w:val="28"/>
        </w:rPr>
        <w:t xml:space="preserve"> по </w:t>
      </w:r>
      <w:r>
        <w:rPr>
          <w:rFonts w:eastAsia="Calibri"/>
          <w:sz w:val="28"/>
          <w:szCs w:val="28"/>
        </w:rPr>
        <w:t>капитальному ремонту</w:t>
      </w:r>
      <w:r w:rsidRPr="00E912D6">
        <w:rPr>
          <w:rFonts w:eastAsia="Calibri"/>
          <w:sz w:val="28"/>
        </w:rPr>
        <w:t xml:space="preserve"> общего имущества в многоквартирных домах</w:t>
      </w:r>
      <w:r>
        <w:rPr>
          <w:rFonts w:eastAsia="Calibri"/>
          <w:sz w:val="28"/>
        </w:rPr>
        <w:t>, расположенных на территории их избирательных округов,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 пределах сроков реализации краткосрочного плана</w:t>
      </w:r>
      <w:r>
        <w:rPr>
          <w:bCs/>
          <w:sz w:val="28"/>
          <w:szCs w:val="28"/>
        </w:rPr>
        <w:t>.</w:t>
      </w:r>
    </w:p>
    <w:p w14:paraId="24925E45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6. </w:t>
      </w:r>
      <w:r w:rsidRPr="008B2919">
        <w:rPr>
          <w:bCs/>
          <w:sz w:val="28"/>
          <w:szCs w:val="28"/>
        </w:rPr>
        <w:t>Комиссия</w:t>
      </w:r>
      <w:r w:rsidRPr="006758D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 w:rsidRPr="006758D8">
        <w:rPr>
          <w:bCs/>
          <w:sz w:val="28"/>
          <w:szCs w:val="28"/>
        </w:rPr>
        <w:t xml:space="preserve"> на своем заседании рассматривает </w:t>
      </w:r>
      <w:r>
        <w:rPr>
          <w:sz w:val="28"/>
          <w:szCs w:val="28"/>
        </w:rPr>
        <w:t xml:space="preserve">проект </w:t>
      </w:r>
      <w:r w:rsidRPr="00C438E8">
        <w:rPr>
          <w:sz w:val="28"/>
          <w:szCs w:val="28"/>
        </w:rPr>
        <w:t>адресного перечня</w:t>
      </w:r>
      <w:r>
        <w:rPr>
          <w:sz w:val="28"/>
          <w:szCs w:val="28"/>
        </w:rPr>
        <w:t>, предложения, указанные в пункте 5 настоящего Регламента (при их наличии),</w:t>
      </w:r>
      <w:r w:rsidRPr="006758D8">
        <w:rPr>
          <w:bCs/>
          <w:sz w:val="28"/>
          <w:szCs w:val="28"/>
        </w:rPr>
        <w:t xml:space="preserve"> и </w:t>
      </w:r>
      <w:r>
        <w:rPr>
          <w:bCs/>
          <w:sz w:val="28"/>
          <w:szCs w:val="28"/>
        </w:rPr>
        <w:t xml:space="preserve">подготавливает </w:t>
      </w:r>
      <w:r w:rsidRPr="00081576">
        <w:rPr>
          <w:bCs/>
          <w:sz w:val="28"/>
          <w:szCs w:val="28"/>
        </w:rPr>
        <w:t xml:space="preserve">информацию </w:t>
      </w:r>
      <w:r>
        <w:rPr>
          <w:bCs/>
          <w:sz w:val="28"/>
          <w:szCs w:val="28"/>
        </w:rPr>
        <w:t xml:space="preserve">о соответствии (несоответствии) таких предложений пункту </w:t>
      </w:r>
      <w:r w:rsidRPr="00154256">
        <w:rPr>
          <w:bCs/>
          <w:sz w:val="28"/>
          <w:szCs w:val="28"/>
        </w:rPr>
        <w:t xml:space="preserve">7.2 </w:t>
      </w:r>
      <w:r w:rsidRPr="00154256">
        <w:rPr>
          <w:sz w:val="28"/>
        </w:rPr>
        <w:t xml:space="preserve">приложения к </w:t>
      </w:r>
      <w:r w:rsidRPr="00154256">
        <w:rPr>
          <w:sz w:val="28"/>
          <w:szCs w:val="28"/>
        </w:rPr>
        <w:t>постановлению Правительства Москвы от 1 июня 2017 года № 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Москвы»</w:t>
      </w:r>
      <w:r w:rsidRPr="00154256">
        <w:rPr>
          <w:bCs/>
          <w:sz w:val="28"/>
          <w:szCs w:val="28"/>
        </w:rPr>
        <w:t>, а также</w:t>
      </w:r>
      <w:r>
        <w:rPr>
          <w:bCs/>
          <w:sz w:val="28"/>
          <w:szCs w:val="28"/>
        </w:rPr>
        <w:t xml:space="preserve"> проект решения Совета депутатов</w:t>
      </w:r>
      <w:r w:rsidRPr="009B0156">
        <w:rPr>
          <w:bCs/>
          <w:sz w:val="28"/>
          <w:szCs w:val="28"/>
        </w:rPr>
        <w:t xml:space="preserve">. </w:t>
      </w:r>
    </w:p>
    <w:p w14:paraId="1E374141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 w:rsidRPr="00642BFA">
        <w:rPr>
          <w:sz w:val="28"/>
          <w:szCs w:val="28"/>
        </w:rPr>
        <w:t xml:space="preserve">О дате, времени и месте заседания </w:t>
      </w:r>
      <w:r w:rsidRPr="008B2919">
        <w:rPr>
          <w:sz w:val="28"/>
          <w:szCs w:val="28"/>
        </w:rPr>
        <w:t>комиссии</w:t>
      </w:r>
      <w:r w:rsidRPr="00642BFA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 w:rsidRPr="00642BFA">
        <w:rPr>
          <w:sz w:val="28"/>
          <w:szCs w:val="28"/>
        </w:rPr>
        <w:t xml:space="preserve"> сообщается </w:t>
      </w:r>
      <w:r>
        <w:rPr>
          <w:sz w:val="28"/>
          <w:szCs w:val="28"/>
        </w:rPr>
        <w:t xml:space="preserve">всем </w:t>
      </w:r>
      <w:r w:rsidRPr="00642BFA">
        <w:rPr>
          <w:sz w:val="28"/>
          <w:szCs w:val="28"/>
        </w:rPr>
        <w:t xml:space="preserve">депутатам не менее чем за 2 </w:t>
      </w:r>
      <w:r>
        <w:rPr>
          <w:sz w:val="28"/>
          <w:szCs w:val="28"/>
        </w:rPr>
        <w:t xml:space="preserve">календарных </w:t>
      </w:r>
      <w:r w:rsidRPr="00642BFA">
        <w:rPr>
          <w:sz w:val="28"/>
          <w:szCs w:val="28"/>
        </w:rPr>
        <w:t>дня до дня заседания.</w:t>
      </w:r>
    </w:p>
    <w:bookmarkEnd w:id="5"/>
    <w:bookmarkEnd w:id="6"/>
    <w:p w14:paraId="48CF1954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7. </w:t>
      </w:r>
      <w:r>
        <w:rPr>
          <w:sz w:val="28"/>
          <w:szCs w:val="28"/>
        </w:rPr>
        <w:t xml:space="preserve">Проект </w:t>
      </w:r>
      <w:r w:rsidRPr="00C438E8">
        <w:rPr>
          <w:sz w:val="28"/>
          <w:szCs w:val="28"/>
        </w:rPr>
        <w:t>адресного перечня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информация и проект решения Совета депутатов, указанные в пункте 6 настоящего Регламента, </w:t>
      </w:r>
      <w:r w:rsidRPr="006758D8">
        <w:rPr>
          <w:bCs/>
          <w:sz w:val="28"/>
          <w:szCs w:val="28"/>
        </w:rPr>
        <w:t xml:space="preserve">рассматриваются на заседании </w:t>
      </w:r>
      <w:r>
        <w:rPr>
          <w:bCs/>
          <w:sz w:val="28"/>
          <w:szCs w:val="28"/>
        </w:rPr>
        <w:t>С</w:t>
      </w:r>
      <w:r w:rsidRPr="006758D8">
        <w:rPr>
          <w:bCs/>
          <w:sz w:val="28"/>
          <w:szCs w:val="28"/>
        </w:rPr>
        <w:t>овета депутатов</w:t>
      </w:r>
      <w:r>
        <w:rPr>
          <w:sz w:val="28"/>
          <w:szCs w:val="28"/>
        </w:rPr>
        <w:t xml:space="preserve"> в срок</w:t>
      </w:r>
      <w:r w:rsidRPr="00642B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21 календарного дня со дня регистрации проекта </w:t>
      </w:r>
      <w:r w:rsidRPr="00C438E8">
        <w:rPr>
          <w:sz w:val="28"/>
          <w:szCs w:val="28"/>
        </w:rPr>
        <w:t>адресного перечня</w:t>
      </w:r>
      <w:r>
        <w:rPr>
          <w:sz w:val="28"/>
          <w:szCs w:val="28"/>
        </w:rPr>
        <w:t>,</w:t>
      </w:r>
      <w:r w:rsidRPr="00C414B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 исключением случая, предусмотренного пунктом 11 настоящего Регламента</w:t>
      </w:r>
      <w:r>
        <w:rPr>
          <w:sz w:val="28"/>
          <w:szCs w:val="28"/>
        </w:rPr>
        <w:t>.</w:t>
      </w:r>
    </w:p>
    <w:p w14:paraId="4C0B86A1" w14:textId="77777777" w:rsidR="005402A2" w:rsidRDefault="005402A2" w:rsidP="0054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8. </w:t>
      </w:r>
      <w:r w:rsidRPr="00642BFA">
        <w:rPr>
          <w:rFonts w:ascii="Times New Roman" w:hAnsi="Times New Roman"/>
          <w:sz w:val="28"/>
        </w:rPr>
        <w:t xml:space="preserve">Информация </w:t>
      </w:r>
      <w:r w:rsidRPr="00642BFA">
        <w:rPr>
          <w:rFonts w:ascii="Times New Roman" w:hAnsi="Times New Roman" w:cs="Times New Roman"/>
          <w:sz w:val="28"/>
          <w:szCs w:val="28"/>
        </w:rPr>
        <w:t>о дат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642BFA">
        <w:rPr>
          <w:rFonts w:ascii="Times New Roman" w:hAnsi="Times New Roman" w:cs="Times New Roman"/>
          <w:sz w:val="28"/>
          <w:szCs w:val="28"/>
        </w:rPr>
        <w:t>, времени и месте заседани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42BFA"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>
        <w:rPr>
          <w:rFonts w:ascii="Times New Roman" w:hAnsi="Times New Roman" w:cs="Times New Roman"/>
          <w:sz w:val="28"/>
          <w:szCs w:val="28"/>
        </w:rPr>
        <w:t>, указанных в пунктах 7</w:t>
      </w:r>
      <w:r w:rsidRPr="00642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11 настоящего Регламента, </w:t>
      </w:r>
      <w:r w:rsidRPr="00642BFA">
        <w:rPr>
          <w:rFonts w:ascii="Times New Roman" w:hAnsi="Times New Roman"/>
          <w:sz w:val="28"/>
        </w:rPr>
        <w:t xml:space="preserve">направляется </w:t>
      </w:r>
      <w:r>
        <w:rPr>
          <w:rFonts w:ascii="Times New Roman" w:hAnsi="Times New Roman"/>
          <w:sz w:val="28"/>
        </w:rPr>
        <w:t>главой</w:t>
      </w:r>
      <w:r w:rsidRPr="00497E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C274D">
        <w:rPr>
          <w:rFonts w:ascii="Times New Roman" w:hAnsi="Times New Roman" w:cs="Times New Roman"/>
          <w:iCs/>
          <w:sz w:val="28"/>
          <w:szCs w:val="28"/>
        </w:rPr>
        <w:t xml:space="preserve">муниципального округа в письменной форме </w:t>
      </w:r>
      <w:r w:rsidRPr="009C274D">
        <w:rPr>
          <w:rFonts w:ascii="Times New Roman" w:hAnsi="Times New Roman"/>
          <w:iCs/>
          <w:sz w:val="28"/>
        </w:rPr>
        <w:t xml:space="preserve">в префектуру </w:t>
      </w:r>
      <w:r w:rsidRPr="009C274D">
        <w:rPr>
          <w:rFonts w:ascii="Times New Roman" w:hAnsi="Times New Roman" w:cs="Times New Roman"/>
          <w:iCs/>
          <w:sz w:val="28"/>
          <w:szCs w:val="28"/>
        </w:rPr>
        <w:t>не позднее</w:t>
      </w:r>
      <w:r>
        <w:rPr>
          <w:rFonts w:ascii="Times New Roman" w:hAnsi="Times New Roman" w:cs="Times New Roman"/>
          <w:sz w:val="28"/>
          <w:szCs w:val="28"/>
        </w:rPr>
        <w:t xml:space="preserve"> чем за 3 календарных дня до дня проведения соответствующего заседания. </w:t>
      </w:r>
    </w:p>
    <w:p w14:paraId="7138A387" w14:textId="77777777" w:rsidR="005402A2" w:rsidRDefault="005402A2" w:rsidP="005402A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9. </w:t>
      </w:r>
      <w:r>
        <w:rPr>
          <w:rFonts w:ascii="Times New Roman" w:hAnsi="Times New Roman" w:cs="Times New Roman"/>
          <w:bCs/>
          <w:sz w:val="28"/>
          <w:szCs w:val="28"/>
        </w:rPr>
        <w:t>По результатам рассмотрения проекта адресного перечня и информации</w:t>
      </w:r>
      <w:r w:rsidRPr="00514695">
        <w:rPr>
          <w:rFonts w:ascii="Times New Roman" w:hAnsi="Times New Roman" w:cs="Times New Roman"/>
          <w:bCs/>
          <w:sz w:val="28"/>
          <w:szCs w:val="28"/>
        </w:rPr>
        <w:t>, указанн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514695">
        <w:rPr>
          <w:rFonts w:ascii="Times New Roman" w:hAnsi="Times New Roman" w:cs="Times New Roman"/>
          <w:bCs/>
          <w:sz w:val="28"/>
          <w:szCs w:val="28"/>
        </w:rPr>
        <w:t xml:space="preserve"> в пункте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514695">
        <w:rPr>
          <w:rFonts w:ascii="Times New Roman" w:hAnsi="Times New Roman" w:cs="Times New Roman"/>
          <w:bCs/>
          <w:sz w:val="28"/>
          <w:szCs w:val="28"/>
        </w:rPr>
        <w:t xml:space="preserve"> настоящего Регламента,</w:t>
      </w:r>
      <w:r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367E85">
        <w:rPr>
          <w:rFonts w:ascii="Times New Roman" w:hAnsi="Times New Roman" w:cs="Times New Roman"/>
          <w:bCs/>
          <w:sz w:val="28"/>
          <w:szCs w:val="28"/>
        </w:rPr>
        <w:t>овет депутатов</w:t>
      </w:r>
      <w:r w:rsidRPr="0051469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открытым голосованием большинством голосов </w:t>
      </w:r>
      <w:r w:rsidRPr="0053574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установленной численности </w:t>
      </w:r>
      <w:r w:rsidRPr="00535748"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7E85">
        <w:rPr>
          <w:rFonts w:ascii="Times New Roman" w:hAnsi="Times New Roman" w:cs="Times New Roman"/>
          <w:bCs/>
          <w:sz w:val="28"/>
          <w:szCs w:val="28"/>
        </w:rPr>
        <w:t>прин</w:t>
      </w:r>
      <w:r>
        <w:rPr>
          <w:rFonts w:ascii="Times New Roman" w:hAnsi="Times New Roman" w:cs="Times New Roman"/>
          <w:bCs/>
          <w:sz w:val="28"/>
          <w:szCs w:val="28"/>
        </w:rPr>
        <w:t>имает одно из следующих</w:t>
      </w:r>
      <w:r w:rsidRPr="00367E85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bCs/>
          <w:sz w:val="28"/>
          <w:szCs w:val="28"/>
        </w:rPr>
        <w:t>й:</w:t>
      </w:r>
    </w:p>
    <w:p w14:paraId="24E67877" w14:textId="77777777" w:rsidR="005402A2" w:rsidRPr="00E912D6" w:rsidRDefault="005402A2" w:rsidP="005402A2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912D6">
        <w:rPr>
          <w:sz w:val="28"/>
        </w:rPr>
        <w:t xml:space="preserve">1) согласовать </w:t>
      </w:r>
      <w:r>
        <w:rPr>
          <w:bCs/>
          <w:sz w:val="28"/>
          <w:szCs w:val="28"/>
        </w:rPr>
        <w:t xml:space="preserve">проект адресного перечня </w:t>
      </w:r>
      <w:r>
        <w:rPr>
          <w:rFonts w:eastAsia="Calibri"/>
          <w:sz w:val="28"/>
          <w:szCs w:val="28"/>
        </w:rPr>
        <w:t>в полном объеме</w:t>
      </w:r>
      <w:r w:rsidRPr="00E912D6">
        <w:rPr>
          <w:sz w:val="28"/>
        </w:rPr>
        <w:t>;</w:t>
      </w:r>
    </w:p>
    <w:p w14:paraId="38A841FA" w14:textId="77777777" w:rsidR="005402A2" w:rsidRDefault="005402A2" w:rsidP="005402A2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912D6">
        <w:rPr>
          <w:sz w:val="28"/>
        </w:rPr>
        <w:t xml:space="preserve">2) согласовать </w:t>
      </w:r>
      <w:r>
        <w:rPr>
          <w:sz w:val="28"/>
        </w:rPr>
        <w:t xml:space="preserve">проект адресного перечня </w:t>
      </w:r>
      <w:r w:rsidRPr="00E912D6">
        <w:rPr>
          <w:rFonts w:eastAsia="Calibri"/>
          <w:sz w:val="28"/>
        </w:rPr>
        <w:t>с учетом предложени</w:t>
      </w:r>
      <w:r w:rsidRPr="00852DF9">
        <w:rPr>
          <w:rFonts w:eastAsia="Calibri"/>
          <w:sz w:val="28"/>
        </w:rPr>
        <w:t xml:space="preserve">й </w:t>
      </w:r>
      <w:r>
        <w:rPr>
          <w:rFonts w:eastAsia="Calibri"/>
          <w:sz w:val="28"/>
        </w:rPr>
        <w:t xml:space="preserve">по изменению </w:t>
      </w:r>
      <w:r>
        <w:rPr>
          <w:rFonts w:eastAsia="Calibri"/>
          <w:sz w:val="28"/>
          <w:szCs w:val="28"/>
        </w:rPr>
        <w:t>периодов работ</w:t>
      </w:r>
      <w:r w:rsidRPr="00E912D6">
        <w:rPr>
          <w:rFonts w:eastAsia="Calibri"/>
          <w:sz w:val="28"/>
        </w:rPr>
        <w:t xml:space="preserve"> по </w:t>
      </w:r>
      <w:r>
        <w:rPr>
          <w:rFonts w:eastAsia="Calibri"/>
          <w:sz w:val="28"/>
          <w:szCs w:val="28"/>
        </w:rPr>
        <w:t>капитальному ремонту</w:t>
      </w:r>
      <w:r w:rsidRPr="00E912D6">
        <w:rPr>
          <w:rFonts w:eastAsia="Calibri"/>
          <w:sz w:val="28"/>
        </w:rPr>
        <w:t xml:space="preserve"> общего имущества в многоквартирных домах</w:t>
      </w:r>
      <w:r>
        <w:rPr>
          <w:sz w:val="28"/>
          <w:szCs w:val="28"/>
        </w:rPr>
        <w:t xml:space="preserve">, </w:t>
      </w:r>
      <w:r w:rsidRPr="00E912D6">
        <w:rPr>
          <w:rFonts w:eastAsia="Calibri"/>
          <w:sz w:val="28"/>
        </w:rPr>
        <w:t xml:space="preserve">расположенных на территории </w:t>
      </w:r>
      <w:r w:rsidRPr="009C274D">
        <w:rPr>
          <w:iCs/>
          <w:sz w:val="28"/>
        </w:rPr>
        <w:t>муниципального округа</w:t>
      </w:r>
      <w:r w:rsidRPr="002A15DA">
        <w:rPr>
          <w:sz w:val="28"/>
        </w:rPr>
        <w:t>,</w:t>
      </w:r>
      <w:r w:rsidRPr="002A15D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 пределах сроков реализации краткосрочного плана без изменения предельного размера общей площади указанных многоквартирных домов</w:t>
      </w:r>
      <w:r>
        <w:rPr>
          <w:bCs/>
          <w:sz w:val="28"/>
          <w:szCs w:val="28"/>
        </w:rPr>
        <w:t>.</w:t>
      </w:r>
      <w:r w:rsidRPr="00E912D6">
        <w:rPr>
          <w:sz w:val="28"/>
        </w:rPr>
        <w:t xml:space="preserve"> </w:t>
      </w:r>
    </w:p>
    <w:p w14:paraId="29F7D802" w14:textId="77777777" w:rsidR="005402A2" w:rsidRPr="00E912D6" w:rsidRDefault="005402A2" w:rsidP="005402A2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10. Совет депутатов принимает решение, указанное в подпункте 1 пункта 9 настоящего Регламента, также в случае, установленном пунктом 8 приложения к </w:t>
      </w:r>
      <w:r>
        <w:rPr>
          <w:sz w:val="28"/>
          <w:szCs w:val="28"/>
        </w:rPr>
        <w:t>п</w:t>
      </w:r>
      <w:r w:rsidRPr="00FD706B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Pr="00FD706B">
        <w:rPr>
          <w:sz w:val="28"/>
          <w:szCs w:val="28"/>
        </w:rPr>
        <w:t xml:space="preserve"> Правительства Москвы от 1</w:t>
      </w:r>
      <w:r>
        <w:rPr>
          <w:sz w:val="28"/>
          <w:szCs w:val="28"/>
        </w:rPr>
        <w:t xml:space="preserve"> июня 2017 года № </w:t>
      </w:r>
      <w:r w:rsidRPr="00FD706B">
        <w:rPr>
          <w:sz w:val="28"/>
          <w:szCs w:val="28"/>
        </w:rPr>
        <w:t>328-ПП</w:t>
      </w:r>
      <w:r>
        <w:rPr>
          <w:sz w:val="28"/>
          <w:szCs w:val="28"/>
        </w:rPr>
        <w:t xml:space="preserve"> «</w:t>
      </w:r>
      <w:r w:rsidRPr="00FD706B">
        <w:rPr>
          <w:sz w:val="28"/>
          <w:szCs w:val="28"/>
        </w:rPr>
        <w:t>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</w:t>
      </w:r>
      <w:r>
        <w:rPr>
          <w:sz w:val="28"/>
          <w:szCs w:val="28"/>
        </w:rPr>
        <w:t>».</w:t>
      </w:r>
    </w:p>
    <w:p w14:paraId="24268372" w14:textId="77777777" w:rsidR="005402A2" w:rsidRDefault="005402A2" w:rsidP="005402A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>11. </w:t>
      </w:r>
      <w:r>
        <w:rPr>
          <w:rFonts w:eastAsia="Calibri"/>
          <w:sz w:val="28"/>
          <w:szCs w:val="28"/>
        </w:rPr>
        <w:t xml:space="preserve">В случае если в течение 21 календарного дня со дня регистрации проекта адресного перечня вопрос о согласовании проекта адресного перечня рассмотрен на заседании Совета депутатов, но ни одно из решений, предусмотренных пунктом 9 настоящего Регламента, не принято, то вопрос о согласовании проекта адресного перечня повторно рассматривается на заседании Совета депутатов в срок не позднее </w:t>
      </w:r>
      <w:r w:rsidRPr="00B853A4">
        <w:rPr>
          <w:rFonts w:eastAsia="Calibri"/>
          <w:sz w:val="28"/>
          <w:szCs w:val="28"/>
        </w:rPr>
        <w:t>30 календарных дней со</w:t>
      </w:r>
      <w:r>
        <w:rPr>
          <w:rFonts w:eastAsia="Calibri"/>
          <w:sz w:val="28"/>
          <w:szCs w:val="28"/>
        </w:rPr>
        <w:t xml:space="preserve"> дня регистрации проекта адресного перечня.</w:t>
      </w:r>
    </w:p>
    <w:p w14:paraId="748D6129" w14:textId="77777777" w:rsidR="005402A2" w:rsidRDefault="005402A2" w:rsidP="005402A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этом случае </w:t>
      </w:r>
      <w:r w:rsidRPr="009C274D">
        <w:rPr>
          <w:rFonts w:eastAsia="Calibri"/>
          <w:iCs/>
          <w:sz w:val="28"/>
          <w:szCs w:val="28"/>
        </w:rPr>
        <w:t>глава муниципального округа</w:t>
      </w:r>
      <w:r>
        <w:rPr>
          <w:rFonts w:eastAsia="Calibri"/>
          <w:sz w:val="28"/>
          <w:szCs w:val="28"/>
        </w:rPr>
        <w:t xml:space="preserve"> в срок не позднее 3 календарных дней со дня проведения заседания Совета депутатов, на котором ни одно из решений, предусмотренных пунктом 9 настоящего Регламента, не было принято, направляет в префектуру протокол указанного заседания.</w:t>
      </w:r>
    </w:p>
    <w:p w14:paraId="6ED55D4D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В р</w:t>
      </w:r>
      <w:r w:rsidRPr="00642BFA">
        <w:rPr>
          <w:sz w:val="28"/>
          <w:szCs w:val="28"/>
        </w:rPr>
        <w:t>ешени</w:t>
      </w:r>
      <w:r>
        <w:rPr>
          <w:sz w:val="28"/>
          <w:szCs w:val="28"/>
        </w:rPr>
        <w:t>и Совета депутатов (пункт 9</w:t>
      </w:r>
      <w:r w:rsidRPr="00642BFA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также указываются: </w:t>
      </w:r>
      <w:r w:rsidRPr="00BF2579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префектуры</w:t>
      </w:r>
      <w:r w:rsidRPr="00BF2579">
        <w:rPr>
          <w:sz w:val="28"/>
          <w:szCs w:val="28"/>
        </w:rPr>
        <w:t>, дата и номер</w:t>
      </w:r>
      <w:r>
        <w:rPr>
          <w:sz w:val="28"/>
          <w:szCs w:val="28"/>
        </w:rPr>
        <w:t xml:space="preserve"> обращения</w:t>
      </w:r>
      <w:r w:rsidRPr="00BF2579">
        <w:rPr>
          <w:sz w:val="28"/>
          <w:szCs w:val="28"/>
        </w:rPr>
        <w:t>, дат</w:t>
      </w:r>
      <w:r>
        <w:rPr>
          <w:sz w:val="28"/>
          <w:szCs w:val="28"/>
        </w:rPr>
        <w:t>ы</w:t>
      </w:r>
      <w:r w:rsidRPr="00BF2579">
        <w:rPr>
          <w:sz w:val="28"/>
          <w:szCs w:val="28"/>
        </w:rPr>
        <w:t xml:space="preserve"> поступления </w:t>
      </w:r>
      <w:r>
        <w:rPr>
          <w:sz w:val="28"/>
          <w:szCs w:val="28"/>
        </w:rPr>
        <w:t xml:space="preserve">и его регистрации </w:t>
      </w:r>
      <w:r w:rsidRPr="00BF2579">
        <w:rPr>
          <w:sz w:val="28"/>
          <w:szCs w:val="28"/>
        </w:rPr>
        <w:t>в Совет</w:t>
      </w:r>
      <w:r>
        <w:rPr>
          <w:sz w:val="28"/>
          <w:szCs w:val="28"/>
        </w:rPr>
        <w:t>е</w:t>
      </w:r>
      <w:r w:rsidRPr="00BF2579">
        <w:rPr>
          <w:sz w:val="28"/>
          <w:szCs w:val="28"/>
        </w:rPr>
        <w:t xml:space="preserve"> депутатов.</w:t>
      </w:r>
      <w:r>
        <w:rPr>
          <w:sz w:val="28"/>
          <w:szCs w:val="28"/>
        </w:rPr>
        <w:t xml:space="preserve"> К решению Совета депутатов прилагается проект адресного перечня, в том числе содержащий предложения Совета депутатов в случае принятия Советом депутатов решения, предусмотренного подпунктом 2 пункта 9 настоящего Регламента.</w:t>
      </w:r>
    </w:p>
    <w:p w14:paraId="272DA03C" w14:textId="66F0F8D0" w:rsidR="005C6E71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9C274D">
        <w:rPr>
          <w:sz w:val="28"/>
          <w:szCs w:val="28"/>
        </w:rPr>
        <w:t>. </w:t>
      </w:r>
      <w:r w:rsidRPr="009C274D">
        <w:rPr>
          <w:rFonts w:eastAsia="Calibri"/>
          <w:sz w:val="28"/>
          <w:szCs w:val="28"/>
        </w:rPr>
        <w:t>Глава муниципального округа</w:t>
      </w:r>
      <w:r>
        <w:rPr>
          <w:sz w:val="28"/>
          <w:szCs w:val="28"/>
        </w:rPr>
        <w:t xml:space="preserve"> </w:t>
      </w:r>
      <w:r w:rsidRPr="0077408F">
        <w:rPr>
          <w:sz w:val="28"/>
          <w:szCs w:val="28"/>
        </w:rPr>
        <w:t>направля</w:t>
      </w:r>
      <w:r>
        <w:rPr>
          <w:sz w:val="28"/>
          <w:szCs w:val="28"/>
        </w:rPr>
        <w:t>е</w:t>
      </w:r>
      <w:r w:rsidRPr="0077408F">
        <w:rPr>
          <w:sz w:val="28"/>
          <w:szCs w:val="28"/>
        </w:rPr>
        <w:t xml:space="preserve">т </w:t>
      </w:r>
      <w:r>
        <w:rPr>
          <w:sz w:val="28"/>
          <w:szCs w:val="28"/>
        </w:rPr>
        <w:t>решение Совета депутатов</w:t>
      </w:r>
      <w:r w:rsidRPr="0077408F">
        <w:rPr>
          <w:sz w:val="28"/>
          <w:szCs w:val="28"/>
        </w:rPr>
        <w:t xml:space="preserve"> </w:t>
      </w:r>
      <w:r w:rsidRPr="006C5747">
        <w:rPr>
          <w:sz w:val="28"/>
          <w:szCs w:val="28"/>
        </w:rPr>
        <w:t>(п</w:t>
      </w:r>
      <w:r>
        <w:rPr>
          <w:sz w:val="28"/>
          <w:szCs w:val="28"/>
        </w:rPr>
        <w:t>ункт 9</w:t>
      </w:r>
      <w:r w:rsidRPr="006C5747">
        <w:rPr>
          <w:sz w:val="28"/>
          <w:szCs w:val="28"/>
        </w:rPr>
        <w:t>)</w:t>
      </w:r>
      <w:r>
        <w:rPr>
          <w:sz w:val="28"/>
          <w:szCs w:val="28"/>
        </w:rPr>
        <w:t xml:space="preserve"> в префектуру в срок не позднее 3 календарных дней со дня его принятия</w:t>
      </w:r>
      <w:r w:rsidR="005763BE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обеспечивает размещение указанного решения на официальном сайте </w:t>
      </w:r>
      <w:r w:rsidRPr="009C274D">
        <w:rPr>
          <w:iCs/>
          <w:sz w:val="28"/>
          <w:szCs w:val="28"/>
        </w:rPr>
        <w:t>муниципального округа</w:t>
      </w:r>
      <w:r w:rsidRPr="0016280F">
        <w:rPr>
          <w:sz w:val="28"/>
          <w:szCs w:val="28"/>
        </w:rPr>
        <w:t xml:space="preserve">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bookmarkStart w:id="7" w:name="_Hlk242364210"/>
      <w:r w:rsidR="00A90E21" w:rsidRPr="00A90E21">
        <w:rPr>
          <w:sz w:val="28"/>
          <w:szCs w:val="28"/>
        </w:rPr>
        <w:t>не позднее пяти рабочих дней со дня его принятия</w:t>
      </w:r>
      <w:r w:rsidR="005C6E71">
        <w:rPr>
          <w:sz w:val="28"/>
          <w:szCs w:val="28"/>
        </w:rPr>
        <w:t>.</w:t>
      </w:r>
    </w:p>
    <w:bookmarkEnd w:id="7"/>
    <w:p w14:paraId="73151430" w14:textId="1B30C0E2" w:rsidR="00A90E21" w:rsidRDefault="005C6E71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Совета депутатов </w:t>
      </w:r>
      <w:r w:rsidRPr="006C5747">
        <w:rPr>
          <w:sz w:val="28"/>
          <w:szCs w:val="28"/>
        </w:rPr>
        <w:t>(п</w:t>
      </w:r>
      <w:r>
        <w:rPr>
          <w:sz w:val="28"/>
          <w:szCs w:val="28"/>
        </w:rPr>
        <w:t>ункт 9</w:t>
      </w:r>
      <w:r w:rsidRPr="006C574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90E21" w:rsidRPr="00A90E21">
        <w:rPr>
          <w:sz w:val="28"/>
          <w:szCs w:val="28"/>
        </w:rPr>
        <w:t xml:space="preserve">подлежит опубликованию в порядке, предусмотренном Уставом внутригородского муниципального </w:t>
      </w:r>
      <w:r w:rsidR="00A90E21" w:rsidRPr="00A90E21">
        <w:rPr>
          <w:sz w:val="28"/>
          <w:szCs w:val="28"/>
        </w:rPr>
        <w:lastRenderedPageBreak/>
        <w:t>образования – муниципального округа Лианозово в городе Москве для официального опубликования муниципальных правовых актов.</w:t>
      </w:r>
    </w:p>
    <w:p w14:paraId="00DA6E73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14. В случае принятия Советом депутатов решения о внесении изменений в решение Совета депутатов (пункт 9)</w:t>
      </w:r>
      <w:r>
        <w:rPr>
          <w:sz w:val="28"/>
          <w:szCs w:val="28"/>
        </w:rPr>
        <w:t xml:space="preserve"> осуществляются действия, предусмотренные пунктом 13 настоящего Регламента.</w:t>
      </w:r>
    </w:p>
    <w:p w14:paraId="56CBEADF" w14:textId="77777777" w:rsidR="005402A2" w:rsidRDefault="005402A2" w:rsidP="005402A2">
      <w:pPr>
        <w:ind w:firstLine="709"/>
        <w:jc w:val="both"/>
        <w:rPr>
          <w:sz w:val="28"/>
          <w:szCs w:val="28"/>
        </w:rPr>
      </w:pPr>
    </w:p>
    <w:p w14:paraId="67FE5696" w14:textId="77777777" w:rsidR="005402A2" w:rsidRDefault="005402A2" w:rsidP="005402A2">
      <w:pPr>
        <w:jc w:val="center"/>
        <w:rPr>
          <w:b/>
          <w:sz w:val="28"/>
          <w:szCs w:val="28"/>
        </w:rPr>
      </w:pPr>
      <w:r w:rsidRPr="009456DF">
        <w:rPr>
          <w:b/>
          <w:sz w:val="28"/>
          <w:szCs w:val="28"/>
        </w:rPr>
        <w:t xml:space="preserve">Порядок </w:t>
      </w:r>
      <w:r>
        <w:rPr>
          <w:b/>
          <w:sz w:val="28"/>
          <w:szCs w:val="28"/>
        </w:rPr>
        <w:t>участия депутатов в работе комиссий</w:t>
      </w:r>
    </w:p>
    <w:p w14:paraId="234C9B2D" w14:textId="77777777" w:rsidR="005402A2" w:rsidRDefault="005402A2" w:rsidP="005402A2">
      <w:pPr>
        <w:jc w:val="center"/>
        <w:rPr>
          <w:sz w:val="28"/>
          <w:szCs w:val="28"/>
        </w:rPr>
      </w:pPr>
    </w:p>
    <w:p w14:paraId="4CE9C94A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 Основанием для реализации переданного</w:t>
      </w:r>
      <w:r w:rsidRPr="003D2641">
        <w:rPr>
          <w:sz w:val="28"/>
          <w:szCs w:val="28"/>
        </w:rPr>
        <w:t xml:space="preserve"> полномочи</w:t>
      </w:r>
      <w:r>
        <w:rPr>
          <w:sz w:val="28"/>
          <w:szCs w:val="28"/>
        </w:rPr>
        <w:t>я, указанного в подпункте 2 пункта 1 настоящего Регламента, является получение Советом депутатов уведомления</w:t>
      </w:r>
      <w:r w:rsidRPr="003D2641">
        <w:rPr>
          <w:sz w:val="28"/>
          <w:szCs w:val="28"/>
        </w:rPr>
        <w:t xml:space="preserve"> </w:t>
      </w:r>
      <w:r>
        <w:rPr>
          <w:sz w:val="28"/>
          <w:szCs w:val="28"/>
        </w:rPr>
        <w:t>Фонда о необходимости направления уполномоченных депутатов для участия в работе комиссий (далее – уведомление)</w:t>
      </w:r>
      <w:r w:rsidRPr="00A22BB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FDC01B6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16. </w:t>
      </w:r>
      <w:r w:rsidRPr="00642BFA">
        <w:rPr>
          <w:sz w:val="28"/>
          <w:szCs w:val="28"/>
        </w:rPr>
        <w:t xml:space="preserve">Регистрация </w:t>
      </w:r>
      <w:r>
        <w:rPr>
          <w:sz w:val="28"/>
          <w:szCs w:val="28"/>
        </w:rPr>
        <w:t xml:space="preserve">уведомления </w:t>
      </w:r>
      <w:r w:rsidRPr="00642BFA">
        <w:rPr>
          <w:sz w:val="28"/>
          <w:szCs w:val="28"/>
        </w:rPr>
        <w:t xml:space="preserve">осуществляется в день его </w:t>
      </w:r>
      <w:r>
        <w:rPr>
          <w:sz w:val="28"/>
          <w:szCs w:val="28"/>
        </w:rPr>
        <w:t>получения</w:t>
      </w:r>
      <w:r w:rsidRPr="00642BFA">
        <w:rPr>
          <w:sz w:val="28"/>
          <w:szCs w:val="28"/>
        </w:rPr>
        <w:t xml:space="preserve"> и не позднее следующего </w:t>
      </w:r>
      <w:r>
        <w:rPr>
          <w:sz w:val="28"/>
          <w:szCs w:val="28"/>
        </w:rPr>
        <w:t xml:space="preserve">рабочего </w:t>
      </w:r>
      <w:r w:rsidRPr="00642BFA">
        <w:rPr>
          <w:sz w:val="28"/>
          <w:szCs w:val="28"/>
        </w:rPr>
        <w:t xml:space="preserve">дня направляется </w:t>
      </w:r>
      <w:r w:rsidRPr="002C1BE8">
        <w:rPr>
          <w:sz w:val="28"/>
          <w:szCs w:val="28"/>
        </w:rPr>
        <w:t>(в бумажном и (или) электронном виде)</w:t>
      </w:r>
      <w:r w:rsidRPr="00642BFA">
        <w:rPr>
          <w:sz w:val="28"/>
          <w:szCs w:val="28"/>
        </w:rPr>
        <w:t xml:space="preserve"> депутатам и в </w:t>
      </w:r>
      <w:r w:rsidRPr="003142FC">
        <w:rPr>
          <w:sz w:val="28"/>
          <w:szCs w:val="28"/>
        </w:rPr>
        <w:t xml:space="preserve">комиссию </w:t>
      </w:r>
      <w:r>
        <w:rPr>
          <w:sz w:val="28"/>
          <w:szCs w:val="28"/>
        </w:rPr>
        <w:t>Совета депутатов</w:t>
      </w:r>
      <w:r w:rsidRPr="00642BFA">
        <w:rPr>
          <w:sz w:val="28"/>
          <w:szCs w:val="28"/>
        </w:rPr>
        <w:t xml:space="preserve">. </w:t>
      </w:r>
    </w:p>
    <w:p w14:paraId="763A772F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 В срок не позднее 5 календарных дней со дня регистрации уведомления депутаты направляют в </w:t>
      </w:r>
      <w:r w:rsidRPr="003142FC">
        <w:rPr>
          <w:sz w:val="28"/>
          <w:szCs w:val="28"/>
        </w:rPr>
        <w:t>комиссию</w:t>
      </w:r>
      <w:r>
        <w:rPr>
          <w:sz w:val="28"/>
          <w:szCs w:val="28"/>
        </w:rPr>
        <w:t xml:space="preserve"> Совета депутатов предложения по их участию в работе комиссий,</w:t>
      </w:r>
      <w:r w:rsidRPr="00855B83">
        <w:rPr>
          <w:bCs/>
          <w:sz w:val="28"/>
          <w:szCs w:val="28"/>
        </w:rPr>
        <w:t xml:space="preserve"> </w:t>
      </w:r>
      <w:bookmarkStart w:id="8" w:name="OLE_LINK16"/>
      <w:bookmarkStart w:id="9" w:name="OLE_LINK17"/>
      <w:bookmarkStart w:id="10" w:name="OLE_LINK18"/>
      <w:bookmarkStart w:id="11" w:name="OLE_LINK19"/>
      <w:r w:rsidRPr="00855B83">
        <w:rPr>
          <w:bCs/>
          <w:sz w:val="28"/>
          <w:szCs w:val="28"/>
        </w:rPr>
        <w:t>действующих на территории их избирательных округов</w:t>
      </w:r>
      <w:bookmarkEnd w:id="8"/>
      <w:bookmarkEnd w:id="9"/>
      <w:bookmarkEnd w:id="10"/>
      <w:bookmarkEnd w:id="11"/>
      <w:r>
        <w:rPr>
          <w:bCs/>
          <w:sz w:val="28"/>
          <w:szCs w:val="28"/>
        </w:rPr>
        <w:t>.</w:t>
      </w:r>
    </w:p>
    <w:p w14:paraId="3BFB3EA2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18. </w:t>
      </w:r>
      <w:r w:rsidRPr="003142FC">
        <w:rPr>
          <w:bCs/>
          <w:sz w:val="28"/>
          <w:szCs w:val="28"/>
        </w:rPr>
        <w:t xml:space="preserve">Комиссия </w:t>
      </w:r>
      <w:r>
        <w:rPr>
          <w:sz w:val="28"/>
          <w:szCs w:val="28"/>
        </w:rPr>
        <w:t>Совета депутатов</w:t>
      </w:r>
      <w:r>
        <w:rPr>
          <w:bCs/>
          <w:sz w:val="28"/>
          <w:szCs w:val="28"/>
        </w:rPr>
        <w:t xml:space="preserve"> на основании предложений депутатов (пункт 17) подготавливает</w:t>
      </w:r>
      <w:r w:rsidRPr="006758D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проект решения Совета депутатов об участии депутатов в работе комиссий. Если указанные предложения не поступили, комиссия Совета депутатов подготавливает проект решения Совета депутатов об участии депутатов в работе комиссий</w:t>
      </w:r>
      <w:r w:rsidDel="009118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 учетом требований, установленных пунктом 20 настоящего Регламента. </w:t>
      </w:r>
    </w:p>
    <w:p w14:paraId="309EB0BB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>
        <w:rPr>
          <w:sz w:val="28"/>
          <w:szCs w:val="28"/>
        </w:rPr>
        <w:t>решения Совета депутатов об участии депутатов в работе комиссий</w:t>
      </w:r>
      <w:r>
        <w:rPr>
          <w:bCs/>
          <w:sz w:val="28"/>
          <w:szCs w:val="28"/>
        </w:rPr>
        <w:t xml:space="preserve"> подлежит рассмотрению на заседании </w:t>
      </w:r>
      <w:r w:rsidRPr="003142FC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>
        <w:rPr>
          <w:bCs/>
          <w:sz w:val="28"/>
          <w:szCs w:val="28"/>
        </w:rPr>
        <w:t xml:space="preserve">. </w:t>
      </w:r>
      <w:r w:rsidRPr="00642BF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642BFA">
        <w:rPr>
          <w:sz w:val="28"/>
          <w:szCs w:val="28"/>
        </w:rPr>
        <w:t xml:space="preserve">дате, времени и месте заседания </w:t>
      </w:r>
      <w:r w:rsidRPr="003142FC">
        <w:rPr>
          <w:sz w:val="28"/>
          <w:szCs w:val="28"/>
        </w:rPr>
        <w:t>комиссии</w:t>
      </w:r>
      <w:r w:rsidRPr="00642BFA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 w:rsidRPr="00642BFA">
        <w:rPr>
          <w:sz w:val="28"/>
          <w:szCs w:val="28"/>
        </w:rPr>
        <w:t xml:space="preserve"> сообщается </w:t>
      </w:r>
      <w:r>
        <w:rPr>
          <w:sz w:val="28"/>
          <w:szCs w:val="28"/>
        </w:rPr>
        <w:t xml:space="preserve">всем </w:t>
      </w:r>
      <w:r w:rsidRPr="00642BFA">
        <w:rPr>
          <w:sz w:val="28"/>
          <w:szCs w:val="28"/>
        </w:rPr>
        <w:t xml:space="preserve">депутатам не менее чем за 2 </w:t>
      </w:r>
      <w:r>
        <w:rPr>
          <w:sz w:val="28"/>
          <w:szCs w:val="28"/>
        </w:rPr>
        <w:t xml:space="preserve">календарных </w:t>
      </w:r>
      <w:r w:rsidRPr="00642BFA">
        <w:rPr>
          <w:sz w:val="28"/>
          <w:szCs w:val="28"/>
        </w:rPr>
        <w:t>дня до дня</w:t>
      </w:r>
      <w:r>
        <w:rPr>
          <w:sz w:val="28"/>
          <w:szCs w:val="28"/>
        </w:rPr>
        <w:t xml:space="preserve"> его проведения</w:t>
      </w:r>
      <w:r w:rsidRPr="00642BFA">
        <w:rPr>
          <w:sz w:val="28"/>
          <w:szCs w:val="28"/>
        </w:rPr>
        <w:t>.</w:t>
      </w:r>
    </w:p>
    <w:p w14:paraId="52EED4A4" w14:textId="77777777" w:rsidR="005402A2" w:rsidRPr="00855B83" w:rsidRDefault="005402A2" w:rsidP="0054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 Совет депутатов не позднее чем через 21 календарный день со дня получения уведомления рассматривает проект решения (пункт 18) и открытым голосованием принимает большинством голосов от установленной численности депутатов решение </w:t>
      </w:r>
      <w:bookmarkStart w:id="12" w:name="OLE_LINK9"/>
      <w:bookmarkStart w:id="13" w:name="OLE_LINK10"/>
      <w:bookmarkStart w:id="14" w:name="OLE_LINK11"/>
      <w:r>
        <w:rPr>
          <w:rFonts w:ascii="Times New Roman" w:hAnsi="Times New Roman" w:cs="Times New Roman"/>
          <w:sz w:val="28"/>
          <w:szCs w:val="28"/>
        </w:rPr>
        <w:t xml:space="preserve">об участии депутатов </w:t>
      </w:r>
      <w:bookmarkStart w:id="15" w:name="OLE_LINK6"/>
      <w:bookmarkStart w:id="16" w:name="OLE_LINK7"/>
      <w:bookmarkStart w:id="17" w:name="OLE_LINK8"/>
      <w:r>
        <w:rPr>
          <w:rFonts w:ascii="Times New Roman" w:hAnsi="Times New Roman" w:cs="Times New Roman"/>
          <w:sz w:val="28"/>
          <w:szCs w:val="28"/>
        </w:rPr>
        <w:t>в работе комиссий</w:t>
      </w:r>
      <w:bookmarkEnd w:id="12"/>
      <w:bookmarkEnd w:id="13"/>
      <w:bookmarkEnd w:id="14"/>
      <w:bookmarkEnd w:id="15"/>
      <w:bookmarkEnd w:id="16"/>
      <w:bookmarkEnd w:id="17"/>
      <w:r w:rsidRPr="00855B83">
        <w:rPr>
          <w:rFonts w:ascii="Times New Roman" w:hAnsi="Times New Roman" w:cs="Times New Roman"/>
          <w:sz w:val="28"/>
          <w:szCs w:val="28"/>
        </w:rPr>
        <w:t>.</w:t>
      </w:r>
    </w:p>
    <w:p w14:paraId="2F608832" w14:textId="77777777" w:rsidR="005402A2" w:rsidRPr="0031615C" w:rsidRDefault="005402A2" w:rsidP="0054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20. </w:t>
      </w:r>
      <w:r w:rsidRPr="00855B83">
        <w:rPr>
          <w:rFonts w:ascii="Times New Roman" w:hAnsi="Times New Roman" w:cs="Times New Roman"/>
          <w:bCs/>
          <w:sz w:val="28"/>
          <w:szCs w:val="28"/>
        </w:rPr>
        <w:t xml:space="preserve">Решением </w:t>
      </w:r>
      <w:r w:rsidRPr="00855B83">
        <w:rPr>
          <w:rFonts w:ascii="Times New Roman" w:hAnsi="Times New Roman" w:cs="Times New Roman"/>
          <w:sz w:val="28"/>
          <w:szCs w:val="28"/>
        </w:rPr>
        <w:t>Совета депутатов об участии депутатов в работе комиссий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8" w:name="OLE_LINK12"/>
      <w:bookmarkStart w:id="19" w:name="OLE_LINK13"/>
      <w:bookmarkStart w:id="20" w:name="OLE_LINK14"/>
      <w:bookmarkStart w:id="21" w:name="OLE_LINK15"/>
      <w:r w:rsidRPr="00DE357B">
        <w:rPr>
          <w:rFonts w:ascii="Times New Roman" w:hAnsi="Times New Roman" w:cs="Times New Roman"/>
          <w:sz w:val="28"/>
          <w:szCs w:val="28"/>
        </w:rPr>
        <w:t xml:space="preserve">предусматривается направление двух уполномоченных депутатов (один депутат – основной, второй – резервный) в комиссии, </w:t>
      </w:r>
      <w:r w:rsidRPr="00DE357B">
        <w:rPr>
          <w:rFonts w:ascii="Times New Roman" w:hAnsi="Times New Roman" w:cs="Times New Roman"/>
          <w:bCs/>
          <w:sz w:val="28"/>
          <w:szCs w:val="28"/>
        </w:rPr>
        <w:t>действующие на территории их избирательных округов, по</w:t>
      </w:r>
      <w:r w:rsidRPr="00DE357B">
        <w:rPr>
          <w:rFonts w:ascii="Times New Roman" w:hAnsi="Times New Roman" w:cs="Times New Roman"/>
          <w:sz w:val="28"/>
          <w:szCs w:val="28"/>
        </w:rPr>
        <w:t xml:space="preserve"> каждому указанному в уведомлении многоквартирному дому</w:t>
      </w:r>
      <w:r w:rsidRPr="00DE357B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18"/>
    <w:bookmarkEnd w:id="19"/>
    <w:bookmarkEnd w:id="20"/>
    <w:bookmarkEnd w:id="21"/>
    <w:p w14:paraId="2555C03B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 w:rsidRPr="00724125">
        <w:rPr>
          <w:rFonts w:eastAsia="Calibri"/>
          <w:sz w:val="28"/>
          <w:szCs w:val="28"/>
        </w:rPr>
        <w:t xml:space="preserve">При наличии в </w:t>
      </w:r>
      <w:r>
        <w:rPr>
          <w:rFonts w:eastAsia="Calibri"/>
          <w:sz w:val="28"/>
          <w:szCs w:val="28"/>
        </w:rPr>
        <w:t>С</w:t>
      </w:r>
      <w:r w:rsidRPr="00724125">
        <w:rPr>
          <w:rFonts w:eastAsia="Calibri"/>
          <w:sz w:val="28"/>
          <w:szCs w:val="28"/>
        </w:rPr>
        <w:t xml:space="preserve">овете депутатов вакантного депутатского мандата </w:t>
      </w:r>
      <w:r>
        <w:rPr>
          <w:rFonts w:eastAsia="Calibri"/>
          <w:sz w:val="28"/>
          <w:szCs w:val="28"/>
        </w:rPr>
        <w:t xml:space="preserve">указанным решением предусматривается </w:t>
      </w:r>
      <w:r w:rsidRPr="00724125">
        <w:rPr>
          <w:rFonts w:eastAsia="Calibri"/>
          <w:sz w:val="28"/>
          <w:szCs w:val="28"/>
        </w:rPr>
        <w:t>направлени</w:t>
      </w:r>
      <w:r>
        <w:rPr>
          <w:rFonts w:eastAsia="Calibri"/>
          <w:sz w:val="28"/>
          <w:szCs w:val="28"/>
        </w:rPr>
        <w:t>е</w:t>
      </w:r>
      <w:r w:rsidRPr="00724125">
        <w:rPr>
          <w:rFonts w:eastAsia="Calibri"/>
          <w:sz w:val="28"/>
          <w:szCs w:val="28"/>
        </w:rPr>
        <w:t xml:space="preserve"> иного депутата в комиссию, действующую на территории соответствующего избирательного округа.</w:t>
      </w:r>
    </w:p>
    <w:p w14:paraId="65BC57A5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21. В р</w:t>
      </w:r>
      <w:r w:rsidRPr="00642BFA">
        <w:rPr>
          <w:sz w:val="28"/>
          <w:szCs w:val="28"/>
        </w:rPr>
        <w:t>ешени</w:t>
      </w:r>
      <w:r>
        <w:rPr>
          <w:sz w:val="28"/>
          <w:szCs w:val="28"/>
        </w:rPr>
        <w:t xml:space="preserve">и </w:t>
      </w:r>
      <w:r w:rsidRPr="00855B83">
        <w:rPr>
          <w:sz w:val="28"/>
          <w:szCs w:val="28"/>
        </w:rPr>
        <w:t>Совета депутатов об участии депутатов в работе комиссий</w:t>
      </w:r>
      <w:r>
        <w:rPr>
          <w:sz w:val="28"/>
          <w:szCs w:val="28"/>
        </w:rPr>
        <w:t xml:space="preserve"> также</w:t>
      </w:r>
      <w:r w:rsidRPr="00642B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указываются: полное </w:t>
      </w:r>
      <w:r w:rsidRPr="00BF2579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Фонда</w:t>
      </w:r>
      <w:r w:rsidRPr="00BF2579">
        <w:rPr>
          <w:sz w:val="28"/>
          <w:szCs w:val="28"/>
        </w:rPr>
        <w:t>, дата и номер</w:t>
      </w:r>
      <w:r>
        <w:rPr>
          <w:sz w:val="28"/>
          <w:szCs w:val="28"/>
        </w:rPr>
        <w:t xml:space="preserve"> уведомления</w:t>
      </w:r>
      <w:r w:rsidRPr="00BF2579">
        <w:rPr>
          <w:sz w:val="28"/>
          <w:szCs w:val="28"/>
        </w:rPr>
        <w:t>, дат</w:t>
      </w:r>
      <w:r>
        <w:rPr>
          <w:sz w:val="28"/>
          <w:szCs w:val="28"/>
        </w:rPr>
        <w:t>ы</w:t>
      </w:r>
      <w:r w:rsidRPr="00BF2579">
        <w:rPr>
          <w:sz w:val="28"/>
          <w:szCs w:val="28"/>
        </w:rPr>
        <w:t xml:space="preserve"> поступления </w:t>
      </w:r>
      <w:r>
        <w:rPr>
          <w:sz w:val="28"/>
          <w:szCs w:val="28"/>
        </w:rPr>
        <w:t xml:space="preserve">и его регистрации </w:t>
      </w:r>
      <w:r w:rsidRPr="00BF2579">
        <w:rPr>
          <w:sz w:val="28"/>
          <w:szCs w:val="28"/>
        </w:rPr>
        <w:t>в Совет</w:t>
      </w:r>
      <w:r>
        <w:rPr>
          <w:sz w:val="28"/>
          <w:szCs w:val="28"/>
        </w:rPr>
        <w:t>е</w:t>
      </w:r>
      <w:r w:rsidRPr="00BF2579">
        <w:rPr>
          <w:sz w:val="28"/>
          <w:szCs w:val="28"/>
        </w:rPr>
        <w:t xml:space="preserve"> депутатов.</w:t>
      </w:r>
      <w:r>
        <w:rPr>
          <w:sz w:val="28"/>
          <w:szCs w:val="28"/>
        </w:rPr>
        <w:t xml:space="preserve"> </w:t>
      </w:r>
    </w:p>
    <w:p w14:paraId="057B4856" w14:textId="544C8D70" w:rsidR="005402A2" w:rsidRDefault="005402A2" w:rsidP="0054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22. Заверенная копия решения Совета депутатов</w:t>
      </w:r>
      <w:r w:rsidRPr="000414D1">
        <w:rPr>
          <w:rFonts w:ascii="Times New Roman" w:hAnsi="Times New Roman" w:cs="Times New Roman"/>
          <w:sz w:val="28"/>
          <w:szCs w:val="28"/>
        </w:rPr>
        <w:t xml:space="preserve"> об участии депутатов в работе комиссий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274D">
        <w:rPr>
          <w:rFonts w:ascii="Times New Roman" w:hAnsi="Times New Roman" w:cs="Times New Roman"/>
          <w:bCs/>
          <w:sz w:val="28"/>
          <w:szCs w:val="28"/>
        </w:rPr>
        <w:t xml:space="preserve">направляется </w:t>
      </w:r>
      <w:r w:rsidRPr="009C274D">
        <w:rPr>
          <w:rFonts w:ascii="Times New Roman" w:eastAsia="Calibri" w:hAnsi="Times New Roman" w:cs="Times New Roman"/>
          <w:sz w:val="28"/>
          <w:szCs w:val="28"/>
        </w:rPr>
        <w:t>главой муниципального округа</w:t>
      </w:r>
      <w:r w:rsidRPr="0053455D">
        <w:rPr>
          <w:rFonts w:ascii="Times New Roman" w:hAnsi="Times New Roman" w:cs="Times New Roman"/>
          <w:sz w:val="28"/>
          <w:szCs w:val="28"/>
        </w:rPr>
        <w:t xml:space="preserve"> </w:t>
      </w:r>
      <w:r w:rsidRPr="00C573AF">
        <w:rPr>
          <w:rFonts w:ascii="Times New Roman" w:hAnsi="Times New Roman" w:cs="Times New Roman"/>
          <w:sz w:val="28"/>
          <w:szCs w:val="28"/>
        </w:rPr>
        <w:t>в Департамент капитального ремонта города Москвы</w:t>
      </w:r>
      <w:r w:rsidRPr="00C573AF">
        <w:rPr>
          <w:rFonts w:ascii="Times New Roman" w:hAnsi="Times New Roman" w:cs="Times New Roman"/>
          <w:bCs/>
          <w:sz w:val="28"/>
          <w:szCs w:val="28"/>
        </w:rPr>
        <w:t xml:space="preserve"> и Фонд </w:t>
      </w:r>
      <w:r w:rsidRPr="00C573AF">
        <w:rPr>
          <w:rFonts w:ascii="Times New Roman" w:hAnsi="Times New Roman" w:cs="Times New Roman"/>
          <w:sz w:val="28"/>
          <w:szCs w:val="28"/>
        </w:rPr>
        <w:t xml:space="preserve">в течение 3 рабочих дней со дня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C573AF">
        <w:rPr>
          <w:rFonts w:ascii="Times New Roman" w:hAnsi="Times New Roman" w:cs="Times New Roman"/>
          <w:sz w:val="28"/>
          <w:szCs w:val="28"/>
        </w:rPr>
        <w:t>принятия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A18719" w14:textId="418D1F2D" w:rsidR="00E35FF8" w:rsidRPr="009374AC" w:rsidRDefault="005402A2" w:rsidP="00E35FF8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23</w:t>
      </w:r>
      <w:r w:rsidRPr="009C274D">
        <w:rPr>
          <w:sz w:val="28"/>
          <w:szCs w:val="28"/>
        </w:rPr>
        <w:t>. </w:t>
      </w:r>
      <w:r w:rsidR="00E35FF8" w:rsidRPr="009374AC">
        <w:rPr>
          <w:rFonts w:eastAsia="Calibri"/>
          <w:sz w:val="28"/>
          <w:szCs w:val="28"/>
        </w:rPr>
        <w:t xml:space="preserve">Решение Совета депутатов </w:t>
      </w:r>
      <w:r w:rsidR="00E35FF8" w:rsidRPr="00E35FF8">
        <w:rPr>
          <w:rFonts w:eastAsia="Calibri"/>
          <w:sz w:val="28"/>
          <w:szCs w:val="28"/>
          <w:lang w:eastAsia="en-US"/>
        </w:rPr>
        <w:t xml:space="preserve">об участии депутатов в работе комиссий </w:t>
      </w:r>
      <w:r w:rsidR="00E35FF8" w:rsidRPr="009374AC">
        <w:rPr>
          <w:rFonts w:eastAsia="Calibri"/>
          <w:sz w:val="28"/>
          <w:szCs w:val="28"/>
        </w:rPr>
        <w:t xml:space="preserve">размещается на официальном сайте </w:t>
      </w:r>
      <w:bookmarkStart w:id="22" w:name="_Hlk242364526"/>
      <w:r w:rsidR="00E35FF8" w:rsidRPr="009374AC">
        <w:rPr>
          <w:rFonts w:eastAsia="Calibri"/>
          <w:sz w:val="28"/>
          <w:szCs w:val="28"/>
        </w:rPr>
        <w:t>не позднее пяти рабочих дней со дня его принятия и подлежит опубликованию в порядке, предусмотренном Уставом внутригородского муниципального образования – муниципального округа Лианозово в городе Москве для официального опубликования муниципальных правовых актов.</w:t>
      </w:r>
    </w:p>
    <w:bookmarkEnd w:id="22"/>
    <w:p w14:paraId="4818FC9F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24. В случае принятия Советом депутатов решения о внесении изменений в решение Совета депутатов </w:t>
      </w:r>
      <w:r w:rsidRPr="000414D1">
        <w:rPr>
          <w:sz w:val="28"/>
          <w:szCs w:val="28"/>
        </w:rPr>
        <w:t>об участии депутатов в работе комиссий</w:t>
      </w:r>
      <w:r>
        <w:rPr>
          <w:sz w:val="28"/>
          <w:szCs w:val="28"/>
        </w:rPr>
        <w:t xml:space="preserve"> осуществляются действия, предусмотренные пунктами 22 и 23 настоящего Регламента.</w:t>
      </w:r>
    </w:p>
    <w:p w14:paraId="01A03AA7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25. </w:t>
      </w:r>
      <w:r w:rsidRPr="00215A3F">
        <w:rPr>
          <w:sz w:val="28"/>
          <w:szCs w:val="28"/>
        </w:rPr>
        <w:t xml:space="preserve">Уполномоченные депутаты </w:t>
      </w:r>
      <w:r>
        <w:rPr>
          <w:bCs/>
          <w:sz w:val="28"/>
          <w:szCs w:val="28"/>
        </w:rPr>
        <w:t>(пункт 20</w:t>
      </w:r>
      <w:r w:rsidRPr="00AE3E8C">
        <w:rPr>
          <w:bCs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215A3F">
        <w:rPr>
          <w:sz w:val="28"/>
          <w:szCs w:val="28"/>
        </w:rPr>
        <w:t xml:space="preserve">принимают участие в работе комиссий в соответствии с </w:t>
      </w:r>
      <w:r>
        <w:rPr>
          <w:sz w:val="28"/>
          <w:szCs w:val="28"/>
        </w:rPr>
        <w:t>п</w:t>
      </w:r>
      <w:r w:rsidRPr="00215A3F">
        <w:rPr>
          <w:sz w:val="28"/>
          <w:szCs w:val="28"/>
        </w:rPr>
        <w:t xml:space="preserve">оложением о </w:t>
      </w:r>
      <w:r>
        <w:rPr>
          <w:sz w:val="28"/>
          <w:szCs w:val="28"/>
        </w:rPr>
        <w:t xml:space="preserve">таких </w:t>
      </w:r>
      <w:r w:rsidRPr="00215A3F">
        <w:rPr>
          <w:sz w:val="28"/>
          <w:szCs w:val="28"/>
        </w:rPr>
        <w:t xml:space="preserve">комиссиях, </w:t>
      </w:r>
      <w:r>
        <w:rPr>
          <w:sz w:val="28"/>
          <w:szCs w:val="28"/>
        </w:rPr>
        <w:t>утвержденным Департаментом капитального ремонта города Москвы,</w:t>
      </w:r>
      <w:r w:rsidRPr="00215A3F">
        <w:rPr>
          <w:sz w:val="28"/>
          <w:szCs w:val="28"/>
        </w:rPr>
        <w:t xml:space="preserve"> в том числе</w:t>
      </w:r>
      <w:r w:rsidRPr="00AE3E8C">
        <w:rPr>
          <w:sz w:val="28"/>
          <w:szCs w:val="28"/>
        </w:rPr>
        <w:t xml:space="preserve"> </w:t>
      </w:r>
      <w:r w:rsidRPr="00215A3F">
        <w:rPr>
          <w:sz w:val="28"/>
          <w:szCs w:val="28"/>
        </w:rPr>
        <w:t>подписывают акт приемки.</w:t>
      </w:r>
    </w:p>
    <w:p w14:paraId="7AF6D8CE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Резервный </w:t>
      </w:r>
      <w:r w:rsidRPr="00215A3F">
        <w:rPr>
          <w:sz w:val="28"/>
          <w:szCs w:val="28"/>
        </w:rPr>
        <w:t xml:space="preserve">уполномоченный депутат направляется </w:t>
      </w:r>
      <w:r w:rsidRPr="001E1798">
        <w:rPr>
          <w:iCs/>
          <w:sz w:val="28"/>
          <w:szCs w:val="28"/>
        </w:rPr>
        <w:t>главой муниципального округа для участия в ра</w:t>
      </w:r>
      <w:r w:rsidRPr="00215A3F">
        <w:rPr>
          <w:sz w:val="28"/>
          <w:szCs w:val="28"/>
        </w:rPr>
        <w:t xml:space="preserve">боте комиссии в случае поступления в </w:t>
      </w:r>
      <w:r>
        <w:rPr>
          <w:sz w:val="28"/>
          <w:szCs w:val="28"/>
        </w:rPr>
        <w:t>С</w:t>
      </w:r>
      <w:r w:rsidRPr="00215A3F">
        <w:rPr>
          <w:sz w:val="28"/>
          <w:szCs w:val="28"/>
        </w:rPr>
        <w:t xml:space="preserve">овет депутатов письменного уведомления </w:t>
      </w:r>
      <w:r>
        <w:rPr>
          <w:sz w:val="28"/>
          <w:szCs w:val="28"/>
        </w:rPr>
        <w:t xml:space="preserve">основного </w:t>
      </w:r>
      <w:r w:rsidRPr="00215A3F">
        <w:rPr>
          <w:sz w:val="28"/>
          <w:szCs w:val="28"/>
        </w:rPr>
        <w:t>уполномоченного депутата об отсутствии возможности принять участие в работе комиссии.</w:t>
      </w:r>
    </w:p>
    <w:p w14:paraId="6AE84342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 В случае отказа </w:t>
      </w:r>
      <w:r w:rsidRPr="00234CD9">
        <w:rPr>
          <w:sz w:val="28"/>
          <w:szCs w:val="28"/>
        </w:rPr>
        <w:t>уполномоченного депутата от</w:t>
      </w:r>
      <w:r>
        <w:rPr>
          <w:sz w:val="28"/>
          <w:szCs w:val="28"/>
        </w:rPr>
        <w:t xml:space="preserve"> подписания акта приемки он не позднее 3 рабочих дней со дня отказа от подписания акта приемки оформляет письменное особое мнение с указанием замечаний к </w:t>
      </w:r>
      <w:r w:rsidRPr="00D8679A">
        <w:rPr>
          <w:sz w:val="28"/>
          <w:szCs w:val="28"/>
        </w:rPr>
        <w:t>оказанны</w:t>
      </w:r>
      <w:r>
        <w:rPr>
          <w:sz w:val="28"/>
          <w:szCs w:val="28"/>
        </w:rPr>
        <w:t>м</w:t>
      </w:r>
      <w:r w:rsidRPr="00D8679A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ам</w:t>
      </w:r>
      <w:r w:rsidRPr="00D8679A">
        <w:rPr>
          <w:sz w:val="28"/>
          <w:szCs w:val="28"/>
        </w:rPr>
        <w:t xml:space="preserve"> и (или) выполненны</w:t>
      </w:r>
      <w:r>
        <w:rPr>
          <w:sz w:val="28"/>
          <w:szCs w:val="28"/>
        </w:rPr>
        <w:t>м</w:t>
      </w:r>
      <w:r w:rsidRPr="00D8679A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ам</w:t>
      </w:r>
      <w:r w:rsidRPr="00D8679A">
        <w:rPr>
          <w:sz w:val="28"/>
          <w:szCs w:val="28"/>
        </w:rPr>
        <w:t xml:space="preserve"> по капитальному ремонту общего имущества в многоквартирных домах</w:t>
      </w:r>
      <w:r>
        <w:rPr>
          <w:sz w:val="28"/>
          <w:szCs w:val="28"/>
        </w:rPr>
        <w:t>. Письменное особое мнение передается уполномоченным депутатом сотруднику Фонда, являющемуся членом соответствующей комиссии.</w:t>
      </w:r>
    </w:p>
    <w:p w14:paraId="6B691A0F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</w:p>
    <w:p w14:paraId="2C62F46D" w14:textId="77777777" w:rsidR="006A7BC1" w:rsidRDefault="006A7BC1"/>
    <w:sectPr w:rsidR="006A7BC1" w:rsidSect="005402A2">
      <w:headerReference w:type="default" r:id="rId8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44419" w14:textId="77777777" w:rsidR="00D116DB" w:rsidRDefault="00D116DB" w:rsidP="005402A2">
      <w:r>
        <w:separator/>
      </w:r>
    </w:p>
  </w:endnote>
  <w:endnote w:type="continuationSeparator" w:id="0">
    <w:p w14:paraId="79D682C1" w14:textId="77777777" w:rsidR="00D116DB" w:rsidRDefault="00D116DB" w:rsidP="00540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A2B7E" w14:textId="77777777" w:rsidR="00D116DB" w:rsidRDefault="00D116DB" w:rsidP="005402A2">
      <w:r>
        <w:separator/>
      </w:r>
    </w:p>
  </w:footnote>
  <w:footnote w:type="continuationSeparator" w:id="0">
    <w:p w14:paraId="47664ADA" w14:textId="77777777" w:rsidR="00D116DB" w:rsidRDefault="00D116DB" w:rsidP="00540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1511449"/>
      <w:docPartObj>
        <w:docPartGallery w:val="Page Numbers (Top of Page)"/>
        <w:docPartUnique/>
      </w:docPartObj>
    </w:sdtPr>
    <w:sdtContent>
      <w:p w14:paraId="40A88E0C" w14:textId="4496F26C" w:rsidR="005402A2" w:rsidRDefault="005402A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BF0BAF" w14:textId="77777777" w:rsidR="005402A2" w:rsidRDefault="005402A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10895"/>
    <w:multiLevelType w:val="hybridMultilevel"/>
    <w:tmpl w:val="17CAE8B8"/>
    <w:lvl w:ilvl="0" w:tplc="CA10636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B"/>
    <w:rsid w:val="00154256"/>
    <w:rsid w:val="003C7CC3"/>
    <w:rsid w:val="003F47CF"/>
    <w:rsid w:val="00425480"/>
    <w:rsid w:val="00463C9B"/>
    <w:rsid w:val="005402A2"/>
    <w:rsid w:val="005763BE"/>
    <w:rsid w:val="005C6E71"/>
    <w:rsid w:val="006A7BC1"/>
    <w:rsid w:val="00750199"/>
    <w:rsid w:val="00795644"/>
    <w:rsid w:val="00A90E21"/>
    <w:rsid w:val="00B853A4"/>
    <w:rsid w:val="00CE0A5C"/>
    <w:rsid w:val="00D116DB"/>
    <w:rsid w:val="00E35FF8"/>
    <w:rsid w:val="00F6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87262"/>
  <w15:chartTrackingRefBased/>
  <w15:docId w15:val="{771F1B63-59D8-4DCE-8C04-6D02F2F5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402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uiPriority w:val="34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5402A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9">
    <w:name w:val="Body Text Indent"/>
    <w:basedOn w:val="a"/>
    <w:link w:val="aa"/>
    <w:rsid w:val="005402A2"/>
    <w:pPr>
      <w:autoSpaceDE w:val="0"/>
      <w:autoSpaceDN w:val="0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5402A2"/>
    <w:rPr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unhideWhenUsed/>
    <w:rsid w:val="005402A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402A2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402A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402A2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2255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2026-10-08T09:01:00Z</dcterms:created>
  <dcterms:modified xsi:type="dcterms:W3CDTF">2026-10-08T12:14:00Z</dcterms:modified>
</cp:coreProperties>
</file>