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DF4D0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  <w:bookmarkStart w:id="0" w:name="_Hlk133916139"/>
    </w:p>
    <w:p w14:paraId="09D5D16B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</w:p>
    <w:p w14:paraId="6ACFA11A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</w:p>
    <w:p w14:paraId="3A645B3B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</w:p>
    <w:p w14:paraId="370CB8C8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</w:p>
    <w:p w14:paraId="7E199C08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</w:p>
    <w:p w14:paraId="3783D4C5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</w:p>
    <w:p w14:paraId="578658C4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</w:p>
    <w:p w14:paraId="580830D1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</w:p>
    <w:p w14:paraId="4D45A50E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</w:p>
    <w:p w14:paraId="03D9EFD8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</w:p>
    <w:p w14:paraId="5AD2D835" w14:textId="77777777" w:rsidR="00AE04A2" w:rsidRDefault="00AE04A2" w:rsidP="009E7733">
      <w:pPr>
        <w:ind w:right="5811"/>
        <w:jc w:val="both"/>
        <w:rPr>
          <w:b/>
          <w:sz w:val="28"/>
          <w:szCs w:val="28"/>
        </w:rPr>
      </w:pPr>
    </w:p>
    <w:p w14:paraId="6940CE2A" w14:textId="0054A29A"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Start w:id="1" w:name="_Hlk147308526"/>
      <w:bookmarkEnd w:id="0"/>
      <w:r w:rsidR="00AE04A2" w:rsidRPr="00AE04A2">
        <w:rPr>
          <w:b/>
          <w:bCs/>
          <w:sz w:val="28"/>
          <w:szCs w:val="28"/>
        </w:rPr>
        <w:t>Лианозово</w:t>
      </w:r>
      <w:bookmarkEnd w:id="1"/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62FB9D04"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3F68A5">
        <w:rPr>
          <w:rFonts w:eastAsiaTheme="minorHAnsi"/>
          <w:sz w:val="28"/>
          <w:szCs w:val="28"/>
          <w:lang w:eastAsia="en-US"/>
        </w:rPr>
        <w:t>30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3F68A5">
        <w:rPr>
          <w:sz w:val="28"/>
          <w:szCs w:val="28"/>
        </w:rPr>
        <w:t xml:space="preserve">Лианозово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>муниципального округа</w:t>
      </w:r>
      <w:r w:rsidR="00B42842" w:rsidRPr="0093704B">
        <w:rPr>
          <w:i/>
          <w:sz w:val="28"/>
          <w:szCs w:val="28"/>
        </w:rPr>
        <w:t xml:space="preserve"> </w:t>
      </w:r>
      <w:r w:rsidR="003F68A5" w:rsidRPr="003F68A5">
        <w:rPr>
          <w:sz w:val="28"/>
          <w:szCs w:val="28"/>
        </w:rPr>
        <w:t>Лианозово</w:t>
      </w:r>
      <w:r w:rsidR="00B42842" w:rsidRPr="0093704B">
        <w:rPr>
          <w:sz w:val="28"/>
          <w:szCs w:val="28"/>
        </w:rPr>
        <w:t xml:space="preserve"> 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572ACE75"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3F68A5" w:rsidRPr="003F68A5">
        <w:rPr>
          <w:sz w:val="28"/>
          <w:szCs w:val="28"/>
        </w:rPr>
        <w:t>Лианозово</w:t>
      </w:r>
      <w:r w:rsidR="00035438" w:rsidRPr="003F68A5">
        <w:rPr>
          <w:sz w:val="28"/>
          <w:szCs w:val="28"/>
        </w:rPr>
        <w:t xml:space="preserve"> </w:t>
      </w:r>
      <w:r w:rsidR="00035438" w:rsidRPr="0093704B">
        <w:rPr>
          <w:sz w:val="28"/>
          <w:szCs w:val="28"/>
        </w:rPr>
        <w:t>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4190EDD6" w14:textId="3CADA424" w:rsidR="00AB3C47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3"/>
      <w:bookmarkEnd w:id="4"/>
      <w:bookmarkEnd w:id="5"/>
      <w:r w:rsidR="005B45E8" w:rsidRPr="0093704B">
        <w:rPr>
          <w:sz w:val="28"/>
          <w:szCs w:val="28"/>
        </w:rPr>
        <w:t>Признать утратившим силу</w:t>
      </w:r>
      <w:r w:rsidR="003276EC" w:rsidRPr="0093704B">
        <w:rPr>
          <w:sz w:val="28"/>
          <w:szCs w:val="28"/>
        </w:rPr>
        <w:t> 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5B45E8" w:rsidRPr="0093704B">
        <w:rPr>
          <w:i/>
          <w:sz w:val="28"/>
          <w:szCs w:val="28"/>
        </w:rPr>
        <w:t xml:space="preserve"> </w:t>
      </w:r>
      <w:r w:rsidR="000157A2" w:rsidRPr="000157A2">
        <w:rPr>
          <w:bCs/>
          <w:sz w:val="28"/>
          <w:szCs w:val="28"/>
        </w:rPr>
        <w:t>Лианозово</w:t>
      </w:r>
      <w:r w:rsidR="00283269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0157A2">
        <w:rPr>
          <w:sz w:val="28"/>
          <w:szCs w:val="28"/>
        </w:rPr>
        <w:t>14.12.2021</w:t>
      </w:r>
      <w:r w:rsidR="005B45E8" w:rsidRPr="0093704B">
        <w:rPr>
          <w:sz w:val="28"/>
          <w:szCs w:val="28"/>
        </w:rPr>
        <w:t xml:space="preserve"> №</w:t>
      </w:r>
      <w:r w:rsidR="000157A2">
        <w:rPr>
          <w:sz w:val="28"/>
          <w:szCs w:val="28"/>
        </w:rPr>
        <w:t xml:space="preserve"> 91-РСД</w:t>
      </w:r>
      <w:r w:rsidR="005B45E8" w:rsidRPr="0093704B">
        <w:rPr>
          <w:sz w:val="28"/>
          <w:szCs w:val="28"/>
        </w:rPr>
        <w:t xml:space="preserve"> «</w:t>
      </w:r>
      <w:r w:rsidR="00CE45BF" w:rsidRPr="0093704B">
        <w:rPr>
          <w:sz w:val="28"/>
          <w:szCs w:val="28"/>
        </w:rPr>
        <w:t>О порядке</w:t>
      </w:r>
      <w:r w:rsidR="0006138B" w:rsidRPr="0093704B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0157A2">
        <w:rPr>
          <w:iCs/>
          <w:sz w:val="28"/>
          <w:szCs w:val="28"/>
        </w:rPr>
        <w:t xml:space="preserve"> Лианозово</w:t>
      </w:r>
      <w:r w:rsidR="000157A2">
        <w:rPr>
          <w:sz w:val="28"/>
          <w:szCs w:val="28"/>
        </w:rPr>
        <w:t>».</w:t>
      </w:r>
    </w:p>
    <w:p w14:paraId="6E73605F" w14:textId="00F5C05F" w:rsidR="00AB3C47" w:rsidRPr="0093704B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0157A2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AB3C47" w:rsidRPr="0093704B">
        <w:rPr>
          <w:sz w:val="28"/>
          <w:szCs w:val="27"/>
        </w:rPr>
        <w:t xml:space="preserve"> </w:t>
      </w:r>
      <w:r w:rsidR="00AB3C47" w:rsidRPr="0011666D">
        <w:rPr>
          <w:sz w:val="28"/>
        </w:rPr>
        <w:t xml:space="preserve">в </w:t>
      </w:r>
      <w:r w:rsidR="00AB3C47" w:rsidRPr="0011666D">
        <w:rPr>
          <w:sz w:val="28"/>
          <w:szCs w:val="28"/>
        </w:rPr>
        <w:t>бюллетене «Московский муниципальный вестник»</w:t>
      </w:r>
      <w:r w:rsidR="000157A2">
        <w:rPr>
          <w:sz w:val="28"/>
          <w:szCs w:val="28"/>
        </w:rPr>
        <w:t>.</w:t>
      </w:r>
    </w:p>
    <w:p w14:paraId="5B4503C3" w14:textId="77777777" w:rsidR="00AB3C47" w:rsidRPr="0093704B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01AE355F" w14:textId="77777777" w:rsidR="00AB3C47" w:rsidRPr="0093704B" w:rsidRDefault="00AB3C47" w:rsidP="000C7394">
      <w:pPr>
        <w:jc w:val="both"/>
        <w:rPr>
          <w:b/>
          <w:bCs/>
          <w:sz w:val="28"/>
          <w:szCs w:val="28"/>
        </w:rPr>
      </w:pPr>
    </w:p>
    <w:p w14:paraId="6F1C6B0E" w14:textId="77777777" w:rsidR="0011666D" w:rsidRDefault="00AB3C47" w:rsidP="00DE0652">
      <w:pPr>
        <w:jc w:val="both"/>
        <w:rPr>
          <w:b/>
          <w:bCs/>
          <w:i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Глава </w:t>
      </w:r>
      <w:proofErr w:type="gramStart"/>
      <w:r w:rsidRPr="00DE0652">
        <w:rPr>
          <w:b/>
          <w:bCs/>
          <w:iCs/>
          <w:sz w:val="28"/>
          <w:szCs w:val="28"/>
        </w:rPr>
        <w:t>муниципального</w:t>
      </w:r>
      <w:proofErr w:type="gramEnd"/>
      <w:r w:rsidRPr="00DE0652">
        <w:rPr>
          <w:b/>
          <w:bCs/>
          <w:iCs/>
          <w:sz w:val="28"/>
          <w:szCs w:val="28"/>
        </w:rPr>
        <w:t xml:space="preserve"> </w:t>
      </w:r>
    </w:p>
    <w:p w14:paraId="740EF2A1" w14:textId="2D4D32A3" w:rsidR="009139BC" w:rsidRPr="0093704B" w:rsidRDefault="00541FBE" w:rsidP="00DE0652">
      <w:pPr>
        <w:jc w:val="both"/>
        <w:rPr>
          <w:sz w:val="28"/>
          <w:szCs w:val="28"/>
        </w:rPr>
      </w:pPr>
      <w:r w:rsidRPr="00DE0652">
        <w:rPr>
          <w:b/>
          <w:bCs/>
          <w:iCs/>
          <w:sz w:val="28"/>
          <w:szCs w:val="28"/>
        </w:rPr>
        <w:t>округа</w:t>
      </w:r>
      <w:r>
        <w:rPr>
          <w:b/>
          <w:bCs/>
          <w:iCs/>
          <w:sz w:val="28"/>
          <w:szCs w:val="28"/>
        </w:rPr>
        <w:t xml:space="preserve"> </w:t>
      </w:r>
      <w:r w:rsidR="0011666D">
        <w:rPr>
          <w:b/>
          <w:bCs/>
          <w:iCs/>
          <w:sz w:val="28"/>
          <w:szCs w:val="28"/>
        </w:rPr>
        <w:t>Лианозово</w:t>
      </w:r>
      <w:r w:rsidR="00AB3C47" w:rsidRPr="0093704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</w:t>
      </w:r>
      <w:r w:rsidR="00AB3C47" w:rsidRPr="0093704B">
        <w:rPr>
          <w:b/>
          <w:i/>
          <w:sz w:val="28"/>
          <w:szCs w:val="28"/>
        </w:rPr>
        <w:t xml:space="preserve">          </w:t>
      </w:r>
      <w:r w:rsidR="0011666D">
        <w:rPr>
          <w:b/>
          <w:i/>
          <w:sz w:val="28"/>
          <w:szCs w:val="28"/>
        </w:rPr>
        <w:t xml:space="preserve">                            </w:t>
      </w:r>
      <w:r w:rsidR="0011666D" w:rsidRPr="0011666D">
        <w:rPr>
          <w:b/>
          <w:sz w:val="28"/>
          <w:szCs w:val="28"/>
        </w:rPr>
        <w:t>М.И. Журкова</w:t>
      </w:r>
      <w:r w:rsidR="009139BC" w:rsidRPr="0093704B">
        <w:rPr>
          <w:sz w:val="28"/>
          <w:szCs w:val="28"/>
        </w:rPr>
        <w:br w:type="page"/>
      </w:r>
    </w:p>
    <w:p w14:paraId="7C7F0DAF" w14:textId="77777777" w:rsidR="0045322F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</w:p>
    <w:p w14:paraId="131B8AEF" w14:textId="2B0CF7F6" w:rsidR="000856DA" w:rsidRPr="0093704B" w:rsidRDefault="000856DA" w:rsidP="0006258E">
      <w:pPr>
        <w:ind w:left="5670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</w:t>
      </w:r>
      <w:r w:rsidR="00B42842" w:rsidRPr="0093704B">
        <w:rPr>
          <w:sz w:val="28"/>
          <w:szCs w:val="28"/>
        </w:rPr>
        <w:t>решению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Совета депутатов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11666D" w:rsidRPr="0011666D">
        <w:rPr>
          <w:sz w:val="28"/>
          <w:szCs w:val="28"/>
        </w:rPr>
        <w:t xml:space="preserve">Лианозово </w:t>
      </w:r>
      <w:r w:rsidRPr="0093704B">
        <w:rPr>
          <w:sz w:val="28"/>
          <w:szCs w:val="28"/>
        </w:rPr>
        <w:t>от</w:t>
      </w:r>
      <w:r w:rsidR="00726507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___ _____ 20__ года</w:t>
      </w:r>
      <w:r w:rsidR="0006258E">
        <w:rPr>
          <w:sz w:val="28"/>
          <w:szCs w:val="28"/>
        </w:rPr>
        <w:t xml:space="preserve">  </w:t>
      </w:r>
      <w:r w:rsidRPr="0093704B">
        <w:rPr>
          <w:sz w:val="28"/>
          <w:szCs w:val="28"/>
        </w:rPr>
        <w:t>№____</w:t>
      </w:r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7A3B08A6" w:rsidR="0040361D" w:rsidRPr="0011666D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11666D" w:rsidRPr="0011666D">
        <w:rPr>
          <w:b/>
          <w:sz w:val="28"/>
          <w:szCs w:val="28"/>
        </w:rPr>
        <w:t xml:space="preserve">Лианозово 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106BA05A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171196" w:rsidRPr="0093704B">
        <w:rPr>
          <w:sz w:val="28"/>
          <w:szCs w:val="28"/>
        </w:rPr>
        <w:t xml:space="preserve"> </w:t>
      </w:r>
      <w:r w:rsidR="0011666D" w:rsidRPr="0011666D">
        <w:rPr>
          <w:sz w:val="28"/>
          <w:szCs w:val="28"/>
        </w:rPr>
        <w:t xml:space="preserve">Лианозово </w:t>
      </w:r>
      <w:r w:rsidR="00171196" w:rsidRPr="0093704B">
        <w:rPr>
          <w:sz w:val="28"/>
          <w:szCs w:val="28"/>
        </w:rPr>
        <w:t xml:space="preserve">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13261954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0BF362E8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A081FBB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="00C0324E">
        <w:rPr>
          <w:sz w:val="28"/>
          <w:szCs w:val="28"/>
        </w:rPr>
        <w:t>.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704E3263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</w:t>
      </w:r>
      <w:r w:rsidR="009C13F1" w:rsidRPr="00900CE2">
        <w:rPr>
          <w:sz w:val="28"/>
          <w:szCs w:val="28"/>
        </w:rPr>
        <w:t xml:space="preserve">не менее </w:t>
      </w:r>
      <w:r w:rsidR="00C0324E" w:rsidRPr="00900CE2">
        <w:rPr>
          <w:sz w:val="28"/>
          <w:szCs w:val="28"/>
        </w:rPr>
        <w:t>25</w:t>
      </w:r>
      <w:r w:rsidR="009C13F1" w:rsidRPr="00900CE2">
        <w:rPr>
          <w:sz w:val="28"/>
          <w:szCs w:val="28"/>
        </w:rPr>
        <w:t xml:space="preserve"> человек </w:t>
      </w:r>
      <w:r w:rsidR="009C13F1" w:rsidRPr="0093704B">
        <w:rPr>
          <w:sz w:val="28"/>
          <w:szCs w:val="28"/>
        </w:rPr>
        <w:t>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9873899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</w:t>
      </w:r>
      <w:r w:rsidR="00C0324E">
        <w:rPr>
          <w:sz w:val="28"/>
          <w:szCs w:val="28"/>
        </w:rPr>
        <w:t>3</w:t>
      </w:r>
      <w:r w:rsidR="003A2E1C" w:rsidRPr="0093704B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lastRenderedPageBreak/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3393195A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proofErr w:type="gramStart"/>
      <w:r w:rsidRPr="0093704B">
        <w:rPr>
          <w:sz w:val="28"/>
          <w:szCs w:val="28"/>
        </w:rPr>
        <w:t xml:space="preserve">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  <w:proofErr w:type="gramEnd"/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51DBA9F9" w:rsidR="002123C1" w:rsidRPr="006B1A68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6B1A68">
        <w:rPr>
          <w:iCs/>
          <w:sz w:val="28"/>
          <w:szCs w:val="28"/>
        </w:rPr>
        <w:t xml:space="preserve">В случае если ходатайство о проведении публичных слушаний поступит в Совет депутатов в период </w:t>
      </w:r>
      <w:r w:rsidR="000970D9" w:rsidRPr="00C44B7D">
        <w:rPr>
          <w:iCs/>
          <w:sz w:val="28"/>
          <w:szCs w:val="28"/>
        </w:rPr>
        <w:t>летнего перерыва</w:t>
      </w:r>
      <w:r w:rsidR="006B1A68" w:rsidRPr="00C44B7D">
        <w:rPr>
          <w:iCs/>
          <w:sz w:val="28"/>
          <w:szCs w:val="28"/>
        </w:rPr>
        <w:t xml:space="preserve"> </w:t>
      </w:r>
      <w:r w:rsidR="000970D9" w:rsidRPr="006B1A68">
        <w:rPr>
          <w:iCs/>
          <w:sz w:val="28"/>
          <w:szCs w:val="28"/>
        </w:rPr>
        <w:t>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</w:t>
      </w:r>
      <w:r w:rsidR="004E0F88" w:rsidRPr="0093704B">
        <w:rPr>
          <w:sz w:val="28"/>
          <w:szCs w:val="28"/>
        </w:rPr>
        <w:lastRenderedPageBreak/>
        <w:t xml:space="preserve">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0B39AE9B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6B1A68">
        <w:rPr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3367D216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(</w:t>
      </w:r>
      <w:r w:rsidR="00DE0DA1" w:rsidRPr="001C5342">
        <w:rPr>
          <w:sz w:val="28"/>
          <w:szCs w:val="28"/>
        </w:rPr>
        <w:t xml:space="preserve">не менее </w:t>
      </w:r>
      <w:r w:rsidR="006B1A68" w:rsidRPr="001C5342">
        <w:rPr>
          <w:sz w:val="28"/>
          <w:szCs w:val="28"/>
        </w:rPr>
        <w:t>3</w:t>
      </w:r>
      <w:r w:rsidR="00DE0DA1" w:rsidRPr="001C5342">
        <w:rPr>
          <w:sz w:val="28"/>
          <w:szCs w:val="28"/>
        </w:rPr>
        <w:t xml:space="preserve"> депутатов</w:t>
      </w:r>
      <w:r w:rsidR="00DE0DA1" w:rsidRPr="0093704B">
        <w:rPr>
          <w:sz w:val="28"/>
          <w:szCs w:val="28"/>
        </w:rPr>
        <w:t>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2E57A484" w:rsidR="007B1E6B" w:rsidRPr="006B1A68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</w:t>
      </w:r>
      <w:proofErr w:type="gramEnd"/>
      <w:r w:rsidR="008D3C36" w:rsidRPr="0093704B">
        <w:rPr>
          <w:sz w:val="28"/>
          <w:szCs w:val="28"/>
        </w:rPr>
        <w:t xml:space="preserve"> </w:t>
      </w:r>
      <w:r w:rsidR="008D3C36" w:rsidRPr="006B1A68">
        <w:rPr>
          <w:iCs/>
          <w:sz w:val="28"/>
          <w:szCs w:val="28"/>
        </w:rPr>
        <w:t xml:space="preserve">В случае если предложение о проведении публичных слушаний поступит в Совет депутатов в период </w:t>
      </w:r>
      <w:r w:rsidR="008D3C36" w:rsidRPr="0006258E">
        <w:rPr>
          <w:iCs/>
          <w:sz w:val="28"/>
          <w:szCs w:val="28"/>
        </w:rPr>
        <w:t>летнего перерыва</w:t>
      </w:r>
      <w:r w:rsidR="008D3C36" w:rsidRPr="006B1A68">
        <w:rPr>
          <w:iCs/>
          <w:color w:val="FF0000"/>
          <w:sz w:val="28"/>
          <w:szCs w:val="28"/>
        </w:rPr>
        <w:t xml:space="preserve"> </w:t>
      </w:r>
      <w:r w:rsidR="008D3C36" w:rsidRPr="006B1A68">
        <w:rPr>
          <w:iCs/>
          <w:sz w:val="28"/>
          <w:szCs w:val="28"/>
        </w:rPr>
        <w:t>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</w:t>
      </w:r>
      <w:r w:rsidR="006B1A68" w:rsidRPr="006B1A68">
        <w:rPr>
          <w:iCs/>
          <w:sz w:val="28"/>
          <w:szCs w:val="28"/>
        </w:rPr>
        <w:t xml:space="preserve"> в Совет депутатов</w:t>
      </w:r>
      <w:r w:rsidRPr="006B1A68">
        <w:rPr>
          <w:sz w:val="28"/>
          <w:szCs w:val="28"/>
        </w:rPr>
        <w:t>.</w:t>
      </w:r>
    </w:p>
    <w:p w14:paraId="3A9FC37D" w14:textId="008AC531" w:rsidR="008D2392" w:rsidRPr="009740AF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93704B">
        <w:rPr>
          <w:sz w:val="28"/>
          <w:szCs w:val="28"/>
        </w:rPr>
        <w:t>,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9740AF">
        <w:rPr>
          <w:iCs/>
          <w:sz w:val="28"/>
          <w:szCs w:val="28"/>
        </w:rPr>
        <w:t xml:space="preserve">а также по проектам постановлений </w:t>
      </w:r>
      <w:r w:rsidR="00F3024D" w:rsidRPr="009740AF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9740AF">
        <w:rPr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5B3BCB21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9740AF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</w:t>
      </w:r>
      <w:proofErr w:type="gramStart"/>
      <w:r w:rsidR="00533947" w:rsidRPr="0093704B">
        <w:rPr>
          <w:sz w:val="28"/>
          <w:szCs w:val="28"/>
        </w:rPr>
        <w:t xml:space="preserve">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533947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>назначаются</w:t>
      </w:r>
      <w:proofErr w:type="gramEnd"/>
      <w:r w:rsidR="00DD29BE" w:rsidRPr="0093704B">
        <w:rPr>
          <w:sz w:val="28"/>
          <w:szCs w:val="28"/>
        </w:rPr>
        <w:t xml:space="preserve">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28282B8D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D1FF4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</w:t>
      </w:r>
      <w:proofErr w:type="gramStart"/>
      <w:r w:rsidR="004B0415" w:rsidRPr="0093704B">
        <w:rPr>
          <w:sz w:val="28"/>
          <w:szCs w:val="28"/>
        </w:rPr>
        <w:t>позднее</w:t>
      </w:r>
      <w:proofErr w:type="gramEnd"/>
      <w:r w:rsidR="004B0415" w:rsidRPr="0093704B">
        <w:rPr>
          <w:sz w:val="28"/>
          <w:szCs w:val="28"/>
        </w:rPr>
        <w:t xml:space="preserve"> чем за </w:t>
      </w:r>
      <w:r w:rsidR="002D1FF4">
        <w:rPr>
          <w:sz w:val="28"/>
          <w:szCs w:val="28"/>
        </w:rPr>
        <w:t>2</w:t>
      </w:r>
      <w:r w:rsidR="004B0415" w:rsidRPr="0093704B">
        <w:rPr>
          <w:sz w:val="28"/>
          <w:szCs w:val="28"/>
        </w:rPr>
        <w:t xml:space="preserve"> дн</w:t>
      </w:r>
      <w:r w:rsidR="002D1FF4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до дня проведения </w:t>
      </w:r>
      <w:r w:rsidR="004B0415" w:rsidRPr="0093704B">
        <w:rPr>
          <w:sz w:val="28"/>
          <w:szCs w:val="28"/>
        </w:rPr>
        <w:lastRenderedPageBreak/>
        <w:t>заседания посредством способов связи, указанных в ходатайстве о проведении публичных слушаний.</w:t>
      </w:r>
    </w:p>
    <w:p w14:paraId="5685BB13" w14:textId="7E072BC4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B78D3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18567DCF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B78D3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307E3C0A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B78D3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6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68595244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  <w:proofErr w:type="gramEnd"/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1D0DA967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944893">
        <w:rPr>
          <w:sz w:val="28"/>
          <w:szCs w:val="28"/>
        </w:rPr>
        <w:t>3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944893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4A483019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B78D3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об отказе в назначении публичных слушаний (далее – решение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69D66E39" w:rsidR="00FA3C15" w:rsidRPr="0093704B" w:rsidRDefault="005B78D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245BE43E" w:rsidR="00461B10" w:rsidRPr="0093704B" w:rsidRDefault="005B78D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1 пункта </w:t>
      </w:r>
      <w:r w:rsidR="00A7629F">
        <w:rPr>
          <w:sz w:val="28"/>
          <w:szCs w:val="28"/>
        </w:rPr>
        <w:t>29</w:t>
      </w:r>
      <w:r w:rsidR="00221E6D" w:rsidRPr="0093704B">
        <w:rPr>
          <w:sz w:val="28"/>
          <w:szCs w:val="28"/>
        </w:rPr>
        <w:t xml:space="preserve">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2B52CEA2" w:rsidR="00FA51CE" w:rsidRPr="0093704B" w:rsidRDefault="005B78D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proofErr w:type="gramStart"/>
      <w:r w:rsidR="003E5C0F" w:rsidRPr="0093704B">
        <w:rPr>
          <w:sz w:val="28"/>
          <w:szCs w:val="28"/>
        </w:rPr>
        <w:t>позднее</w:t>
      </w:r>
      <w:proofErr w:type="gramEnd"/>
      <w:r w:rsidR="003E5C0F" w:rsidRPr="0093704B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чем за </w:t>
      </w:r>
      <w:r w:rsidR="00A7629F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="00AA643B" w:rsidRPr="0093704B">
        <w:rPr>
          <w:sz w:val="28"/>
          <w:szCs w:val="28"/>
        </w:rPr>
        <w:t>.</w:t>
      </w:r>
    </w:p>
    <w:p w14:paraId="500B4D95" w14:textId="3CD8DA0A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  <w:proofErr w:type="gramEnd"/>
    </w:p>
    <w:p w14:paraId="02C2F58E" w14:textId="397D661D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lastRenderedPageBreak/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14:paraId="5F7E280F" w14:textId="79E780CE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B78D3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</w:t>
      </w:r>
      <w:r w:rsidR="00450ABC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 xml:space="preserve"> и 3</w:t>
      </w:r>
      <w:r w:rsidR="00450ABC">
        <w:rPr>
          <w:sz w:val="28"/>
          <w:szCs w:val="28"/>
        </w:rPr>
        <w:t>4</w:t>
      </w:r>
      <w:r w:rsidR="00EB050A" w:rsidRPr="0093704B">
        <w:rPr>
          <w:sz w:val="28"/>
          <w:szCs w:val="28"/>
        </w:rPr>
        <w:t xml:space="preserve">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0A2FF70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B78D3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0F038230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B78D3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0CF6D2E5" w:rsidR="00013C95" w:rsidRPr="005B78D3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5B78D3">
        <w:rPr>
          <w:iCs/>
          <w:sz w:val="28"/>
          <w:szCs w:val="28"/>
        </w:rPr>
        <w:t>аппарата Совета депутатов</w:t>
      </w:r>
      <w:r w:rsidR="00013C95" w:rsidRPr="005B78D3">
        <w:rPr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 xml:space="preserve">по предложению </w:t>
      </w:r>
      <w:r w:rsidR="005B78D3" w:rsidRPr="005B78D3">
        <w:rPr>
          <w:sz w:val="28"/>
          <w:szCs w:val="28"/>
        </w:rPr>
        <w:t>главы муниципального окр</w:t>
      </w:r>
      <w:r w:rsidR="005B78D3">
        <w:rPr>
          <w:sz w:val="28"/>
          <w:szCs w:val="28"/>
        </w:rPr>
        <w:t>у</w:t>
      </w:r>
      <w:r w:rsidR="005B78D3" w:rsidRPr="005B78D3">
        <w:rPr>
          <w:sz w:val="28"/>
          <w:szCs w:val="28"/>
        </w:rPr>
        <w:t>га</w:t>
      </w:r>
      <w:r w:rsidR="00013C95" w:rsidRPr="005B78D3">
        <w:rPr>
          <w:sz w:val="28"/>
          <w:szCs w:val="28"/>
        </w:rPr>
        <w:t>.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CEAF704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15809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2099AB3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15809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515809">
        <w:rPr>
          <w:sz w:val="28"/>
          <w:szCs w:val="28"/>
        </w:rPr>
        <w:t>3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666971E8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F58EE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93704B">
        <w:rPr>
          <w:sz w:val="28"/>
          <w:szCs w:val="28"/>
        </w:rPr>
        <w:lastRenderedPageBreak/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14:paraId="632FE276" w14:textId="1D815081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F58EE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 xml:space="preserve">, но не </w:t>
      </w:r>
      <w:proofErr w:type="gramStart"/>
      <w:r w:rsidRPr="0093704B">
        <w:rPr>
          <w:sz w:val="28"/>
          <w:szCs w:val="28"/>
        </w:rPr>
        <w:t>позднее</w:t>
      </w:r>
      <w:proofErr w:type="gramEnd"/>
      <w:r w:rsidRPr="0093704B">
        <w:rPr>
          <w:sz w:val="28"/>
          <w:szCs w:val="28"/>
        </w:rPr>
        <w:t xml:space="preserve"> чем за 2 дня до дня заседания рабочей группы.</w:t>
      </w:r>
    </w:p>
    <w:p w14:paraId="161680FD" w14:textId="592FD181" w:rsidR="004973F2" w:rsidRPr="0093704B" w:rsidRDefault="005F58EE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1A00A6E3" w:rsidR="00A84467" w:rsidRPr="00726584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26584">
        <w:rPr>
          <w:sz w:val="28"/>
          <w:szCs w:val="28"/>
        </w:rPr>
        <w:t>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726584">
        <w:rPr>
          <w:iCs/>
          <w:sz w:val="28"/>
          <w:szCs w:val="28"/>
        </w:rPr>
        <w:t>аппарат Совета депутатов</w:t>
      </w:r>
      <w:r w:rsidR="00A84467" w:rsidRPr="00726584">
        <w:rPr>
          <w:sz w:val="28"/>
          <w:szCs w:val="28"/>
        </w:rPr>
        <w:t>.</w:t>
      </w:r>
    </w:p>
    <w:p w14:paraId="72898A86" w14:textId="77777777" w:rsidR="00DC6C54" w:rsidRPr="00726584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570C57F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41B03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325574A0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1367EFA6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0B40E610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41B03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</w:t>
      </w:r>
      <w:proofErr w:type="gramStart"/>
      <w:r w:rsidRPr="0093704B">
        <w:rPr>
          <w:sz w:val="28"/>
          <w:szCs w:val="28"/>
        </w:rPr>
        <w:t>виде</w:t>
      </w:r>
      <w:proofErr w:type="gramEnd"/>
      <w:r w:rsidRPr="0093704B">
        <w:rPr>
          <w:sz w:val="28"/>
          <w:szCs w:val="28"/>
        </w:rPr>
        <w:t xml:space="preserve"> посредством способов, указанных в подпунктах 1 и 2 пункта </w:t>
      </w:r>
      <w:r w:rsidR="00241B03">
        <w:rPr>
          <w:sz w:val="28"/>
          <w:szCs w:val="28"/>
        </w:rPr>
        <w:t>41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2C3C4A7C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41B03">
        <w:rPr>
          <w:sz w:val="28"/>
          <w:szCs w:val="28"/>
        </w:rPr>
        <w:t>41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FB2E73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5B2AFFF7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37163F">
        <w:rPr>
          <w:sz w:val="28"/>
          <w:szCs w:val="28"/>
        </w:rPr>
        <w:t>41</w:t>
      </w:r>
      <w:r w:rsidRPr="0093704B">
        <w:rPr>
          <w:sz w:val="28"/>
          <w:szCs w:val="28"/>
        </w:rPr>
        <w:t xml:space="preserve"> настоящего Порядка. </w:t>
      </w:r>
      <w:proofErr w:type="gramStart"/>
      <w:r w:rsidRPr="0093704B">
        <w:rPr>
          <w:sz w:val="28"/>
          <w:szCs w:val="28"/>
        </w:rPr>
        <w:t xml:space="preserve">Указанный раздел должен содержать </w:t>
      </w:r>
      <w:r w:rsidRPr="0093704B">
        <w:rPr>
          <w:sz w:val="28"/>
          <w:szCs w:val="28"/>
        </w:rPr>
        <w:lastRenderedPageBreak/>
        <w:t xml:space="preserve">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37163F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proofErr w:type="gramEnd"/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37163F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135B8662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B5CE3">
        <w:rPr>
          <w:sz w:val="28"/>
          <w:szCs w:val="28"/>
        </w:rPr>
        <w:t>41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proofErr w:type="gramEnd"/>
    </w:p>
    <w:p w14:paraId="54439BA0" w14:textId="422EAD12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6E3660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>. </w:t>
      </w:r>
      <w:proofErr w:type="gramStart"/>
      <w:r w:rsidR="004A5AE5" w:rsidRPr="0093704B">
        <w:rPr>
          <w:sz w:val="28"/>
          <w:szCs w:val="28"/>
        </w:rPr>
        <w:t xml:space="preserve">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</w:t>
      </w:r>
      <w:r w:rsidR="002B5CE3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14:paraId="0A019931" w14:textId="5EBF927D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6E3660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8"/>
      <w:r w:rsidR="00660A0F" w:rsidRPr="0093704B">
        <w:rPr>
          <w:sz w:val="28"/>
          <w:szCs w:val="28"/>
        </w:rPr>
        <w:t xml:space="preserve">и (или) </w:t>
      </w:r>
      <w:bookmarkEnd w:id="9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0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0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0B238477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</w:t>
      </w:r>
      <w:r w:rsidR="00246E12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lastRenderedPageBreak/>
        <w:t>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93704B">
        <w:rPr>
          <w:sz w:val="28"/>
          <w:szCs w:val="28"/>
        </w:rPr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</w:t>
      </w:r>
      <w:r w:rsidRPr="00246E12">
        <w:rPr>
          <w:color w:val="FF0000"/>
          <w:sz w:val="28"/>
          <w:szCs w:val="28"/>
        </w:rPr>
        <w:t>не более ______ Мб</w:t>
      </w:r>
      <w:r w:rsidRPr="0093704B">
        <w:rPr>
          <w:sz w:val="28"/>
          <w:szCs w:val="28"/>
        </w:rPr>
        <w:t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7EC54DEA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B5CE3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proofErr w:type="gramStart"/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2B5CE3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</w:t>
      </w:r>
      <w:r w:rsidR="004F0F65">
        <w:rPr>
          <w:sz w:val="28"/>
          <w:szCs w:val="28"/>
        </w:rPr>
        <w:t>1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</w:t>
      </w:r>
      <w:r w:rsidR="004F0F65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  <w:proofErr w:type="gramEnd"/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605F673F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C1486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2C8FDAFB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C1486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93704B">
        <w:rPr>
          <w:sz w:val="28"/>
          <w:szCs w:val="28"/>
        </w:rPr>
        <w:t>изготовленной</w:t>
      </w:r>
      <w:proofErr w:type="gramEnd"/>
      <w:r w:rsidR="004B2D27" w:rsidRPr="0093704B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93704B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5C1486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proofErr w:type="gramEnd"/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lastRenderedPageBreak/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76ABB14F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5C1486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5183C1C2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C1486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37EEDAB4" w:rsidR="007220AF" w:rsidRPr="0093704B" w:rsidRDefault="00862E6F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7D76784E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862E6F">
        <w:rPr>
          <w:iCs/>
          <w:sz w:val="28"/>
          <w:szCs w:val="28"/>
        </w:rPr>
        <w:t>аппарата Совета депутатов</w:t>
      </w:r>
      <w:r w:rsidRPr="00862E6F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440DA7DE" w:rsidR="00792D33" w:rsidRPr="0093704B" w:rsidRDefault="00862E6F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 xml:space="preserve"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</w:t>
      </w:r>
      <w:r w:rsidRPr="0093704B">
        <w:rPr>
          <w:sz w:val="28"/>
          <w:szCs w:val="28"/>
        </w:rPr>
        <w:lastRenderedPageBreak/>
        <w:t>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705A4671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62E6F">
        <w:rPr>
          <w:sz w:val="28"/>
          <w:szCs w:val="28"/>
        </w:rPr>
        <w:t>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76FE0B44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6E6D97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6E6D97">
        <w:rPr>
          <w:sz w:val="28"/>
          <w:szCs w:val="28"/>
        </w:rPr>
        <w:t>51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6A10DA">
        <w:rPr>
          <w:sz w:val="28"/>
          <w:szCs w:val="28"/>
        </w:rPr>
        <w:t>7</w:t>
      </w:r>
      <w:r w:rsidR="00B60805" w:rsidRPr="0093704B">
        <w:rPr>
          <w:sz w:val="28"/>
          <w:szCs w:val="28"/>
        </w:rPr>
        <w:t xml:space="preserve"> и 5</w:t>
      </w:r>
      <w:r w:rsidR="006A10DA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93704B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6A10DA">
        <w:rPr>
          <w:iCs/>
          <w:sz w:val="28"/>
          <w:szCs w:val="28"/>
        </w:rPr>
        <w:t>глава</w:t>
      </w:r>
      <w:r w:rsidR="00AD6107" w:rsidRPr="006A10DA">
        <w:rPr>
          <w:sz w:val="28"/>
          <w:szCs w:val="28"/>
        </w:rPr>
        <w:t xml:space="preserve"> </w:t>
      </w:r>
      <w:r w:rsidR="00AD6107" w:rsidRPr="006A10DA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93704B">
        <w:rPr>
          <w:sz w:val="28"/>
          <w:szCs w:val="28"/>
        </w:rPr>
        <w:t xml:space="preserve">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224021F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6A10DA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75CB9AD7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92F47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64050EA3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92F47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4FAA7C43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lastRenderedPageBreak/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</w:t>
      </w:r>
      <w:r w:rsidR="00201460">
        <w:rPr>
          <w:sz w:val="28"/>
          <w:szCs w:val="28"/>
        </w:rPr>
        <w:t>6</w:t>
      </w:r>
      <w:r w:rsidR="0085242A" w:rsidRPr="0093704B">
        <w:rPr>
          <w:sz w:val="28"/>
          <w:szCs w:val="28"/>
        </w:rPr>
        <w:t xml:space="preserve"> и 5</w:t>
      </w:r>
      <w:r w:rsidR="00201460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</w:t>
      </w:r>
      <w:r w:rsidR="00201460">
        <w:rPr>
          <w:sz w:val="28"/>
          <w:szCs w:val="28"/>
        </w:rPr>
        <w:t>8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</w:t>
      </w:r>
      <w:r w:rsidR="00201460">
        <w:rPr>
          <w:sz w:val="28"/>
          <w:szCs w:val="28"/>
        </w:rPr>
        <w:t>3</w:t>
      </w:r>
      <w:r w:rsidR="00ED29D7" w:rsidRPr="0093704B">
        <w:rPr>
          <w:sz w:val="28"/>
          <w:szCs w:val="28"/>
        </w:rPr>
        <w:t xml:space="preserve"> и 6</w:t>
      </w:r>
      <w:r w:rsidR="00201460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</w:t>
      </w:r>
      <w:r w:rsidR="00201460">
        <w:rPr>
          <w:sz w:val="28"/>
          <w:szCs w:val="28"/>
        </w:rPr>
        <w:t>0</w:t>
      </w:r>
      <w:r w:rsidR="00ED29D7" w:rsidRPr="0093704B">
        <w:rPr>
          <w:sz w:val="28"/>
          <w:szCs w:val="28"/>
        </w:rPr>
        <w:t xml:space="preserve"> настоящего Порядка</w:t>
      </w:r>
      <w:proofErr w:type="gramEnd"/>
      <w:r w:rsidR="00ED29D7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3882707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92F47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2B18843B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92F47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137F9C4C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92F47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47D7E49B" w:rsidR="00433709" w:rsidRPr="0093704B" w:rsidRDefault="00A92F47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694071"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1DF7D545"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11710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</w:t>
      </w:r>
      <w:r w:rsidR="00AD70EC" w:rsidRPr="001C5342">
        <w:rPr>
          <w:sz w:val="28"/>
          <w:szCs w:val="28"/>
        </w:rPr>
        <w:t xml:space="preserve">менее </w:t>
      </w:r>
      <w:r w:rsidR="001C5342" w:rsidRPr="001C5342">
        <w:rPr>
          <w:sz w:val="28"/>
          <w:szCs w:val="28"/>
        </w:rPr>
        <w:t>5</w:t>
      </w:r>
      <w:r w:rsidR="00212571" w:rsidRPr="001C5342">
        <w:rPr>
          <w:sz w:val="28"/>
          <w:szCs w:val="28"/>
        </w:rPr>
        <w:t xml:space="preserve"> </w:t>
      </w:r>
      <w:r w:rsidR="00AD70EC" w:rsidRPr="001C5342">
        <w:rPr>
          <w:sz w:val="28"/>
          <w:szCs w:val="28"/>
        </w:rPr>
        <w:t>минут</w:t>
      </w:r>
      <w:r w:rsidR="00AD70EC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На вопросы и ответы на них отводится </w:t>
      </w:r>
      <w:r w:rsidR="0086022F" w:rsidRPr="001C5342">
        <w:rPr>
          <w:sz w:val="28"/>
          <w:szCs w:val="28"/>
        </w:rPr>
        <w:t xml:space="preserve">до </w:t>
      </w:r>
      <w:r w:rsidR="001C5342">
        <w:rPr>
          <w:sz w:val="28"/>
          <w:szCs w:val="28"/>
        </w:rPr>
        <w:t>3-х</w:t>
      </w:r>
      <w:bookmarkStart w:id="12" w:name="_GoBack"/>
      <w:bookmarkEnd w:id="12"/>
      <w:r w:rsidR="0086022F" w:rsidRPr="001C5342">
        <w:rPr>
          <w:sz w:val="28"/>
          <w:szCs w:val="28"/>
        </w:rPr>
        <w:t xml:space="preserve"> минут </w:t>
      </w:r>
      <w:r w:rsidR="0086022F" w:rsidRPr="0093704B">
        <w:rPr>
          <w:sz w:val="28"/>
          <w:szCs w:val="28"/>
        </w:rPr>
        <w:t>после каждого выступления.</w:t>
      </w:r>
    </w:p>
    <w:p w14:paraId="287B0C8C" w14:textId="5690C1E1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0952F9">
        <w:rPr>
          <w:sz w:val="28"/>
          <w:szCs w:val="28"/>
        </w:rPr>
        <w:t>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0B21F9F3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0952F9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0952F9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5F610B8B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0952F9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0952F9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D4F67FA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064A2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32C6ED65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064A2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</w:t>
      </w:r>
      <w:proofErr w:type="gramStart"/>
      <w:r w:rsidR="00337169" w:rsidRPr="0093704B">
        <w:rPr>
          <w:sz w:val="28"/>
          <w:szCs w:val="28"/>
        </w:rPr>
        <w:t>е-</w:t>
      </w:r>
      <w:proofErr w:type="gramEnd"/>
      <w:r w:rsidR="00337169" w:rsidRPr="0093704B">
        <w:rPr>
          <w:sz w:val="28"/>
          <w:szCs w:val="28"/>
        </w:rPr>
        <w:t xml:space="preserve">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5064A2">
        <w:rPr>
          <w:iCs/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3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3"/>
      <w:r w:rsidR="00547DB8" w:rsidRPr="0093704B">
        <w:rPr>
          <w:sz w:val="28"/>
          <w:szCs w:val="28"/>
        </w:rPr>
        <w:t>.</w:t>
      </w:r>
    </w:p>
    <w:p w14:paraId="4F939CCD" w14:textId="16F9CCCF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66B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2015EE08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66B60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7661A8EE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66B60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4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4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5" w:name="_Hlk160025102"/>
      <w:r w:rsidR="00000AA2" w:rsidRPr="0093704B">
        <w:rPr>
          <w:sz w:val="28"/>
          <w:szCs w:val="28"/>
        </w:rPr>
        <w:t>(при их наличии)</w:t>
      </w:r>
      <w:bookmarkEnd w:id="15"/>
      <w:r w:rsidR="00DE0A02" w:rsidRPr="0093704B">
        <w:rPr>
          <w:sz w:val="28"/>
          <w:szCs w:val="28"/>
        </w:rPr>
        <w:t>;</w:t>
      </w:r>
    </w:p>
    <w:p w14:paraId="49A2E9A4" w14:textId="28C9E471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466B60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6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6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056615D2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7" w:name="_Hlk150964643"/>
      <w:r w:rsidR="007B70F1" w:rsidRPr="00D56FD1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7"/>
      <w:r w:rsidRPr="0093704B">
        <w:rPr>
          <w:sz w:val="28"/>
          <w:szCs w:val="28"/>
        </w:rPr>
        <w:t>аудио-, видеозаписи, тел</w:t>
      </w:r>
      <w:proofErr w:type="gramStart"/>
      <w:r w:rsidRPr="0093704B">
        <w:rPr>
          <w:sz w:val="28"/>
          <w:szCs w:val="28"/>
        </w:rPr>
        <w:t>е-</w:t>
      </w:r>
      <w:proofErr w:type="gramEnd"/>
      <w:r w:rsidRPr="0093704B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5FCCED45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66B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D56FD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4F3C417E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56FD1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3CCB763A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>) </w:t>
      </w:r>
      <w:r w:rsidR="00D56FD1">
        <w:rPr>
          <w:sz w:val="28"/>
          <w:szCs w:val="28"/>
        </w:rPr>
        <w:t>ж</w:t>
      </w:r>
      <w:r w:rsidR="00BD393A" w:rsidRPr="0093704B">
        <w:rPr>
          <w:sz w:val="28"/>
          <w:szCs w:val="28"/>
        </w:rPr>
        <w:t xml:space="preserve">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0CB05441"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D56FD1">
        <w:rPr>
          <w:iCs/>
          <w:sz w:val="28"/>
          <w:szCs w:val="28"/>
        </w:rPr>
        <w:t>аппаратом Совета депутатов</w:t>
      </w:r>
      <w:r w:rsidR="00BD393A" w:rsidRPr="0093704B">
        <w:rPr>
          <w:sz w:val="28"/>
          <w:szCs w:val="28"/>
        </w:rPr>
        <w:t>).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42314A18" w:rsidR="00F639FD" w:rsidRPr="0093704B" w:rsidRDefault="006B73AF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70B66224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lastRenderedPageBreak/>
        <w:t>подлежащих обязательному рассмотрению в соответствии с пунктом 4</w:t>
      </w:r>
      <w:r w:rsidR="006B73AF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2B3D98B0"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8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8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1D70DA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9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1D70DA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</w:t>
      </w:r>
      <w:r w:rsidR="001C1EFD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9"/>
      <w:r w:rsidR="00C3710E" w:rsidRPr="0093704B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6B9C2A17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9604E">
        <w:rPr>
          <w:sz w:val="28"/>
          <w:szCs w:val="28"/>
        </w:rPr>
        <w:t>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7B25F77A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9604E">
        <w:rPr>
          <w:sz w:val="28"/>
          <w:szCs w:val="28"/>
        </w:rPr>
        <w:t>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1BB6D916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49604E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6930FAA5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20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20"/>
      <w:r w:rsidR="008629A9" w:rsidRPr="0093704B">
        <w:rPr>
          <w:sz w:val="28"/>
          <w:szCs w:val="28"/>
        </w:rPr>
        <w:t>).</w:t>
      </w:r>
    </w:p>
    <w:p w14:paraId="27F8040C" w14:textId="49E90801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6D5238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1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1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 xml:space="preserve">, к полномочиям </w:t>
      </w:r>
      <w:r w:rsidR="004713C5" w:rsidRPr="0093704B">
        <w:rPr>
          <w:sz w:val="28"/>
          <w:szCs w:val="28"/>
        </w:rPr>
        <w:lastRenderedPageBreak/>
        <w:t>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7CB1D3FF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рассматрива</w:t>
      </w:r>
      <w:r w:rsidR="008C1AE3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8C1AE3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4A0E4C4B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8C1AE3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21B27D33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3765D955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C1AE3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1018C4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56490A80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018C4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740733F0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018C4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proofErr w:type="gramStart"/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>, указанный в пункте 7</w:t>
      </w:r>
      <w:r w:rsidR="00F313F2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93704B">
        <w:rPr>
          <w:sz w:val="28"/>
          <w:szCs w:val="28"/>
        </w:rPr>
        <w:t>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F313F2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5E9D7147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313F2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F313F2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45267070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F313F2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01ED443B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8467F0">
        <w:rPr>
          <w:i/>
          <w:iCs/>
          <w:sz w:val="28"/>
          <w:szCs w:val="28"/>
        </w:rPr>
        <w:t xml:space="preserve">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  <w:proofErr w:type="gramEnd"/>
    </w:p>
    <w:p w14:paraId="57C67BF6" w14:textId="0DB8CA5C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AE4BA6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AE4BA6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AE4BA6">
        <w:rPr>
          <w:sz w:val="28"/>
          <w:szCs w:val="28"/>
        </w:rPr>
        <w:t xml:space="preserve">3 </w:t>
      </w:r>
      <w:r w:rsidR="00063040" w:rsidRPr="0093704B">
        <w:rPr>
          <w:sz w:val="28"/>
          <w:szCs w:val="28"/>
        </w:rPr>
        <w:t>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3DCBD53A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0E90F4ED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7138">
        <w:rPr>
          <w:sz w:val="28"/>
          <w:szCs w:val="28"/>
        </w:rPr>
        <w:t>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2D9C1FEA" w:rsidR="00727902" w:rsidRPr="0093704B" w:rsidRDefault="00FE7138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>. </w:t>
      </w:r>
      <w:proofErr w:type="gramStart"/>
      <w:r w:rsidR="00727902" w:rsidRPr="0093704B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>(пункт 6</w:t>
      </w:r>
      <w:r>
        <w:rPr>
          <w:sz w:val="28"/>
          <w:szCs w:val="28"/>
        </w:rPr>
        <w:t>8</w:t>
      </w:r>
      <w:r w:rsidR="00C77F66" w:rsidRPr="0093704B">
        <w:rPr>
          <w:sz w:val="28"/>
          <w:szCs w:val="28"/>
        </w:rPr>
        <w:t xml:space="preserve">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</w:t>
      </w:r>
      <w:r w:rsidR="00727902" w:rsidRPr="0093704B">
        <w:rPr>
          <w:sz w:val="28"/>
          <w:szCs w:val="28"/>
        </w:rPr>
        <w:lastRenderedPageBreak/>
        <w:t xml:space="preserve">публичных слушаний или в связи с ними, подлежат </w:t>
      </w:r>
      <w:bookmarkStart w:id="22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FE7138">
        <w:rPr>
          <w:iCs/>
          <w:sz w:val="28"/>
          <w:szCs w:val="28"/>
        </w:rPr>
        <w:t>аппарат Совета депутатов</w:t>
      </w:r>
      <w:r w:rsidR="00C870C1" w:rsidRPr="00FE7138">
        <w:rPr>
          <w:sz w:val="28"/>
          <w:szCs w:val="28"/>
        </w:rPr>
        <w:t xml:space="preserve"> </w:t>
      </w:r>
      <w:r w:rsidR="00C870C1" w:rsidRPr="0093704B">
        <w:rPr>
          <w:sz w:val="28"/>
          <w:szCs w:val="28"/>
        </w:rPr>
        <w:t>для</w:t>
      </w:r>
      <w:proofErr w:type="gramEnd"/>
      <w:r w:rsidR="00C870C1" w:rsidRPr="0093704B">
        <w:rPr>
          <w:sz w:val="28"/>
          <w:szCs w:val="28"/>
        </w:rPr>
        <w:t xml:space="preserve"> </w:t>
      </w:r>
      <w:bookmarkEnd w:id="22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1208AE9A" w14:textId="5683E631" w:rsidR="000D40A2" w:rsidRPr="00F77FFB" w:rsidRDefault="000D40A2" w:rsidP="00F77FFB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F77FFB" w:rsidRPr="00F77FFB">
        <w:rPr>
          <w:sz w:val="28"/>
          <w:szCs w:val="28"/>
        </w:rPr>
        <w:t xml:space="preserve">Лианозово </w:t>
      </w:r>
    </w:p>
    <w:p w14:paraId="1E4BA19E" w14:textId="77777777" w:rsidR="00F77FFB" w:rsidRPr="0093704B" w:rsidRDefault="00F77FFB" w:rsidP="00F77FFB">
      <w:pPr>
        <w:ind w:left="5103"/>
        <w:jc w:val="both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1D22BDB2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2835"/>
        <w:gridCol w:w="3544"/>
        <w:gridCol w:w="248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787A5E74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</w:t>
      </w:r>
      <w:r w:rsidR="00F77FFB" w:rsidRPr="00F77FFB">
        <w:rPr>
          <w:bCs/>
          <w:iCs/>
          <w:sz w:val="28"/>
          <w:szCs w:val="28"/>
        </w:rPr>
        <w:t>Лианозово</w:t>
      </w:r>
      <w:r w:rsidRPr="00F77FFB">
        <w:rPr>
          <w:bCs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3" w:name="_Hlk160027291"/>
      <w:r w:rsidR="00A4266A" w:rsidRPr="0093704B">
        <w:rPr>
          <w:sz w:val="28"/>
          <w:szCs w:val="28"/>
        </w:rPr>
        <w:t>и их обоснование</w:t>
      </w:r>
      <w:bookmarkEnd w:id="23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3EBF36FE" w:rsidR="00FE495A" w:rsidRPr="00C8107E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C8107E">
        <w:rPr>
          <w:sz w:val="28"/>
          <w:szCs w:val="28"/>
        </w:rPr>
        <w:t>Лианозово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48AD7D06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2C03C15B" w14:textId="6EDE1D8B" w:rsidR="00024C34" w:rsidRDefault="00024C34" w:rsidP="00C8107E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C8107E">
        <w:rPr>
          <w:sz w:val="28"/>
          <w:szCs w:val="28"/>
        </w:rPr>
        <w:t>Лианозово</w:t>
      </w:r>
    </w:p>
    <w:p w14:paraId="5A905A1E" w14:textId="77777777" w:rsidR="00C8107E" w:rsidRPr="00C8107E" w:rsidRDefault="00C8107E" w:rsidP="00C8107E">
      <w:pPr>
        <w:ind w:left="5103"/>
        <w:jc w:val="both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D5E3D" w14:textId="77777777" w:rsidR="002C50DC" w:rsidRDefault="002C50DC" w:rsidP="00285CBF">
      <w:r>
        <w:separator/>
      </w:r>
    </w:p>
  </w:endnote>
  <w:endnote w:type="continuationSeparator" w:id="0">
    <w:p w14:paraId="42EA508A" w14:textId="77777777" w:rsidR="002C50DC" w:rsidRDefault="002C50D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1D8CC" w14:textId="77777777" w:rsidR="002C50DC" w:rsidRDefault="002C50DC" w:rsidP="00285CBF">
      <w:r>
        <w:separator/>
      </w:r>
    </w:p>
  </w:footnote>
  <w:footnote w:type="continuationSeparator" w:id="0">
    <w:p w14:paraId="4DCBF74A" w14:textId="77777777" w:rsidR="002C50DC" w:rsidRDefault="002C50DC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342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57A2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258E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2F9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18C4"/>
    <w:rsid w:val="00102AE3"/>
    <w:rsid w:val="00105B32"/>
    <w:rsid w:val="00110C29"/>
    <w:rsid w:val="0011630D"/>
    <w:rsid w:val="0011666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1EFD"/>
    <w:rsid w:val="001C27FA"/>
    <w:rsid w:val="001C343C"/>
    <w:rsid w:val="001C35BC"/>
    <w:rsid w:val="001C50C6"/>
    <w:rsid w:val="001C5342"/>
    <w:rsid w:val="001C5AC0"/>
    <w:rsid w:val="001C6EC8"/>
    <w:rsid w:val="001C737A"/>
    <w:rsid w:val="001D0BA8"/>
    <w:rsid w:val="001D5C25"/>
    <w:rsid w:val="001D5EC1"/>
    <w:rsid w:val="001D70DA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1460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1B03"/>
    <w:rsid w:val="00242381"/>
    <w:rsid w:val="0024307E"/>
    <w:rsid w:val="00245267"/>
    <w:rsid w:val="00246BA7"/>
    <w:rsid w:val="00246E12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B5CE3"/>
    <w:rsid w:val="002C0E15"/>
    <w:rsid w:val="002C0EE9"/>
    <w:rsid w:val="002C139D"/>
    <w:rsid w:val="002C365C"/>
    <w:rsid w:val="002C50DC"/>
    <w:rsid w:val="002D0678"/>
    <w:rsid w:val="002D1FF4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163F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4A3C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3F68A5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0ABC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66B60"/>
    <w:rsid w:val="004713C5"/>
    <w:rsid w:val="00473608"/>
    <w:rsid w:val="00480E3B"/>
    <w:rsid w:val="004812A5"/>
    <w:rsid w:val="0048149E"/>
    <w:rsid w:val="004818DA"/>
    <w:rsid w:val="00487FCE"/>
    <w:rsid w:val="0049514C"/>
    <w:rsid w:val="00495BEC"/>
    <w:rsid w:val="0049604E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0F65"/>
    <w:rsid w:val="005003D9"/>
    <w:rsid w:val="00500EA7"/>
    <w:rsid w:val="00502C31"/>
    <w:rsid w:val="00503B0B"/>
    <w:rsid w:val="005052A0"/>
    <w:rsid w:val="005064A2"/>
    <w:rsid w:val="00511250"/>
    <w:rsid w:val="00515809"/>
    <w:rsid w:val="00515EE9"/>
    <w:rsid w:val="00516428"/>
    <w:rsid w:val="00516F99"/>
    <w:rsid w:val="0052273A"/>
    <w:rsid w:val="005234F5"/>
    <w:rsid w:val="00527488"/>
    <w:rsid w:val="00527CC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8D3"/>
    <w:rsid w:val="005B7B33"/>
    <w:rsid w:val="005C126D"/>
    <w:rsid w:val="005C1486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58EE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071"/>
    <w:rsid w:val="00694638"/>
    <w:rsid w:val="006A10DA"/>
    <w:rsid w:val="006A26C5"/>
    <w:rsid w:val="006A3E78"/>
    <w:rsid w:val="006A47C9"/>
    <w:rsid w:val="006B09B3"/>
    <w:rsid w:val="006B1A68"/>
    <w:rsid w:val="006B23C4"/>
    <w:rsid w:val="006B250B"/>
    <w:rsid w:val="006B30DA"/>
    <w:rsid w:val="006B3CE7"/>
    <w:rsid w:val="006B403D"/>
    <w:rsid w:val="006B5164"/>
    <w:rsid w:val="006B73AF"/>
    <w:rsid w:val="006C0276"/>
    <w:rsid w:val="006C131A"/>
    <w:rsid w:val="006C4F2D"/>
    <w:rsid w:val="006C4F76"/>
    <w:rsid w:val="006C7FD5"/>
    <w:rsid w:val="006D5238"/>
    <w:rsid w:val="006D7448"/>
    <w:rsid w:val="006D78DA"/>
    <w:rsid w:val="006D7BE2"/>
    <w:rsid w:val="006D7ED8"/>
    <w:rsid w:val="006E011A"/>
    <w:rsid w:val="006E1417"/>
    <w:rsid w:val="006E1AA7"/>
    <w:rsid w:val="006E25BA"/>
    <w:rsid w:val="006E3660"/>
    <w:rsid w:val="006E3880"/>
    <w:rsid w:val="006E52CB"/>
    <w:rsid w:val="006E6B74"/>
    <w:rsid w:val="006E6D97"/>
    <w:rsid w:val="006E749A"/>
    <w:rsid w:val="006E757B"/>
    <w:rsid w:val="006E7ACC"/>
    <w:rsid w:val="006E7B91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6584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1710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2E6F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A5826"/>
    <w:rsid w:val="008B25A6"/>
    <w:rsid w:val="008B5DC5"/>
    <w:rsid w:val="008B6A29"/>
    <w:rsid w:val="008B6B3F"/>
    <w:rsid w:val="008C1AE3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0CE2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5CBA"/>
    <w:rsid w:val="0093704B"/>
    <w:rsid w:val="00944893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40AF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7629F"/>
    <w:rsid w:val="00A82ECE"/>
    <w:rsid w:val="00A84467"/>
    <w:rsid w:val="00A859B6"/>
    <w:rsid w:val="00A86D44"/>
    <w:rsid w:val="00A911DB"/>
    <w:rsid w:val="00A91901"/>
    <w:rsid w:val="00A92F47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63FF"/>
    <w:rsid w:val="00AD70EC"/>
    <w:rsid w:val="00AE04A2"/>
    <w:rsid w:val="00AE0B92"/>
    <w:rsid w:val="00AE380F"/>
    <w:rsid w:val="00AE4BA6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4C8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324E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4B7D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107E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4C65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6FD1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4E04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13F2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77FFB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2E73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138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5028-1324-430F-A1D2-5E6D3216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24</Pages>
  <Words>7918</Words>
  <Characters>45135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68</cp:revision>
  <cp:lastPrinted>2024-07-03T07:15:00Z</cp:lastPrinted>
  <dcterms:created xsi:type="dcterms:W3CDTF">2024-07-09T07:58:00Z</dcterms:created>
  <dcterms:modified xsi:type="dcterms:W3CDTF">2024-08-21T12:24:00Z</dcterms:modified>
</cp:coreProperties>
</file>