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AF8EA" w14:textId="77777777" w:rsidR="005A7EBA" w:rsidRPr="00B91A81" w:rsidRDefault="009C7FC7" w:rsidP="009C7FC7">
      <w:pPr>
        <w:pStyle w:val="ac"/>
        <w:ind w:left="-567" w:right="-143"/>
        <w:rPr>
          <w:rFonts w:eastAsia="Calibri"/>
          <w:bCs/>
          <w:sz w:val="26"/>
          <w:szCs w:val="26"/>
        </w:rPr>
      </w:pPr>
      <w:r w:rsidRPr="00B91A81">
        <w:rPr>
          <w:rFonts w:eastAsia="Calibri"/>
          <w:bCs/>
          <w:sz w:val="26"/>
          <w:szCs w:val="26"/>
        </w:rPr>
        <w:t>ДЕПАРТАМЕНТ ТРУДА И СОЦИАЛЬНОЙ ЗАЩИТЫ НАСЕЛЕНИЯ</w:t>
      </w:r>
    </w:p>
    <w:p w14:paraId="59BC1115" w14:textId="77777777" w:rsidR="009C7FC7" w:rsidRPr="00B91A81" w:rsidRDefault="009C7FC7" w:rsidP="009C7FC7">
      <w:pPr>
        <w:pStyle w:val="ac"/>
        <w:ind w:left="-567" w:right="-143"/>
        <w:rPr>
          <w:rFonts w:eastAsia="Calibri"/>
          <w:bCs/>
          <w:sz w:val="26"/>
          <w:szCs w:val="26"/>
        </w:rPr>
      </w:pPr>
      <w:r w:rsidRPr="00B91A81">
        <w:rPr>
          <w:rFonts w:eastAsia="Calibri"/>
          <w:bCs/>
          <w:sz w:val="26"/>
          <w:szCs w:val="26"/>
        </w:rPr>
        <w:t xml:space="preserve"> ГОРОДА МОСКВЫ</w:t>
      </w:r>
    </w:p>
    <w:p w14:paraId="1EE837EF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4DB6957A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  <w:r w:rsidRPr="00B91A81">
        <w:rPr>
          <w:rFonts w:eastAsia="Calibri"/>
          <w:bCs/>
          <w:snapToGrid/>
          <w:szCs w:val="28"/>
        </w:rPr>
        <w:t xml:space="preserve">ГОСУДАРСТВЕННОЕ БЮДЖЕТНОЕ УЧРЕЖДЕНИЕ ГОРОДА МОСКВЫ </w:t>
      </w:r>
    </w:p>
    <w:p w14:paraId="7091585D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  <w:r w:rsidRPr="00B91A81">
        <w:rPr>
          <w:rFonts w:eastAsia="Calibri"/>
          <w:bCs/>
          <w:snapToGrid/>
          <w:szCs w:val="28"/>
        </w:rPr>
        <w:t>ТЕРРИТОРИАЛЬНЫЙ ЦЕНТР СОЦИАЛЬНОГО ОБСЛУЖИВАНИЯ «БИБИРЕВО»</w:t>
      </w:r>
    </w:p>
    <w:p w14:paraId="12F7C8F8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46E59C33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71A61CA7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0CA6217E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5C5F84C3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57750A33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40152CCE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0764B25B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3D1B0687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50D64F18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48A534B1" w14:textId="77777777" w:rsidR="009C7FC7" w:rsidRPr="00B91A81" w:rsidRDefault="009C7FC7" w:rsidP="009C7FC7">
      <w:pPr>
        <w:pStyle w:val="FR1"/>
        <w:spacing w:before="0" w:line="240" w:lineRule="auto"/>
        <w:ind w:left="0" w:right="-143"/>
        <w:jc w:val="left"/>
        <w:rPr>
          <w:rFonts w:eastAsia="Calibri"/>
          <w:bCs/>
          <w:snapToGrid/>
          <w:szCs w:val="28"/>
        </w:rPr>
      </w:pPr>
    </w:p>
    <w:p w14:paraId="04E35680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</w:p>
    <w:p w14:paraId="207A2B11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  <w:r w:rsidRPr="00B91A81">
        <w:rPr>
          <w:rFonts w:eastAsia="Calibri"/>
          <w:bCs/>
          <w:snapToGrid/>
          <w:sz w:val="36"/>
          <w:szCs w:val="36"/>
        </w:rPr>
        <w:t xml:space="preserve">Информация о работе </w:t>
      </w:r>
    </w:p>
    <w:p w14:paraId="09D2F85B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  <w:r w:rsidRPr="00B91A81">
        <w:rPr>
          <w:rFonts w:eastAsia="Calibri"/>
          <w:bCs/>
          <w:snapToGrid/>
          <w:sz w:val="36"/>
          <w:szCs w:val="36"/>
        </w:rPr>
        <w:t>ГБУ ТЦСО «Бибирево» филиал «</w:t>
      </w:r>
      <w:r w:rsidR="003A7FC9" w:rsidRPr="00B91A81">
        <w:rPr>
          <w:rFonts w:eastAsia="Calibri"/>
          <w:bCs/>
          <w:snapToGrid/>
          <w:sz w:val="36"/>
          <w:szCs w:val="36"/>
        </w:rPr>
        <w:t>Лианозово</w:t>
      </w:r>
      <w:r w:rsidRPr="00B91A81">
        <w:rPr>
          <w:rFonts w:eastAsia="Calibri"/>
          <w:bCs/>
          <w:snapToGrid/>
          <w:sz w:val="36"/>
          <w:szCs w:val="36"/>
        </w:rPr>
        <w:t xml:space="preserve">» </w:t>
      </w:r>
    </w:p>
    <w:p w14:paraId="7D8E71FA" w14:textId="77777777" w:rsidR="009C7FC7" w:rsidRPr="00B91A81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  <w:r w:rsidRPr="00B91A81">
        <w:rPr>
          <w:rFonts w:eastAsia="Calibri"/>
          <w:bCs/>
          <w:snapToGrid/>
          <w:sz w:val="36"/>
          <w:szCs w:val="36"/>
        </w:rPr>
        <w:t xml:space="preserve">в </w:t>
      </w:r>
      <w:r w:rsidR="005A7EBA" w:rsidRPr="00B91A81">
        <w:rPr>
          <w:rFonts w:eastAsia="Calibri"/>
          <w:bCs/>
          <w:snapToGrid/>
          <w:sz w:val="36"/>
          <w:szCs w:val="36"/>
        </w:rPr>
        <w:t>2021 году</w:t>
      </w:r>
    </w:p>
    <w:p w14:paraId="5CB7897E" w14:textId="77777777" w:rsidR="00450545" w:rsidRPr="00B91A81" w:rsidRDefault="009C7FC7" w:rsidP="009C7FC7">
      <w:pPr>
        <w:pStyle w:val="a8"/>
        <w:tabs>
          <w:tab w:val="left" w:pos="0"/>
          <w:tab w:val="left" w:pos="9214"/>
        </w:tabs>
        <w:contextualSpacing/>
        <w:rPr>
          <w:b/>
        </w:rPr>
      </w:pPr>
      <w:r w:rsidRPr="00B91A81">
        <w:br w:type="page"/>
      </w:r>
    </w:p>
    <w:p w14:paraId="0822826A" w14:textId="77777777" w:rsidR="009959C5" w:rsidRPr="00B91A81" w:rsidRDefault="009959C5" w:rsidP="0045054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1A81">
        <w:rPr>
          <w:rFonts w:ascii="Times New Roman" w:hAnsi="Times New Roman"/>
          <w:b/>
          <w:sz w:val="28"/>
          <w:szCs w:val="28"/>
        </w:rPr>
        <w:lastRenderedPageBreak/>
        <w:t>Информация о работе ГБУ ТЦСО «Бибирево»</w:t>
      </w:r>
      <w:r w:rsidR="00737759" w:rsidRPr="00B91A81">
        <w:rPr>
          <w:rFonts w:ascii="Times New Roman" w:hAnsi="Times New Roman"/>
          <w:b/>
          <w:sz w:val="28"/>
          <w:szCs w:val="28"/>
        </w:rPr>
        <w:t xml:space="preserve"> филиал «</w:t>
      </w:r>
      <w:r w:rsidR="003A7FC9" w:rsidRPr="00B91A81">
        <w:rPr>
          <w:rFonts w:ascii="Times New Roman" w:hAnsi="Times New Roman"/>
          <w:b/>
          <w:sz w:val="28"/>
          <w:szCs w:val="28"/>
        </w:rPr>
        <w:t>Лианозово</w:t>
      </w:r>
      <w:r w:rsidR="00737759" w:rsidRPr="00B91A81">
        <w:rPr>
          <w:rFonts w:ascii="Times New Roman" w:hAnsi="Times New Roman"/>
          <w:b/>
          <w:sz w:val="28"/>
          <w:szCs w:val="28"/>
        </w:rPr>
        <w:t>»</w:t>
      </w:r>
    </w:p>
    <w:p w14:paraId="2EF1D59B" w14:textId="77777777" w:rsidR="009959C5" w:rsidRPr="00B91A81" w:rsidRDefault="009959C5" w:rsidP="0045054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1A81">
        <w:rPr>
          <w:rFonts w:ascii="Times New Roman" w:hAnsi="Times New Roman"/>
          <w:b/>
          <w:sz w:val="28"/>
          <w:szCs w:val="28"/>
        </w:rPr>
        <w:t>в 20</w:t>
      </w:r>
      <w:r w:rsidR="005A7EBA" w:rsidRPr="00B91A81">
        <w:rPr>
          <w:rFonts w:ascii="Times New Roman" w:hAnsi="Times New Roman"/>
          <w:b/>
          <w:sz w:val="28"/>
          <w:szCs w:val="28"/>
        </w:rPr>
        <w:t>21</w:t>
      </w:r>
      <w:r w:rsidRPr="00B91A81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0E9C5E86" w14:textId="77777777" w:rsidR="009959C5" w:rsidRPr="00B91A81" w:rsidRDefault="009959C5" w:rsidP="009C7F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E2EB89" w14:textId="77777777" w:rsidR="009959C5" w:rsidRPr="00B91A81" w:rsidRDefault="009959C5" w:rsidP="00F86B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Задачи, которые были поставлены перед Территориальным центром социального обслуживания </w:t>
      </w:r>
      <w:r w:rsidR="00AE75D9" w:rsidRPr="00B91A81">
        <w:rPr>
          <w:rFonts w:ascii="Times New Roman" w:hAnsi="Times New Roman"/>
          <w:sz w:val="28"/>
          <w:szCs w:val="28"/>
        </w:rPr>
        <w:t xml:space="preserve">«Бибирево» </w:t>
      </w:r>
      <w:r w:rsidRPr="00B91A81">
        <w:rPr>
          <w:rFonts w:ascii="Times New Roman" w:hAnsi="Times New Roman"/>
          <w:sz w:val="28"/>
          <w:szCs w:val="28"/>
        </w:rPr>
        <w:t>в 20</w:t>
      </w:r>
      <w:r w:rsidR="005A7EBA" w:rsidRPr="00B91A81">
        <w:rPr>
          <w:rFonts w:ascii="Times New Roman" w:hAnsi="Times New Roman"/>
          <w:sz w:val="28"/>
          <w:szCs w:val="28"/>
        </w:rPr>
        <w:t>21</w:t>
      </w:r>
      <w:r w:rsidRPr="00B91A81">
        <w:rPr>
          <w:rFonts w:ascii="Times New Roman" w:hAnsi="Times New Roman"/>
          <w:sz w:val="28"/>
          <w:szCs w:val="28"/>
        </w:rPr>
        <w:t xml:space="preserve"> году выполнены в полном объеме.</w:t>
      </w:r>
    </w:p>
    <w:p w14:paraId="5F72AABA" w14:textId="77777777" w:rsidR="009959C5" w:rsidRPr="00B91A81" w:rsidRDefault="009959C5" w:rsidP="00F86B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Работа Центра строилась в соответствии с </w:t>
      </w:r>
      <w:r w:rsidR="005A34D4" w:rsidRPr="00B91A81">
        <w:rPr>
          <w:rFonts w:ascii="Times New Roman" w:hAnsi="Times New Roman"/>
          <w:sz w:val="28"/>
          <w:szCs w:val="28"/>
        </w:rPr>
        <w:t>Государственной программой</w:t>
      </w:r>
      <w:r w:rsidRPr="00B91A81">
        <w:rPr>
          <w:rFonts w:ascii="Times New Roman" w:hAnsi="Times New Roman"/>
          <w:sz w:val="28"/>
          <w:szCs w:val="28"/>
        </w:rPr>
        <w:t xml:space="preserve"> города Москвы «Социальная </w:t>
      </w:r>
      <w:r w:rsidR="00737759" w:rsidRPr="00B91A81">
        <w:rPr>
          <w:rFonts w:ascii="Times New Roman" w:hAnsi="Times New Roman"/>
          <w:sz w:val="28"/>
          <w:szCs w:val="28"/>
        </w:rPr>
        <w:t>поддержка жителей города Москвы»</w:t>
      </w:r>
      <w:r w:rsidRPr="00B91A81">
        <w:rPr>
          <w:rFonts w:ascii="Times New Roman" w:hAnsi="Times New Roman"/>
          <w:sz w:val="28"/>
          <w:szCs w:val="28"/>
        </w:rPr>
        <w:t>, основной целью которой является повышение уровня и качества жизни граждан, нуждающихся в социальной поддержке, сокращение бедности за счет развития адресных форм социальной защиты населения.</w:t>
      </w:r>
    </w:p>
    <w:p w14:paraId="4D0C981B" w14:textId="77777777" w:rsidR="001974D4" w:rsidRPr="00B91A81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В </w:t>
      </w:r>
      <w:r w:rsidR="00AE75D9" w:rsidRPr="00B91A81">
        <w:rPr>
          <w:rFonts w:ascii="Times New Roman" w:hAnsi="Times New Roman"/>
          <w:sz w:val="28"/>
          <w:szCs w:val="28"/>
        </w:rPr>
        <w:t xml:space="preserve">настоящее время в </w:t>
      </w:r>
      <w:r w:rsidR="005A34D4" w:rsidRPr="00B91A81">
        <w:rPr>
          <w:rFonts w:ascii="Times New Roman" w:hAnsi="Times New Roman"/>
          <w:sz w:val="28"/>
          <w:szCs w:val="28"/>
        </w:rPr>
        <w:t>районе</w:t>
      </w:r>
      <w:r w:rsidR="006741BA" w:rsidRPr="00B91A81">
        <w:rPr>
          <w:rFonts w:ascii="Times New Roman" w:hAnsi="Times New Roman"/>
          <w:sz w:val="28"/>
          <w:szCs w:val="28"/>
        </w:rPr>
        <w:t xml:space="preserve"> Лианозово</w:t>
      </w:r>
      <w:r w:rsidR="005A34D4" w:rsidRPr="00B91A81">
        <w:rPr>
          <w:rFonts w:ascii="Times New Roman" w:hAnsi="Times New Roman"/>
          <w:sz w:val="28"/>
          <w:szCs w:val="28"/>
        </w:rPr>
        <w:t xml:space="preserve"> проживает</w:t>
      </w:r>
      <w:r w:rsidR="003B01A3" w:rsidRPr="00B91A81">
        <w:rPr>
          <w:rFonts w:ascii="Times New Roman" w:hAnsi="Times New Roman"/>
          <w:sz w:val="28"/>
          <w:szCs w:val="28"/>
        </w:rPr>
        <w:t xml:space="preserve"> </w:t>
      </w:r>
      <w:r w:rsidR="00AE75D9" w:rsidRPr="00B91A81">
        <w:rPr>
          <w:rFonts w:ascii="Times New Roman" w:hAnsi="Times New Roman"/>
          <w:sz w:val="28"/>
          <w:szCs w:val="28"/>
        </w:rPr>
        <w:t xml:space="preserve">более </w:t>
      </w:r>
      <w:r w:rsidR="00133FDD" w:rsidRPr="00B91A81">
        <w:rPr>
          <w:rFonts w:ascii="Times New Roman" w:hAnsi="Times New Roman"/>
          <w:b/>
          <w:sz w:val="28"/>
          <w:szCs w:val="28"/>
        </w:rPr>
        <w:t>85</w:t>
      </w:r>
      <w:r w:rsidR="007D30CA"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="00AE75D9" w:rsidRPr="00B91A81">
        <w:rPr>
          <w:rFonts w:ascii="Times New Roman" w:hAnsi="Times New Roman"/>
          <w:b/>
          <w:sz w:val="28"/>
          <w:szCs w:val="28"/>
        </w:rPr>
        <w:t xml:space="preserve">тыс. </w:t>
      </w:r>
      <w:r w:rsidR="00133FDD" w:rsidRPr="00B91A81">
        <w:rPr>
          <w:rFonts w:ascii="Times New Roman" w:hAnsi="Times New Roman"/>
          <w:b/>
          <w:sz w:val="28"/>
          <w:szCs w:val="28"/>
        </w:rPr>
        <w:t xml:space="preserve">              </w:t>
      </w:r>
      <w:r w:rsidR="00AE75D9" w:rsidRPr="00B91A81">
        <w:rPr>
          <w:rFonts w:ascii="Times New Roman" w:hAnsi="Times New Roman"/>
          <w:b/>
          <w:sz w:val="28"/>
          <w:szCs w:val="28"/>
        </w:rPr>
        <w:t>(</w:t>
      </w:r>
      <w:r w:rsidR="00133FDD" w:rsidRPr="00B91A81">
        <w:rPr>
          <w:rFonts w:ascii="Times New Roman" w:hAnsi="Times New Roman"/>
          <w:b/>
          <w:sz w:val="28"/>
          <w:szCs w:val="28"/>
        </w:rPr>
        <w:t>8</w:t>
      </w:r>
      <w:r w:rsidR="00AE75D9" w:rsidRPr="00B91A81">
        <w:rPr>
          <w:rFonts w:ascii="Times New Roman" w:hAnsi="Times New Roman"/>
          <w:b/>
          <w:sz w:val="28"/>
          <w:szCs w:val="28"/>
        </w:rPr>
        <w:t>5</w:t>
      </w:r>
      <w:r w:rsidR="00133FDD" w:rsidRPr="00B91A81">
        <w:rPr>
          <w:rFonts w:ascii="Times New Roman" w:hAnsi="Times New Roman"/>
          <w:b/>
          <w:sz w:val="28"/>
          <w:szCs w:val="28"/>
        </w:rPr>
        <w:t xml:space="preserve"> 867</w:t>
      </w:r>
      <w:r w:rsidR="00AE75D9" w:rsidRPr="00B91A81">
        <w:rPr>
          <w:rFonts w:ascii="Times New Roman" w:hAnsi="Times New Roman"/>
          <w:b/>
          <w:sz w:val="28"/>
          <w:szCs w:val="28"/>
        </w:rPr>
        <w:t xml:space="preserve">) </w:t>
      </w:r>
      <w:r w:rsidR="001974D4" w:rsidRPr="00B91A81">
        <w:rPr>
          <w:rFonts w:ascii="Times New Roman" w:hAnsi="Times New Roman"/>
          <w:sz w:val="28"/>
          <w:szCs w:val="28"/>
        </w:rPr>
        <w:t xml:space="preserve">человек, </w:t>
      </w:r>
      <w:r w:rsidR="00AE75D9" w:rsidRPr="00B91A81">
        <w:rPr>
          <w:rFonts w:ascii="Times New Roman" w:hAnsi="Times New Roman"/>
          <w:sz w:val="28"/>
          <w:szCs w:val="28"/>
        </w:rPr>
        <w:t>из них на учете в филиале «</w:t>
      </w:r>
      <w:r w:rsidR="006741BA" w:rsidRPr="00B91A81">
        <w:rPr>
          <w:rFonts w:ascii="Times New Roman" w:hAnsi="Times New Roman"/>
          <w:sz w:val="28"/>
          <w:szCs w:val="28"/>
        </w:rPr>
        <w:t>Лианозово</w:t>
      </w:r>
      <w:r w:rsidR="00AE75D9" w:rsidRPr="00B91A81">
        <w:rPr>
          <w:rFonts w:ascii="Times New Roman" w:hAnsi="Times New Roman"/>
          <w:sz w:val="28"/>
          <w:szCs w:val="28"/>
        </w:rPr>
        <w:t>»</w:t>
      </w:r>
      <w:r w:rsidRPr="00B91A81">
        <w:rPr>
          <w:rFonts w:ascii="Times New Roman" w:hAnsi="Times New Roman"/>
          <w:sz w:val="28"/>
          <w:szCs w:val="28"/>
        </w:rPr>
        <w:t xml:space="preserve"> состоит </w:t>
      </w:r>
      <w:r w:rsidR="006741BA" w:rsidRPr="00B91A81">
        <w:rPr>
          <w:rFonts w:ascii="Times New Roman" w:hAnsi="Times New Roman"/>
          <w:b/>
          <w:sz w:val="28"/>
          <w:szCs w:val="28"/>
        </w:rPr>
        <w:t xml:space="preserve">9780 </w:t>
      </w:r>
      <w:r w:rsidRPr="00B91A81">
        <w:rPr>
          <w:rFonts w:ascii="Times New Roman" w:hAnsi="Times New Roman"/>
          <w:sz w:val="28"/>
          <w:szCs w:val="28"/>
        </w:rPr>
        <w:t xml:space="preserve">человек, что составляет </w:t>
      </w:r>
      <w:r w:rsidR="001C10EB" w:rsidRPr="00B91A81">
        <w:rPr>
          <w:rFonts w:ascii="Times New Roman" w:hAnsi="Times New Roman"/>
          <w:b/>
          <w:sz w:val="28"/>
          <w:szCs w:val="28"/>
        </w:rPr>
        <w:t>1</w:t>
      </w:r>
      <w:r w:rsidR="006741BA" w:rsidRPr="00B91A81">
        <w:rPr>
          <w:rFonts w:ascii="Times New Roman" w:hAnsi="Times New Roman"/>
          <w:b/>
          <w:sz w:val="28"/>
          <w:szCs w:val="28"/>
        </w:rPr>
        <w:t>1</w:t>
      </w:r>
      <w:r w:rsidRPr="00B91A81">
        <w:rPr>
          <w:rFonts w:ascii="Times New Roman" w:hAnsi="Times New Roman"/>
          <w:b/>
          <w:sz w:val="28"/>
          <w:szCs w:val="28"/>
        </w:rPr>
        <w:t>%</w:t>
      </w:r>
      <w:r w:rsidR="0044430B"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от общего количест</w:t>
      </w:r>
      <w:r w:rsidR="001974D4" w:rsidRPr="00B91A81">
        <w:rPr>
          <w:rFonts w:ascii="Times New Roman" w:hAnsi="Times New Roman"/>
          <w:sz w:val="28"/>
          <w:szCs w:val="28"/>
        </w:rPr>
        <w:t>ва проживающих в районе граждан. В сравнении с 202</w:t>
      </w:r>
      <w:r w:rsidR="006741BA" w:rsidRPr="00B91A81">
        <w:rPr>
          <w:rFonts w:ascii="Times New Roman" w:hAnsi="Times New Roman"/>
          <w:sz w:val="28"/>
          <w:szCs w:val="28"/>
        </w:rPr>
        <w:t>1</w:t>
      </w:r>
      <w:r w:rsidR="001974D4" w:rsidRPr="00B91A81">
        <w:rPr>
          <w:rFonts w:ascii="Times New Roman" w:hAnsi="Times New Roman"/>
          <w:sz w:val="28"/>
          <w:szCs w:val="28"/>
        </w:rPr>
        <w:t xml:space="preserve"> годом количество обратившихся за соц</w:t>
      </w:r>
      <w:r w:rsidR="006741BA" w:rsidRPr="00B91A81">
        <w:rPr>
          <w:rFonts w:ascii="Times New Roman" w:hAnsi="Times New Roman"/>
          <w:sz w:val="28"/>
          <w:szCs w:val="28"/>
        </w:rPr>
        <w:t xml:space="preserve">иальной помощью увеличилось на 2 </w:t>
      </w:r>
      <w:r w:rsidR="001974D4" w:rsidRPr="00B91A81">
        <w:rPr>
          <w:rFonts w:ascii="Times New Roman" w:hAnsi="Times New Roman"/>
          <w:sz w:val="28"/>
          <w:szCs w:val="28"/>
        </w:rPr>
        <w:t>%.</w:t>
      </w:r>
    </w:p>
    <w:p w14:paraId="77342B48" w14:textId="77777777" w:rsidR="007C1189" w:rsidRPr="00B91A81" w:rsidRDefault="001974D4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Лиц старшего поколения, инвалидов по информации Отдела социальной защиты населения района </w:t>
      </w:r>
      <w:r w:rsidR="006741BA" w:rsidRPr="00B91A81">
        <w:rPr>
          <w:rFonts w:ascii="Times New Roman" w:hAnsi="Times New Roman"/>
          <w:sz w:val="28"/>
          <w:szCs w:val="28"/>
        </w:rPr>
        <w:t>Лианозово</w:t>
      </w:r>
      <w:r w:rsidRPr="00B91A81">
        <w:rPr>
          <w:rFonts w:ascii="Times New Roman" w:hAnsi="Times New Roman"/>
          <w:sz w:val="28"/>
          <w:szCs w:val="28"/>
        </w:rPr>
        <w:t xml:space="preserve"> – </w:t>
      </w:r>
      <w:r w:rsidRPr="00B91A81">
        <w:rPr>
          <w:rFonts w:ascii="Times New Roman" w:hAnsi="Times New Roman"/>
          <w:b/>
          <w:sz w:val="28"/>
          <w:szCs w:val="28"/>
        </w:rPr>
        <w:t>2</w:t>
      </w:r>
      <w:r w:rsidR="006741BA" w:rsidRPr="00B91A81">
        <w:rPr>
          <w:rFonts w:ascii="Times New Roman" w:hAnsi="Times New Roman"/>
          <w:b/>
          <w:sz w:val="28"/>
          <w:szCs w:val="28"/>
        </w:rPr>
        <w:t>1</w:t>
      </w:r>
      <w:r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="006741BA" w:rsidRPr="00B91A81">
        <w:rPr>
          <w:rFonts w:ascii="Times New Roman" w:hAnsi="Times New Roman"/>
          <w:b/>
          <w:sz w:val="28"/>
          <w:szCs w:val="28"/>
        </w:rPr>
        <w:t>421</w:t>
      </w:r>
      <w:r w:rsidRPr="00B91A81">
        <w:rPr>
          <w:rFonts w:ascii="Times New Roman" w:hAnsi="Times New Roman"/>
          <w:sz w:val="28"/>
          <w:szCs w:val="28"/>
        </w:rPr>
        <w:t xml:space="preserve"> человек. Из них в 2021 году в филиал «</w:t>
      </w:r>
      <w:r w:rsidR="006741BA" w:rsidRPr="00B91A81">
        <w:rPr>
          <w:rFonts w:ascii="Times New Roman" w:hAnsi="Times New Roman"/>
          <w:sz w:val="28"/>
          <w:szCs w:val="28"/>
        </w:rPr>
        <w:t>Лианозово»</w:t>
      </w:r>
      <w:r w:rsidRPr="00B91A81">
        <w:rPr>
          <w:rFonts w:ascii="Times New Roman" w:hAnsi="Times New Roman"/>
          <w:sz w:val="28"/>
          <w:szCs w:val="28"/>
        </w:rPr>
        <w:t xml:space="preserve"> обратилось более </w:t>
      </w:r>
      <w:r w:rsidR="007871CD" w:rsidRPr="00B91A81">
        <w:rPr>
          <w:rFonts w:ascii="Times New Roman" w:hAnsi="Times New Roman"/>
          <w:b/>
          <w:sz w:val="28"/>
          <w:szCs w:val="28"/>
        </w:rPr>
        <w:t xml:space="preserve">39 </w:t>
      </w:r>
      <w:r w:rsidR="007C1189" w:rsidRPr="00B91A81">
        <w:rPr>
          <w:rFonts w:ascii="Times New Roman" w:hAnsi="Times New Roman"/>
          <w:b/>
          <w:sz w:val="28"/>
          <w:szCs w:val="28"/>
        </w:rPr>
        <w:t>% (</w:t>
      </w:r>
      <w:r w:rsidR="007871CD" w:rsidRPr="00B91A81">
        <w:rPr>
          <w:rFonts w:ascii="Times New Roman" w:hAnsi="Times New Roman"/>
          <w:b/>
          <w:sz w:val="28"/>
          <w:szCs w:val="28"/>
        </w:rPr>
        <w:t xml:space="preserve">8 349 </w:t>
      </w:r>
      <w:r w:rsidR="007C1189" w:rsidRPr="00B91A81">
        <w:rPr>
          <w:rFonts w:ascii="Times New Roman" w:hAnsi="Times New Roman"/>
          <w:b/>
          <w:sz w:val="28"/>
          <w:szCs w:val="28"/>
        </w:rPr>
        <w:t>чел.)</w:t>
      </w:r>
    </w:p>
    <w:p w14:paraId="276D6371" w14:textId="77777777" w:rsidR="009959C5" w:rsidRPr="00B91A81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Социальная поддержка старшего поколения, ветеранов Великой Отечественной войны, ветеранов боевых действий и членов их семей является первоочередной задачей в рамках реализации Государственной программы. </w:t>
      </w:r>
    </w:p>
    <w:p w14:paraId="2A8CAA50" w14:textId="77777777" w:rsidR="009959C5" w:rsidRPr="00B91A81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По состоянию на 01.01.20</w:t>
      </w:r>
      <w:r w:rsidR="007D30CA" w:rsidRPr="00B91A81">
        <w:rPr>
          <w:rFonts w:ascii="Times New Roman" w:hAnsi="Times New Roman"/>
          <w:sz w:val="28"/>
          <w:szCs w:val="28"/>
        </w:rPr>
        <w:t>2</w:t>
      </w:r>
      <w:r w:rsidR="005A7EBA" w:rsidRPr="00B91A81">
        <w:rPr>
          <w:rFonts w:ascii="Times New Roman" w:hAnsi="Times New Roman"/>
          <w:sz w:val="28"/>
          <w:szCs w:val="28"/>
        </w:rPr>
        <w:t>2</w:t>
      </w:r>
      <w:r w:rsidRPr="00B91A81">
        <w:rPr>
          <w:rFonts w:ascii="Times New Roman" w:hAnsi="Times New Roman"/>
          <w:sz w:val="28"/>
          <w:szCs w:val="28"/>
        </w:rPr>
        <w:t xml:space="preserve"> г. в районе проживает </w:t>
      </w:r>
      <w:r w:rsidR="007871CD" w:rsidRPr="00B91A81">
        <w:rPr>
          <w:rFonts w:ascii="Times New Roman" w:hAnsi="Times New Roman"/>
          <w:b/>
          <w:sz w:val="28"/>
          <w:szCs w:val="28"/>
        </w:rPr>
        <w:t xml:space="preserve">14 </w:t>
      </w:r>
      <w:r w:rsidR="00AF2052" w:rsidRPr="00B91A81">
        <w:rPr>
          <w:rFonts w:ascii="Times New Roman" w:hAnsi="Times New Roman"/>
          <w:sz w:val="28"/>
          <w:szCs w:val="28"/>
        </w:rPr>
        <w:t>участник</w:t>
      </w:r>
      <w:r w:rsidR="007871CD" w:rsidRPr="00B91A81">
        <w:rPr>
          <w:rFonts w:ascii="Times New Roman" w:hAnsi="Times New Roman"/>
          <w:sz w:val="28"/>
          <w:szCs w:val="28"/>
        </w:rPr>
        <w:t>ов</w:t>
      </w:r>
      <w:r w:rsidR="00F86B36">
        <w:rPr>
          <w:rFonts w:ascii="Times New Roman" w:hAnsi="Times New Roman"/>
          <w:sz w:val="28"/>
          <w:szCs w:val="28"/>
        </w:rPr>
        <w:t xml:space="preserve"> Великой Отечественной</w:t>
      </w:r>
      <w:r w:rsidRPr="00B91A81">
        <w:rPr>
          <w:rFonts w:ascii="Times New Roman" w:hAnsi="Times New Roman"/>
          <w:sz w:val="28"/>
          <w:szCs w:val="28"/>
        </w:rPr>
        <w:t xml:space="preserve"> войны, </w:t>
      </w:r>
      <w:r w:rsidR="005A4D7C" w:rsidRPr="00B91A81">
        <w:rPr>
          <w:rFonts w:ascii="Times New Roman" w:hAnsi="Times New Roman"/>
          <w:b/>
          <w:sz w:val="28"/>
          <w:szCs w:val="28"/>
        </w:rPr>
        <w:t>156</w:t>
      </w:r>
      <w:r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тружеников тыла</w:t>
      </w:r>
      <w:r w:rsidRPr="00B91A81">
        <w:rPr>
          <w:rFonts w:ascii="Times New Roman" w:hAnsi="Times New Roman"/>
          <w:b/>
          <w:sz w:val="28"/>
          <w:szCs w:val="28"/>
        </w:rPr>
        <w:t xml:space="preserve">, </w:t>
      </w:r>
      <w:r w:rsidR="005A4D7C" w:rsidRPr="00B91A81">
        <w:rPr>
          <w:rFonts w:ascii="Times New Roman" w:hAnsi="Times New Roman"/>
          <w:b/>
          <w:sz w:val="28"/>
          <w:szCs w:val="28"/>
        </w:rPr>
        <w:t>50</w:t>
      </w:r>
      <w:r w:rsidR="003B01A3"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вдов участников и инвалидов войны,</w:t>
      </w:r>
      <w:r w:rsidR="00EF7978" w:rsidRPr="00B91A81">
        <w:rPr>
          <w:rFonts w:ascii="Times New Roman" w:hAnsi="Times New Roman"/>
          <w:sz w:val="28"/>
          <w:szCs w:val="28"/>
        </w:rPr>
        <w:t xml:space="preserve"> </w:t>
      </w:r>
      <w:r w:rsidR="005A4D7C" w:rsidRPr="00B91A81">
        <w:rPr>
          <w:rFonts w:ascii="Times New Roman" w:hAnsi="Times New Roman"/>
          <w:b/>
          <w:sz w:val="28"/>
          <w:szCs w:val="28"/>
        </w:rPr>
        <w:t>17</w:t>
      </w:r>
      <w:r w:rsidR="00EF7978" w:rsidRPr="00B91A81">
        <w:rPr>
          <w:rFonts w:ascii="Times New Roman" w:hAnsi="Times New Roman"/>
          <w:sz w:val="28"/>
          <w:szCs w:val="28"/>
        </w:rPr>
        <w:t xml:space="preserve"> жителей блокадного Ленинграда,</w:t>
      </w:r>
      <w:r w:rsidR="004A3EB8" w:rsidRPr="00B91A81">
        <w:rPr>
          <w:rFonts w:ascii="Times New Roman" w:hAnsi="Times New Roman"/>
          <w:sz w:val="28"/>
          <w:szCs w:val="28"/>
        </w:rPr>
        <w:t xml:space="preserve"> </w:t>
      </w:r>
      <w:r w:rsidR="005A4D7C" w:rsidRPr="00B91A81">
        <w:rPr>
          <w:rFonts w:ascii="Times New Roman" w:hAnsi="Times New Roman"/>
          <w:b/>
          <w:sz w:val="28"/>
          <w:szCs w:val="28"/>
        </w:rPr>
        <w:t>30</w:t>
      </w:r>
      <w:r w:rsidR="00EF7978" w:rsidRPr="00B91A81">
        <w:rPr>
          <w:rFonts w:ascii="Times New Roman" w:hAnsi="Times New Roman"/>
          <w:sz w:val="28"/>
          <w:szCs w:val="28"/>
        </w:rPr>
        <w:t xml:space="preserve"> бывших несовершеннолетних узников фашистских концлагерей</w:t>
      </w:r>
      <w:r w:rsidR="007948A7" w:rsidRPr="00B91A81">
        <w:rPr>
          <w:rFonts w:ascii="Times New Roman" w:hAnsi="Times New Roman"/>
          <w:sz w:val="28"/>
          <w:szCs w:val="28"/>
        </w:rPr>
        <w:t>.</w:t>
      </w:r>
      <w:r w:rsidRPr="00B91A81">
        <w:rPr>
          <w:rFonts w:ascii="Times New Roman" w:hAnsi="Times New Roman"/>
          <w:sz w:val="28"/>
          <w:szCs w:val="28"/>
        </w:rPr>
        <w:t xml:space="preserve"> Мы работаем с этой категорией граждан в режиме </w:t>
      </w:r>
      <w:r w:rsidR="005A34D4" w:rsidRPr="00B91A81">
        <w:rPr>
          <w:rFonts w:ascii="Times New Roman" w:hAnsi="Times New Roman"/>
          <w:sz w:val="28"/>
          <w:szCs w:val="28"/>
        </w:rPr>
        <w:t>социального патроната</w:t>
      </w:r>
      <w:r w:rsidRPr="00B91A81">
        <w:rPr>
          <w:rFonts w:ascii="Times New Roman" w:hAnsi="Times New Roman"/>
          <w:sz w:val="28"/>
          <w:szCs w:val="28"/>
        </w:rPr>
        <w:t xml:space="preserve"> для оказания адресной поддержки. На каждого ветерана ВОВ заведен социальный паспорт, отражающий его статус, нуждаемость и виды предоставленной помощи. На основе этих сведений сформирована база данных, которая постоянно актуализируется.</w:t>
      </w:r>
      <w:r w:rsidR="00552F82" w:rsidRPr="00B91A81">
        <w:rPr>
          <w:rFonts w:ascii="Times New Roman" w:hAnsi="Times New Roman"/>
          <w:sz w:val="28"/>
          <w:szCs w:val="28"/>
        </w:rPr>
        <w:t xml:space="preserve"> </w:t>
      </w:r>
    </w:p>
    <w:p w14:paraId="716E84BE" w14:textId="77777777" w:rsidR="009959C5" w:rsidRPr="00B91A81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В тесном сотрудничестве с Московским домом ветеранов войны и вооруженных сил тяжелобольным лежачим инвалидам и участникам Великой Отечественной войны оказываются услуги С</w:t>
      </w:r>
      <w:r w:rsidR="005A34D4" w:rsidRPr="00B91A81">
        <w:rPr>
          <w:rFonts w:ascii="Times New Roman" w:hAnsi="Times New Roman"/>
          <w:sz w:val="28"/>
          <w:szCs w:val="28"/>
        </w:rPr>
        <w:t xml:space="preserve">лужбы сиделок, </w:t>
      </w:r>
      <w:r w:rsidRPr="00B91A81">
        <w:rPr>
          <w:rFonts w:ascii="Times New Roman" w:hAnsi="Times New Roman"/>
          <w:sz w:val="28"/>
          <w:szCs w:val="28"/>
        </w:rPr>
        <w:t>патронажных отде</w:t>
      </w:r>
      <w:r w:rsidR="00C43555" w:rsidRPr="00B91A81">
        <w:rPr>
          <w:rFonts w:ascii="Times New Roman" w:hAnsi="Times New Roman"/>
          <w:sz w:val="28"/>
          <w:szCs w:val="28"/>
        </w:rPr>
        <w:t>лений, реабилитационные услуги.</w:t>
      </w:r>
      <w:r w:rsidR="00EF7978"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="00D8049B" w:rsidRPr="00B91A81">
        <w:rPr>
          <w:rFonts w:ascii="Times New Roman" w:hAnsi="Times New Roman"/>
          <w:b/>
          <w:sz w:val="28"/>
          <w:szCs w:val="28"/>
        </w:rPr>
        <w:t>36</w:t>
      </w:r>
      <w:r w:rsidR="00AF2052"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ветеранам оказана услуга «Санаторий на дому». На сегодняшний день сотрудники Дома ветеранов обслуживают</w:t>
      </w:r>
      <w:r w:rsidR="003B01A3" w:rsidRPr="00B91A81">
        <w:rPr>
          <w:rFonts w:ascii="Times New Roman" w:hAnsi="Times New Roman"/>
          <w:sz w:val="28"/>
          <w:szCs w:val="28"/>
        </w:rPr>
        <w:t xml:space="preserve"> </w:t>
      </w:r>
      <w:r w:rsidR="005A4D7C" w:rsidRPr="00B91A81">
        <w:rPr>
          <w:rFonts w:ascii="Times New Roman" w:hAnsi="Times New Roman"/>
          <w:b/>
          <w:sz w:val="28"/>
          <w:szCs w:val="28"/>
        </w:rPr>
        <w:t>5</w:t>
      </w:r>
      <w:r w:rsidRPr="00B91A81">
        <w:rPr>
          <w:rFonts w:ascii="Times New Roman" w:hAnsi="Times New Roman"/>
          <w:sz w:val="28"/>
          <w:szCs w:val="28"/>
        </w:rPr>
        <w:t xml:space="preserve"> участников и ветеранов Великой Отечественной войны – жителей района.</w:t>
      </w:r>
      <w:r w:rsidR="00AF2052" w:rsidRPr="00B91A81">
        <w:rPr>
          <w:rFonts w:ascii="Times New Roman" w:hAnsi="Times New Roman"/>
          <w:sz w:val="28"/>
          <w:szCs w:val="28"/>
        </w:rPr>
        <w:t xml:space="preserve"> </w:t>
      </w:r>
      <w:r w:rsidR="00D8049B" w:rsidRPr="00B91A81">
        <w:rPr>
          <w:rFonts w:ascii="Times New Roman" w:hAnsi="Times New Roman"/>
          <w:b/>
          <w:sz w:val="28"/>
          <w:szCs w:val="28"/>
        </w:rPr>
        <w:t>2</w:t>
      </w:r>
      <w:r w:rsidR="00AF2052" w:rsidRPr="00B91A81">
        <w:rPr>
          <w:rFonts w:ascii="Times New Roman" w:hAnsi="Times New Roman"/>
          <w:sz w:val="28"/>
          <w:szCs w:val="28"/>
        </w:rPr>
        <w:t xml:space="preserve"> ветеран</w:t>
      </w:r>
      <w:r w:rsidR="006853B9" w:rsidRPr="00B91A81">
        <w:rPr>
          <w:rFonts w:ascii="Times New Roman" w:hAnsi="Times New Roman"/>
          <w:sz w:val="28"/>
          <w:szCs w:val="28"/>
        </w:rPr>
        <w:t>а</w:t>
      </w:r>
      <w:r w:rsidR="00AF2052" w:rsidRPr="00B91A81">
        <w:rPr>
          <w:rFonts w:ascii="Times New Roman" w:hAnsi="Times New Roman"/>
          <w:sz w:val="28"/>
          <w:szCs w:val="28"/>
        </w:rPr>
        <w:t xml:space="preserve"> посетил</w:t>
      </w:r>
      <w:r w:rsidR="006853B9" w:rsidRPr="00B91A81">
        <w:rPr>
          <w:rFonts w:ascii="Times New Roman" w:hAnsi="Times New Roman"/>
          <w:sz w:val="28"/>
          <w:szCs w:val="28"/>
        </w:rPr>
        <w:t>и</w:t>
      </w:r>
      <w:r w:rsidR="00AF2052" w:rsidRPr="00B91A81">
        <w:rPr>
          <w:rFonts w:ascii="Times New Roman" w:hAnsi="Times New Roman"/>
          <w:sz w:val="28"/>
          <w:szCs w:val="28"/>
        </w:rPr>
        <w:t xml:space="preserve"> санаторий «Никольский парк» по направлению Московского дома ветеранов.</w:t>
      </w:r>
    </w:p>
    <w:p w14:paraId="37E76A61" w14:textId="77777777" w:rsidR="00D122AA" w:rsidRPr="00B91A81" w:rsidRDefault="00D122AA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За 2021</w:t>
      </w:r>
      <w:r w:rsidR="006853B9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г. при содействии Управы района</w:t>
      </w:r>
      <w:r w:rsidR="005A4D7C" w:rsidRPr="00B91A81">
        <w:rPr>
          <w:rFonts w:ascii="Times New Roman" w:hAnsi="Times New Roman"/>
          <w:sz w:val="28"/>
          <w:szCs w:val="28"/>
        </w:rPr>
        <w:t xml:space="preserve"> Лианозово</w:t>
      </w:r>
      <w:r w:rsidR="004C158E" w:rsidRPr="00B91A81">
        <w:rPr>
          <w:rFonts w:ascii="Times New Roman" w:hAnsi="Times New Roman"/>
          <w:sz w:val="28"/>
          <w:szCs w:val="28"/>
        </w:rPr>
        <w:t xml:space="preserve"> отремонтировано 11</w:t>
      </w:r>
      <w:r w:rsidR="006853B9" w:rsidRPr="00B91A81">
        <w:rPr>
          <w:rFonts w:ascii="Times New Roman" w:hAnsi="Times New Roman"/>
          <w:sz w:val="28"/>
          <w:szCs w:val="28"/>
        </w:rPr>
        <w:t xml:space="preserve"> квартир</w:t>
      </w:r>
      <w:r w:rsidRPr="00B91A81">
        <w:rPr>
          <w:rFonts w:ascii="Times New Roman" w:hAnsi="Times New Roman"/>
          <w:sz w:val="28"/>
          <w:szCs w:val="28"/>
        </w:rPr>
        <w:t xml:space="preserve"> Ветеранов ВОВ.</w:t>
      </w:r>
    </w:p>
    <w:p w14:paraId="43E8E0BB" w14:textId="77777777" w:rsidR="009959C5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Продолжалась работа по реализации проекта </w:t>
      </w:r>
      <w:r w:rsidRPr="00B91A81">
        <w:rPr>
          <w:rFonts w:ascii="Times New Roman" w:hAnsi="Times New Roman"/>
          <w:b/>
          <w:sz w:val="28"/>
          <w:szCs w:val="28"/>
        </w:rPr>
        <w:t>«Тревожная кнопка».</w:t>
      </w:r>
      <w:r w:rsidRPr="00B91A81">
        <w:rPr>
          <w:rFonts w:ascii="Times New Roman" w:hAnsi="Times New Roman"/>
          <w:sz w:val="28"/>
          <w:szCs w:val="28"/>
        </w:rPr>
        <w:t xml:space="preserve">  Это устройство позволяет различ</w:t>
      </w:r>
      <w:r w:rsidR="00DE05E2" w:rsidRPr="00B91A81">
        <w:rPr>
          <w:rFonts w:ascii="Times New Roman" w:hAnsi="Times New Roman"/>
          <w:sz w:val="28"/>
          <w:szCs w:val="28"/>
        </w:rPr>
        <w:t>ным службам города в режи</w:t>
      </w:r>
      <w:r w:rsidR="005A34D4" w:rsidRPr="00B91A81">
        <w:rPr>
          <w:rFonts w:ascii="Times New Roman" w:hAnsi="Times New Roman"/>
          <w:sz w:val="28"/>
          <w:szCs w:val="28"/>
        </w:rPr>
        <w:t>ме</w:t>
      </w:r>
      <w:r w:rsidR="00DE05E2" w:rsidRPr="00B91A81">
        <w:rPr>
          <w:rFonts w:ascii="Times New Roman" w:hAnsi="Times New Roman"/>
          <w:sz w:val="28"/>
          <w:szCs w:val="28"/>
        </w:rPr>
        <w:t xml:space="preserve"> он</w:t>
      </w:r>
      <w:r w:rsidRPr="00B91A81">
        <w:rPr>
          <w:rFonts w:ascii="Times New Roman" w:hAnsi="Times New Roman"/>
          <w:sz w:val="28"/>
          <w:szCs w:val="28"/>
        </w:rPr>
        <w:t>лайн оказывать помощь пенсионеру или инвалиду и используется в четырех формах: телефон, смартфон, браслет или кулон. По состоянию на 01.01.20</w:t>
      </w:r>
      <w:r w:rsidR="007D30CA" w:rsidRPr="00B91A81">
        <w:rPr>
          <w:rFonts w:ascii="Times New Roman" w:hAnsi="Times New Roman"/>
          <w:sz w:val="28"/>
          <w:szCs w:val="28"/>
        </w:rPr>
        <w:t>2</w:t>
      </w:r>
      <w:r w:rsidR="005A7EBA" w:rsidRPr="00B91A81">
        <w:rPr>
          <w:rFonts w:ascii="Times New Roman" w:hAnsi="Times New Roman"/>
          <w:sz w:val="28"/>
          <w:szCs w:val="28"/>
        </w:rPr>
        <w:t>2</w:t>
      </w:r>
      <w:r w:rsidR="006853B9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 xml:space="preserve">г. «Тревожными кнопками» обеспечены </w:t>
      </w:r>
      <w:r w:rsidR="004C158E" w:rsidRPr="00B91A81">
        <w:rPr>
          <w:rFonts w:ascii="Times New Roman" w:hAnsi="Times New Roman"/>
          <w:b/>
          <w:sz w:val="28"/>
          <w:szCs w:val="28"/>
        </w:rPr>
        <w:t>69</w:t>
      </w:r>
      <w:r w:rsidR="004A3EB8" w:rsidRPr="00B91A81">
        <w:rPr>
          <w:rFonts w:ascii="Times New Roman" w:hAnsi="Times New Roman"/>
          <w:sz w:val="28"/>
          <w:szCs w:val="28"/>
        </w:rPr>
        <w:t xml:space="preserve"> ветеранов ВОВ из них </w:t>
      </w:r>
      <w:r w:rsidR="004A3EB8" w:rsidRPr="00B91A81">
        <w:rPr>
          <w:rFonts w:ascii="Times New Roman" w:hAnsi="Times New Roman"/>
          <w:b/>
          <w:sz w:val="28"/>
          <w:szCs w:val="28"/>
        </w:rPr>
        <w:t>2</w:t>
      </w:r>
      <w:r w:rsidR="006853B9" w:rsidRPr="00B91A81">
        <w:rPr>
          <w:rFonts w:ascii="Times New Roman" w:hAnsi="Times New Roman"/>
          <w:sz w:val="28"/>
          <w:szCs w:val="28"/>
        </w:rPr>
        <w:t xml:space="preserve"> участника ВОВ</w:t>
      </w:r>
      <w:r w:rsidRPr="00B91A81">
        <w:rPr>
          <w:rFonts w:ascii="Times New Roman" w:hAnsi="Times New Roman"/>
          <w:sz w:val="28"/>
          <w:szCs w:val="28"/>
        </w:rPr>
        <w:t xml:space="preserve">. </w:t>
      </w:r>
    </w:p>
    <w:p w14:paraId="58024970" w14:textId="77777777" w:rsidR="00DC7D03" w:rsidRDefault="00DC7D03" w:rsidP="00DC7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03">
        <w:rPr>
          <w:rFonts w:ascii="Times New Roman" w:hAnsi="Times New Roman"/>
          <w:color w:val="000000"/>
          <w:sz w:val="28"/>
          <w:szCs w:val="28"/>
        </w:rPr>
        <w:lastRenderedPageBreak/>
        <w:t xml:space="preserve">В отделениях успешно реализуется программа «Секреты долголетия» по социальной, физической и психологической </w:t>
      </w:r>
      <w:proofErr w:type="spellStart"/>
      <w:r w:rsidRPr="00DC7D03">
        <w:rPr>
          <w:rFonts w:ascii="Times New Roman" w:hAnsi="Times New Roman"/>
          <w:color w:val="000000"/>
          <w:sz w:val="28"/>
          <w:szCs w:val="28"/>
        </w:rPr>
        <w:t>абилитации</w:t>
      </w:r>
      <w:proofErr w:type="spellEnd"/>
      <w:r w:rsidRPr="00DC7D03">
        <w:rPr>
          <w:rFonts w:ascii="Times New Roman" w:hAnsi="Times New Roman"/>
          <w:color w:val="000000"/>
          <w:sz w:val="28"/>
          <w:szCs w:val="28"/>
        </w:rPr>
        <w:t xml:space="preserve"> клиентов, состоящих на социальном обслуживании </w:t>
      </w:r>
      <w:r>
        <w:rPr>
          <w:rFonts w:ascii="Times New Roman" w:hAnsi="Times New Roman"/>
          <w:color w:val="000000"/>
          <w:sz w:val="28"/>
          <w:szCs w:val="28"/>
        </w:rPr>
        <w:t>на дому. Количество участников - 92</w:t>
      </w:r>
      <w:r w:rsidRPr="00DC7D03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C7D03">
        <w:rPr>
          <w:rFonts w:ascii="Times New Roman" w:hAnsi="Times New Roman"/>
          <w:color w:val="000000"/>
          <w:sz w:val="28"/>
          <w:szCs w:val="28"/>
        </w:rPr>
        <w:t>. Цель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D03">
        <w:rPr>
          <w:rFonts w:ascii="Times New Roman" w:hAnsi="Times New Roman"/>
          <w:color w:val="000000"/>
          <w:sz w:val="28"/>
          <w:szCs w:val="28"/>
        </w:rPr>
        <w:t>программы: стабилизация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D03">
        <w:rPr>
          <w:rFonts w:ascii="Times New Roman" w:hAnsi="Times New Roman"/>
          <w:color w:val="000000"/>
          <w:sz w:val="28"/>
          <w:szCs w:val="28"/>
        </w:rPr>
        <w:t>психологического состояния здоровья пожилых людей и инвалидов, состоящих на надомном обслуживании.</w:t>
      </w:r>
      <w:r w:rsidRPr="00DC7D03">
        <w:rPr>
          <w:rFonts w:ascii="Times New Roman" w:hAnsi="Times New Roman"/>
          <w:sz w:val="28"/>
          <w:szCs w:val="28"/>
        </w:rPr>
        <w:t xml:space="preserve"> </w:t>
      </w:r>
    </w:p>
    <w:p w14:paraId="6AC82FEB" w14:textId="77777777" w:rsidR="00DC7D03" w:rsidRPr="00DC7D03" w:rsidRDefault="00DC7D03" w:rsidP="00DC7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филиал «Лианозово» активно сотрудничает с некоммерческими организациями, оказывающими социальные услуги </w:t>
      </w:r>
      <w:r w:rsidR="006E0553">
        <w:rPr>
          <w:rFonts w:ascii="Times New Roman" w:hAnsi="Times New Roman"/>
          <w:sz w:val="28"/>
          <w:szCs w:val="28"/>
        </w:rPr>
        <w:t xml:space="preserve">гражданам, нуждающимся в ежедневном уходе (ООО «Вера», ООО «Социальный сервис», ООО «Социальная служба Помощник», ООО «Городская служба социальной помощи»). По состоянию на 31.12.2021 г. в НКО состояли 15 получателей социальных услуг из числа жителей Лианозово. </w:t>
      </w:r>
    </w:p>
    <w:p w14:paraId="1CE3293C" w14:textId="77777777" w:rsidR="00D122AA" w:rsidRPr="00B91A81" w:rsidRDefault="00D122AA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9 мая –</w:t>
      </w:r>
      <w:r w:rsidR="00B91A81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великий праздник. Мы гордимся поколением победителей, чтим их подвиг и наша память не только дань огромного уважения героическому прошлому – она служит для нас великой гордостью.</w:t>
      </w:r>
    </w:p>
    <w:p w14:paraId="51B194C6" w14:textId="77777777" w:rsidR="00D122AA" w:rsidRPr="00B91A81" w:rsidRDefault="00D122AA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В связи с празднованием 76-й годовщины Великой Отечественной войны </w:t>
      </w:r>
      <w:r w:rsidR="00D8049B" w:rsidRPr="00B91A81">
        <w:rPr>
          <w:rFonts w:ascii="Times New Roman" w:hAnsi="Times New Roman"/>
          <w:sz w:val="28"/>
          <w:szCs w:val="28"/>
        </w:rPr>
        <w:t>20</w:t>
      </w:r>
      <w:r w:rsidRPr="00B91A81">
        <w:rPr>
          <w:rFonts w:ascii="Times New Roman" w:hAnsi="Times New Roman"/>
          <w:sz w:val="28"/>
          <w:szCs w:val="28"/>
        </w:rPr>
        <w:t xml:space="preserve"> участников и инвалидов ВОВ получили праздничные продуктовые наборы в натуральном виде. </w:t>
      </w:r>
    </w:p>
    <w:p w14:paraId="24A54FB1" w14:textId="77777777" w:rsidR="00D122AA" w:rsidRPr="00B91A81" w:rsidRDefault="00D122AA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В ноябре 2021</w:t>
      </w:r>
      <w:r w:rsidR="006853B9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 xml:space="preserve">г. </w:t>
      </w:r>
      <w:r w:rsidR="004F5B60" w:rsidRPr="00B91A81">
        <w:rPr>
          <w:rFonts w:ascii="Times New Roman" w:hAnsi="Times New Roman"/>
          <w:sz w:val="28"/>
          <w:szCs w:val="28"/>
        </w:rPr>
        <w:t xml:space="preserve">в рамках празднования 80-летия начала </w:t>
      </w:r>
      <w:r w:rsidR="00D8049B" w:rsidRPr="00B91A81">
        <w:rPr>
          <w:rFonts w:ascii="Times New Roman" w:hAnsi="Times New Roman"/>
          <w:sz w:val="28"/>
          <w:szCs w:val="28"/>
        </w:rPr>
        <w:t>контрнаступления</w:t>
      </w:r>
      <w:r w:rsidR="004F5B60" w:rsidRPr="00B91A81">
        <w:rPr>
          <w:rFonts w:ascii="Times New Roman" w:hAnsi="Times New Roman"/>
          <w:sz w:val="28"/>
          <w:szCs w:val="28"/>
        </w:rPr>
        <w:t xml:space="preserve"> под Москвой </w:t>
      </w:r>
      <w:r w:rsidR="00D8049B" w:rsidRPr="00B91A81">
        <w:rPr>
          <w:rFonts w:ascii="Times New Roman" w:hAnsi="Times New Roman"/>
          <w:sz w:val="28"/>
          <w:szCs w:val="28"/>
        </w:rPr>
        <w:t>2</w:t>
      </w:r>
      <w:r w:rsidRPr="00B91A81">
        <w:rPr>
          <w:rFonts w:ascii="Times New Roman" w:hAnsi="Times New Roman"/>
          <w:sz w:val="28"/>
          <w:szCs w:val="28"/>
        </w:rPr>
        <w:t xml:space="preserve"> жител</w:t>
      </w:r>
      <w:r w:rsidR="00D8049B" w:rsidRPr="00B91A81">
        <w:rPr>
          <w:rFonts w:ascii="Times New Roman" w:hAnsi="Times New Roman"/>
          <w:sz w:val="28"/>
          <w:szCs w:val="28"/>
        </w:rPr>
        <w:t>я</w:t>
      </w:r>
      <w:r w:rsidRPr="00B91A81">
        <w:rPr>
          <w:rFonts w:ascii="Times New Roman" w:hAnsi="Times New Roman"/>
          <w:sz w:val="28"/>
          <w:szCs w:val="28"/>
        </w:rPr>
        <w:t xml:space="preserve"> района</w:t>
      </w:r>
      <w:r w:rsidR="00D8049B" w:rsidRPr="00B91A81">
        <w:rPr>
          <w:rFonts w:ascii="Times New Roman" w:hAnsi="Times New Roman"/>
          <w:sz w:val="28"/>
          <w:szCs w:val="28"/>
        </w:rPr>
        <w:t xml:space="preserve"> Лианозово</w:t>
      </w:r>
      <w:r w:rsidRPr="00B91A81">
        <w:rPr>
          <w:rFonts w:ascii="Times New Roman" w:hAnsi="Times New Roman"/>
          <w:sz w:val="28"/>
          <w:szCs w:val="28"/>
        </w:rPr>
        <w:t xml:space="preserve"> - участник</w:t>
      </w:r>
      <w:r w:rsidR="00D8049B" w:rsidRPr="00B91A81">
        <w:rPr>
          <w:rFonts w:ascii="Times New Roman" w:hAnsi="Times New Roman"/>
          <w:sz w:val="28"/>
          <w:szCs w:val="28"/>
        </w:rPr>
        <w:t>и</w:t>
      </w:r>
      <w:r w:rsidRPr="00B91A81">
        <w:rPr>
          <w:rFonts w:ascii="Times New Roman" w:hAnsi="Times New Roman"/>
          <w:sz w:val="28"/>
          <w:szCs w:val="28"/>
        </w:rPr>
        <w:t xml:space="preserve"> обороны Москвы был</w:t>
      </w:r>
      <w:r w:rsidR="00D8049B" w:rsidRPr="00B91A81">
        <w:rPr>
          <w:rFonts w:ascii="Times New Roman" w:hAnsi="Times New Roman"/>
          <w:sz w:val="28"/>
          <w:szCs w:val="28"/>
        </w:rPr>
        <w:t>и</w:t>
      </w:r>
      <w:r w:rsidRPr="00B91A81">
        <w:rPr>
          <w:rFonts w:ascii="Times New Roman" w:hAnsi="Times New Roman"/>
          <w:sz w:val="28"/>
          <w:szCs w:val="28"/>
        </w:rPr>
        <w:t xml:space="preserve"> вручен</w:t>
      </w:r>
      <w:r w:rsidR="00D8049B" w:rsidRPr="00B91A81">
        <w:rPr>
          <w:rFonts w:ascii="Times New Roman" w:hAnsi="Times New Roman"/>
          <w:sz w:val="28"/>
          <w:szCs w:val="28"/>
        </w:rPr>
        <w:t>ы</w:t>
      </w:r>
      <w:r w:rsidRPr="00B91A81">
        <w:rPr>
          <w:rFonts w:ascii="Times New Roman" w:hAnsi="Times New Roman"/>
          <w:sz w:val="28"/>
          <w:szCs w:val="28"/>
        </w:rPr>
        <w:t xml:space="preserve"> памятны</w:t>
      </w:r>
      <w:r w:rsidR="00D8049B" w:rsidRPr="00B91A81">
        <w:rPr>
          <w:rFonts w:ascii="Times New Roman" w:hAnsi="Times New Roman"/>
          <w:sz w:val="28"/>
          <w:szCs w:val="28"/>
        </w:rPr>
        <w:t>е</w:t>
      </w:r>
      <w:r w:rsidRPr="00B91A81">
        <w:rPr>
          <w:rFonts w:ascii="Times New Roman" w:hAnsi="Times New Roman"/>
          <w:sz w:val="28"/>
          <w:szCs w:val="28"/>
        </w:rPr>
        <w:t xml:space="preserve"> знак</w:t>
      </w:r>
      <w:r w:rsidR="00D8049B" w:rsidRPr="00B91A81">
        <w:rPr>
          <w:rFonts w:ascii="Times New Roman" w:hAnsi="Times New Roman"/>
          <w:sz w:val="28"/>
          <w:szCs w:val="28"/>
        </w:rPr>
        <w:t>и</w:t>
      </w:r>
      <w:r w:rsidRPr="00B91A81">
        <w:rPr>
          <w:rFonts w:ascii="Times New Roman" w:hAnsi="Times New Roman"/>
          <w:sz w:val="28"/>
          <w:szCs w:val="28"/>
        </w:rPr>
        <w:t xml:space="preserve">. </w:t>
      </w:r>
    </w:p>
    <w:p w14:paraId="74EEF205" w14:textId="77777777" w:rsidR="009959C5" w:rsidRPr="00B91A81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Продолжает активно использоваться форма социального обслуживания людей пожилого возраста – социальные услуги на дому. В ГБУ ТЦСО «</w:t>
      </w:r>
      <w:r w:rsidR="005A34D4" w:rsidRPr="00B91A81">
        <w:rPr>
          <w:rFonts w:ascii="Times New Roman" w:hAnsi="Times New Roman"/>
          <w:sz w:val="28"/>
          <w:szCs w:val="28"/>
        </w:rPr>
        <w:t>Бибирево» филиал</w:t>
      </w:r>
      <w:r w:rsidR="00D8049B" w:rsidRPr="00B91A81">
        <w:rPr>
          <w:rFonts w:ascii="Times New Roman" w:hAnsi="Times New Roman"/>
          <w:sz w:val="28"/>
          <w:szCs w:val="28"/>
        </w:rPr>
        <w:t xml:space="preserve"> «Лианозово</w:t>
      </w:r>
      <w:r w:rsidR="00133629" w:rsidRPr="00B91A81">
        <w:rPr>
          <w:rFonts w:ascii="Times New Roman" w:hAnsi="Times New Roman"/>
          <w:sz w:val="28"/>
          <w:szCs w:val="28"/>
        </w:rPr>
        <w:t xml:space="preserve">» </w:t>
      </w:r>
      <w:r w:rsidRPr="00B91A81">
        <w:rPr>
          <w:rFonts w:ascii="Times New Roman" w:hAnsi="Times New Roman"/>
          <w:sz w:val="28"/>
          <w:szCs w:val="28"/>
        </w:rPr>
        <w:t>функционируют</w:t>
      </w:r>
      <w:r w:rsidR="003B01A3" w:rsidRPr="00B91A81">
        <w:rPr>
          <w:rFonts w:ascii="Times New Roman" w:hAnsi="Times New Roman"/>
          <w:sz w:val="28"/>
          <w:szCs w:val="28"/>
        </w:rPr>
        <w:t xml:space="preserve"> </w:t>
      </w:r>
      <w:r w:rsidR="007D30CA" w:rsidRPr="00B91A81">
        <w:rPr>
          <w:rFonts w:ascii="Times New Roman" w:hAnsi="Times New Roman"/>
          <w:b/>
          <w:sz w:val="28"/>
          <w:szCs w:val="28"/>
        </w:rPr>
        <w:t>2</w:t>
      </w:r>
      <w:r w:rsidRPr="00B91A81">
        <w:rPr>
          <w:rFonts w:ascii="Times New Roman" w:hAnsi="Times New Roman"/>
          <w:sz w:val="28"/>
          <w:szCs w:val="28"/>
        </w:rPr>
        <w:t xml:space="preserve"> отделени</w:t>
      </w:r>
      <w:r w:rsidR="007D30CA" w:rsidRPr="00B91A81">
        <w:rPr>
          <w:rFonts w:ascii="Times New Roman" w:hAnsi="Times New Roman"/>
          <w:sz w:val="28"/>
          <w:szCs w:val="28"/>
        </w:rPr>
        <w:t>я</w:t>
      </w:r>
      <w:r w:rsidRPr="00B91A81">
        <w:rPr>
          <w:rFonts w:ascii="Times New Roman" w:hAnsi="Times New Roman"/>
          <w:sz w:val="28"/>
          <w:szCs w:val="28"/>
        </w:rPr>
        <w:t xml:space="preserve"> социального обслуживания на дому. Задача, которая стоит перед этими отделениями – сохранение пребывания гражданина в привычной благоприятной среде.</w:t>
      </w:r>
    </w:p>
    <w:p w14:paraId="0DC796EA" w14:textId="77777777" w:rsidR="009959C5" w:rsidRPr="00B91A81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По состоянию на 01.01.20</w:t>
      </w:r>
      <w:r w:rsidR="007D30CA" w:rsidRPr="00B91A81">
        <w:rPr>
          <w:rFonts w:ascii="Times New Roman" w:hAnsi="Times New Roman"/>
          <w:sz w:val="28"/>
          <w:szCs w:val="28"/>
        </w:rPr>
        <w:t>2</w:t>
      </w:r>
      <w:r w:rsidR="00A12626" w:rsidRPr="00B91A81">
        <w:rPr>
          <w:rFonts w:ascii="Times New Roman" w:hAnsi="Times New Roman"/>
          <w:sz w:val="28"/>
          <w:szCs w:val="28"/>
        </w:rPr>
        <w:t>2</w:t>
      </w:r>
      <w:r w:rsidRPr="00B91A81">
        <w:rPr>
          <w:rFonts w:ascii="Times New Roman" w:hAnsi="Times New Roman"/>
          <w:sz w:val="28"/>
          <w:szCs w:val="28"/>
        </w:rPr>
        <w:t xml:space="preserve"> года на социальном обслуживании на дому в </w:t>
      </w:r>
      <w:r w:rsidR="007D30CA" w:rsidRPr="00B91A81">
        <w:rPr>
          <w:rFonts w:ascii="Times New Roman" w:hAnsi="Times New Roman"/>
          <w:sz w:val="28"/>
          <w:szCs w:val="28"/>
        </w:rPr>
        <w:t>филиале «</w:t>
      </w:r>
      <w:r w:rsidR="00846F5E" w:rsidRPr="00B91A81">
        <w:rPr>
          <w:rFonts w:ascii="Times New Roman" w:hAnsi="Times New Roman"/>
          <w:sz w:val="28"/>
          <w:szCs w:val="28"/>
        </w:rPr>
        <w:t>Лианозово</w:t>
      </w:r>
      <w:r w:rsidR="007D30CA" w:rsidRPr="00B91A81">
        <w:rPr>
          <w:rFonts w:ascii="Times New Roman" w:hAnsi="Times New Roman"/>
          <w:sz w:val="28"/>
          <w:szCs w:val="28"/>
        </w:rPr>
        <w:t>»</w:t>
      </w:r>
      <w:r w:rsidR="00E50A25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 xml:space="preserve">состоит </w:t>
      </w:r>
      <w:r w:rsidR="007C388C" w:rsidRPr="00B91A81">
        <w:rPr>
          <w:rFonts w:ascii="Times New Roman" w:hAnsi="Times New Roman"/>
          <w:b/>
          <w:sz w:val="28"/>
          <w:szCs w:val="28"/>
        </w:rPr>
        <w:t>5</w:t>
      </w:r>
      <w:r w:rsidR="00846F5E" w:rsidRPr="00B91A81">
        <w:rPr>
          <w:rFonts w:ascii="Times New Roman" w:hAnsi="Times New Roman"/>
          <w:b/>
          <w:sz w:val="28"/>
          <w:szCs w:val="28"/>
        </w:rPr>
        <w:t>9</w:t>
      </w:r>
      <w:r w:rsidR="007C388C" w:rsidRPr="00B91A81">
        <w:rPr>
          <w:rFonts w:ascii="Times New Roman" w:hAnsi="Times New Roman"/>
          <w:b/>
          <w:sz w:val="28"/>
          <w:szCs w:val="28"/>
        </w:rPr>
        <w:t>0</w:t>
      </w:r>
      <w:r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="00DE05E2" w:rsidRPr="00B91A81">
        <w:rPr>
          <w:rFonts w:ascii="Times New Roman" w:hAnsi="Times New Roman"/>
          <w:sz w:val="28"/>
          <w:szCs w:val="28"/>
        </w:rPr>
        <w:t>человек.</w:t>
      </w:r>
      <w:r w:rsidRPr="00B91A81">
        <w:rPr>
          <w:rFonts w:ascii="Times New Roman" w:hAnsi="Times New Roman"/>
          <w:sz w:val="28"/>
          <w:szCs w:val="28"/>
        </w:rPr>
        <w:t xml:space="preserve"> Социальные услуги оказываются социальными работниками на основании Индивидуальной программы предоставления социальных услуг (ИППСУ).</w:t>
      </w:r>
    </w:p>
    <w:p w14:paraId="3CF55478" w14:textId="77777777" w:rsidR="009959C5" w:rsidRPr="00B91A81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Всего за 20</w:t>
      </w:r>
      <w:r w:rsidR="007C388C" w:rsidRPr="00B91A81">
        <w:rPr>
          <w:rFonts w:ascii="Times New Roman" w:hAnsi="Times New Roman"/>
          <w:sz w:val="28"/>
          <w:szCs w:val="28"/>
        </w:rPr>
        <w:t>21</w:t>
      </w:r>
      <w:r w:rsidRPr="00B91A81">
        <w:rPr>
          <w:rFonts w:ascii="Times New Roman" w:hAnsi="Times New Roman"/>
          <w:sz w:val="28"/>
          <w:szCs w:val="28"/>
        </w:rPr>
        <w:t xml:space="preserve"> год получателям социальных услуг на дому было оказано </w:t>
      </w:r>
      <w:r w:rsidR="007C388C" w:rsidRPr="00B91A81">
        <w:rPr>
          <w:rFonts w:ascii="Times New Roman" w:hAnsi="Times New Roman"/>
          <w:b/>
          <w:sz w:val="28"/>
          <w:szCs w:val="28"/>
        </w:rPr>
        <w:t>12</w:t>
      </w:r>
      <w:r w:rsidR="00846F5E" w:rsidRPr="00B91A81">
        <w:rPr>
          <w:rFonts w:ascii="Times New Roman" w:hAnsi="Times New Roman"/>
          <w:b/>
          <w:sz w:val="28"/>
          <w:szCs w:val="28"/>
        </w:rPr>
        <w:t>0</w:t>
      </w:r>
      <w:r w:rsidR="007C388C"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="00846F5E" w:rsidRPr="00B91A81">
        <w:rPr>
          <w:rFonts w:ascii="Times New Roman" w:hAnsi="Times New Roman"/>
          <w:b/>
          <w:sz w:val="28"/>
          <w:szCs w:val="28"/>
        </w:rPr>
        <w:t>503</w:t>
      </w:r>
      <w:r w:rsidR="00F51739"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услуг</w:t>
      </w:r>
      <w:r w:rsidR="00846F5E" w:rsidRPr="00B91A81">
        <w:rPr>
          <w:rFonts w:ascii="Times New Roman" w:hAnsi="Times New Roman"/>
          <w:sz w:val="28"/>
          <w:szCs w:val="28"/>
        </w:rPr>
        <w:t>и</w:t>
      </w:r>
      <w:r w:rsidRPr="00B91A81">
        <w:rPr>
          <w:rFonts w:ascii="Times New Roman" w:hAnsi="Times New Roman"/>
          <w:sz w:val="28"/>
          <w:szCs w:val="28"/>
        </w:rPr>
        <w:t xml:space="preserve">.  </w:t>
      </w:r>
    </w:p>
    <w:p w14:paraId="2AB641AF" w14:textId="77777777" w:rsidR="00A95088" w:rsidRPr="00B91A81" w:rsidRDefault="00A95088" w:rsidP="00F86B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  <w:lang w:eastAsia="ar-SA"/>
        </w:rPr>
        <w:t xml:space="preserve">В течение 2021 года проводилась огромная работа по организации работы по вакцинации от </w:t>
      </w:r>
      <w:proofErr w:type="spellStart"/>
      <w:r w:rsidRPr="00B91A81">
        <w:rPr>
          <w:rFonts w:ascii="Times New Roman" w:hAnsi="Times New Roman"/>
          <w:sz w:val="28"/>
          <w:szCs w:val="28"/>
          <w:lang w:eastAsia="ar-SA"/>
        </w:rPr>
        <w:t>коронавирусной</w:t>
      </w:r>
      <w:proofErr w:type="spellEnd"/>
      <w:r w:rsidRPr="00B91A81">
        <w:rPr>
          <w:rFonts w:ascii="Times New Roman" w:hAnsi="Times New Roman"/>
          <w:sz w:val="28"/>
          <w:szCs w:val="28"/>
          <w:lang w:eastAsia="ar-SA"/>
        </w:rPr>
        <w:t xml:space="preserve"> инфекции жителей </w:t>
      </w:r>
      <w:r w:rsidR="000858C2" w:rsidRPr="00B91A81">
        <w:rPr>
          <w:rFonts w:ascii="Times New Roman" w:hAnsi="Times New Roman"/>
          <w:sz w:val="28"/>
          <w:szCs w:val="28"/>
          <w:lang w:eastAsia="ar-SA"/>
        </w:rPr>
        <w:t xml:space="preserve">района Лианозово. </w:t>
      </w:r>
      <w:r w:rsidRPr="00B91A81">
        <w:rPr>
          <w:rFonts w:ascii="Times New Roman" w:hAnsi="Times New Roman"/>
          <w:sz w:val="28"/>
          <w:szCs w:val="28"/>
          <w:lang w:eastAsia="ar-SA"/>
        </w:rPr>
        <w:t>Так, мобильными медицинскими бригадами ГБУЗ г.</w:t>
      </w:r>
      <w:r w:rsidR="006613AF" w:rsidRPr="00B91A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91A81">
        <w:rPr>
          <w:rFonts w:ascii="Times New Roman" w:hAnsi="Times New Roman"/>
          <w:sz w:val="28"/>
          <w:szCs w:val="28"/>
          <w:lang w:eastAsia="ar-SA"/>
        </w:rPr>
        <w:t xml:space="preserve">Москвы «ДЦ №5 ДЗМ» осуществлялась вакцинация и ревакцинация на дому                      </w:t>
      </w:r>
      <w:r w:rsidR="006853B9" w:rsidRPr="00B91A81">
        <w:rPr>
          <w:rFonts w:ascii="Times New Roman" w:hAnsi="Times New Roman"/>
          <w:sz w:val="28"/>
          <w:szCs w:val="28"/>
          <w:lang w:eastAsia="ar-SA"/>
        </w:rPr>
        <w:t xml:space="preserve">                               п</w:t>
      </w:r>
      <w:r w:rsidRPr="00B91A81">
        <w:rPr>
          <w:rFonts w:ascii="Times New Roman" w:hAnsi="Times New Roman"/>
          <w:sz w:val="28"/>
          <w:szCs w:val="28"/>
          <w:lang w:eastAsia="ar-SA"/>
        </w:rPr>
        <w:t>олучателей социальных услуг.</w:t>
      </w:r>
      <w:r w:rsidR="00595500" w:rsidRPr="00B91A81">
        <w:rPr>
          <w:rFonts w:ascii="Times New Roman" w:hAnsi="Times New Roman"/>
          <w:sz w:val="28"/>
          <w:szCs w:val="28"/>
          <w:lang w:eastAsia="ar-SA"/>
        </w:rPr>
        <w:t xml:space="preserve"> Всего </w:t>
      </w:r>
      <w:r w:rsidR="009851B5" w:rsidRPr="00B91A81">
        <w:rPr>
          <w:rFonts w:ascii="Times New Roman" w:hAnsi="Times New Roman"/>
          <w:sz w:val="28"/>
          <w:szCs w:val="28"/>
          <w:lang w:eastAsia="ar-SA"/>
        </w:rPr>
        <w:t xml:space="preserve">за </w:t>
      </w:r>
      <w:r w:rsidR="00D007A7" w:rsidRPr="00B91A81">
        <w:rPr>
          <w:rFonts w:ascii="Times New Roman" w:hAnsi="Times New Roman"/>
          <w:sz w:val="28"/>
          <w:szCs w:val="28"/>
          <w:lang w:eastAsia="ar-SA"/>
        </w:rPr>
        <w:t xml:space="preserve">2021 год было </w:t>
      </w:r>
      <w:proofErr w:type="spellStart"/>
      <w:r w:rsidR="00D007A7" w:rsidRPr="00B91A81">
        <w:rPr>
          <w:rFonts w:ascii="Times New Roman" w:hAnsi="Times New Roman"/>
          <w:sz w:val="28"/>
          <w:szCs w:val="28"/>
          <w:lang w:eastAsia="ar-SA"/>
        </w:rPr>
        <w:t>провакцинировано</w:t>
      </w:r>
      <w:proofErr w:type="spellEnd"/>
      <w:r w:rsidR="006853B9" w:rsidRPr="00B91A81">
        <w:rPr>
          <w:rFonts w:ascii="Times New Roman" w:hAnsi="Times New Roman"/>
          <w:sz w:val="28"/>
          <w:szCs w:val="28"/>
          <w:lang w:eastAsia="ar-SA"/>
        </w:rPr>
        <w:t xml:space="preserve"> 318</w:t>
      </w:r>
      <w:r w:rsidR="00595500" w:rsidRPr="00B91A81">
        <w:rPr>
          <w:rFonts w:ascii="Times New Roman" w:hAnsi="Times New Roman"/>
          <w:sz w:val="28"/>
          <w:szCs w:val="28"/>
          <w:lang w:eastAsia="ar-SA"/>
        </w:rPr>
        <w:t xml:space="preserve"> получателей </w:t>
      </w:r>
      <w:r w:rsidR="006613AF" w:rsidRPr="00B91A81">
        <w:rPr>
          <w:rFonts w:ascii="Times New Roman" w:hAnsi="Times New Roman"/>
          <w:sz w:val="28"/>
          <w:szCs w:val="28"/>
          <w:lang w:eastAsia="ar-SA"/>
        </w:rPr>
        <w:t>социальных услуг,</w:t>
      </w:r>
      <w:r w:rsidR="00D007A7" w:rsidRPr="00B91A81">
        <w:rPr>
          <w:rFonts w:ascii="Times New Roman" w:hAnsi="Times New Roman"/>
          <w:sz w:val="28"/>
          <w:szCs w:val="28"/>
          <w:lang w:eastAsia="ar-SA"/>
        </w:rPr>
        <w:t xml:space="preserve"> состоящих на надомном обслуживании, из них прошли </w:t>
      </w:r>
      <w:r w:rsidR="006853B9" w:rsidRPr="00B91A81">
        <w:rPr>
          <w:rFonts w:ascii="Times New Roman" w:hAnsi="Times New Roman"/>
          <w:sz w:val="28"/>
          <w:szCs w:val="28"/>
          <w:lang w:eastAsia="ar-SA"/>
        </w:rPr>
        <w:t>ревакцинацию 155</w:t>
      </w:r>
      <w:r w:rsidR="00D007A7" w:rsidRPr="00B91A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51B5" w:rsidRPr="00B91A81">
        <w:rPr>
          <w:rFonts w:ascii="Times New Roman" w:hAnsi="Times New Roman"/>
          <w:sz w:val="28"/>
          <w:szCs w:val="28"/>
          <w:lang w:eastAsia="ar-SA"/>
        </w:rPr>
        <w:t>человек.</w:t>
      </w:r>
      <w:r w:rsidR="00595500" w:rsidRPr="00B91A8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2D0291FE" w14:textId="77777777" w:rsidR="009959C5" w:rsidRPr="00B91A81" w:rsidRDefault="00A95088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В 2021</w:t>
      </w:r>
      <w:r w:rsidR="006853B9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 xml:space="preserve">г. </w:t>
      </w:r>
      <w:r w:rsidR="009959C5" w:rsidRPr="00B91A81">
        <w:rPr>
          <w:rFonts w:ascii="Times New Roman" w:hAnsi="Times New Roman"/>
          <w:sz w:val="28"/>
          <w:szCs w:val="28"/>
        </w:rPr>
        <w:t>продолжалась работа по развитию адресной социальной помощи путем предоставления гражданам электронных социальных сертификатов на продуктовую помощь</w:t>
      </w:r>
      <w:r w:rsidR="009959C5" w:rsidRPr="00B91A81">
        <w:rPr>
          <w:rFonts w:ascii="Times New Roman" w:hAnsi="Times New Roman"/>
          <w:bCs/>
          <w:i/>
          <w:sz w:val="28"/>
          <w:szCs w:val="28"/>
        </w:rPr>
        <w:t>.</w:t>
      </w:r>
    </w:p>
    <w:p w14:paraId="56A798AF" w14:textId="77777777" w:rsidR="009959C5" w:rsidRPr="00B91A81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Через отделение срочного социального обслуживания было </w:t>
      </w:r>
      <w:r w:rsidR="009851B5" w:rsidRPr="00B91A81">
        <w:rPr>
          <w:rFonts w:ascii="Times New Roman" w:hAnsi="Times New Roman"/>
          <w:sz w:val="28"/>
          <w:szCs w:val="28"/>
        </w:rPr>
        <w:t xml:space="preserve">выдано </w:t>
      </w:r>
      <w:r w:rsidR="002267FD" w:rsidRPr="00B91A81">
        <w:rPr>
          <w:rFonts w:ascii="Times New Roman" w:hAnsi="Times New Roman"/>
          <w:sz w:val="28"/>
          <w:szCs w:val="28"/>
        </w:rPr>
        <w:t>2192</w:t>
      </w:r>
      <w:r w:rsidR="00A81868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электронных се</w:t>
      </w:r>
      <w:r w:rsidR="00450545" w:rsidRPr="00B91A81">
        <w:rPr>
          <w:rFonts w:ascii="Times New Roman" w:hAnsi="Times New Roman"/>
          <w:sz w:val="28"/>
          <w:szCs w:val="28"/>
        </w:rPr>
        <w:t>ртификата на продуктовую помощь</w:t>
      </w:r>
      <w:r w:rsidR="005C47D0" w:rsidRPr="00B91A81">
        <w:rPr>
          <w:rFonts w:ascii="Times New Roman" w:hAnsi="Times New Roman"/>
          <w:sz w:val="28"/>
          <w:szCs w:val="28"/>
        </w:rPr>
        <w:t>,</w:t>
      </w:r>
      <w:r w:rsidR="00A81868" w:rsidRPr="00B91A81">
        <w:rPr>
          <w:rFonts w:ascii="Times New Roman" w:hAnsi="Times New Roman"/>
          <w:sz w:val="28"/>
          <w:szCs w:val="28"/>
        </w:rPr>
        <w:t xml:space="preserve"> на сумму</w:t>
      </w:r>
      <w:r w:rsidR="00DE05E2" w:rsidRPr="00B91A81">
        <w:rPr>
          <w:rFonts w:ascii="Times New Roman" w:hAnsi="Times New Roman"/>
          <w:sz w:val="28"/>
          <w:szCs w:val="28"/>
        </w:rPr>
        <w:t xml:space="preserve"> </w:t>
      </w:r>
      <w:r w:rsidR="002267FD" w:rsidRPr="00B91A81">
        <w:rPr>
          <w:rFonts w:ascii="Times New Roman" w:hAnsi="Times New Roman"/>
          <w:sz w:val="28"/>
          <w:szCs w:val="28"/>
        </w:rPr>
        <w:t>4 384 000</w:t>
      </w:r>
      <w:r w:rsidR="00A81868" w:rsidRPr="00B91A81">
        <w:rPr>
          <w:rFonts w:ascii="Times New Roman" w:hAnsi="Times New Roman"/>
          <w:sz w:val="28"/>
          <w:szCs w:val="28"/>
        </w:rPr>
        <w:t xml:space="preserve"> </w:t>
      </w:r>
      <w:r w:rsidR="007948A7" w:rsidRPr="00B91A81">
        <w:rPr>
          <w:rFonts w:ascii="Times New Roman" w:hAnsi="Times New Roman"/>
          <w:sz w:val="28"/>
          <w:szCs w:val="28"/>
        </w:rPr>
        <w:t>руб</w:t>
      </w:r>
      <w:r w:rsidR="00DE05E2" w:rsidRPr="00B91A81">
        <w:rPr>
          <w:rFonts w:ascii="Times New Roman" w:hAnsi="Times New Roman"/>
          <w:sz w:val="28"/>
          <w:szCs w:val="28"/>
        </w:rPr>
        <w:t>.,</w:t>
      </w:r>
      <w:r w:rsidRPr="00B91A81">
        <w:rPr>
          <w:rFonts w:ascii="Times New Roman" w:hAnsi="Times New Roman"/>
          <w:sz w:val="28"/>
          <w:szCs w:val="28"/>
        </w:rPr>
        <w:t xml:space="preserve"> а также </w:t>
      </w:r>
      <w:r w:rsidR="005C47D0" w:rsidRPr="00B91A81">
        <w:rPr>
          <w:rFonts w:ascii="Times New Roman" w:hAnsi="Times New Roman"/>
          <w:sz w:val="28"/>
          <w:szCs w:val="28"/>
        </w:rPr>
        <w:t xml:space="preserve">оказана вещевая помощь </w:t>
      </w:r>
      <w:r w:rsidR="005412DE" w:rsidRPr="00B91A81">
        <w:rPr>
          <w:rFonts w:ascii="Times New Roman" w:hAnsi="Times New Roman"/>
          <w:sz w:val="28"/>
          <w:szCs w:val="28"/>
        </w:rPr>
        <w:t>126</w:t>
      </w:r>
      <w:r w:rsidR="00AF2052" w:rsidRPr="00B91A81">
        <w:rPr>
          <w:rFonts w:ascii="Times New Roman" w:hAnsi="Times New Roman"/>
          <w:sz w:val="28"/>
          <w:szCs w:val="28"/>
        </w:rPr>
        <w:t xml:space="preserve"> гражданам </w:t>
      </w:r>
      <w:r w:rsidR="005C47D0" w:rsidRPr="00B91A81">
        <w:rPr>
          <w:rFonts w:ascii="Times New Roman" w:hAnsi="Times New Roman"/>
          <w:sz w:val="28"/>
          <w:szCs w:val="28"/>
        </w:rPr>
        <w:t>на сумму</w:t>
      </w:r>
      <w:r w:rsidRPr="00B91A81">
        <w:rPr>
          <w:rFonts w:ascii="Times New Roman" w:hAnsi="Times New Roman"/>
          <w:sz w:val="28"/>
          <w:szCs w:val="28"/>
        </w:rPr>
        <w:t xml:space="preserve"> </w:t>
      </w:r>
      <w:r w:rsidR="00BF17C2" w:rsidRPr="00B91A81">
        <w:rPr>
          <w:rFonts w:ascii="Times New Roman" w:hAnsi="Times New Roman"/>
          <w:sz w:val="28"/>
          <w:szCs w:val="28"/>
        </w:rPr>
        <w:t>524293,31</w:t>
      </w:r>
      <w:r w:rsidR="00AF2052" w:rsidRPr="00B91A81">
        <w:rPr>
          <w:rFonts w:ascii="Times New Roman" w:hAnsi="Times New Roman"/>
          <w:sz w:val="28"/>
          <w:szCs w:val="28"/>
        </w:rPr>
        <w:t xml:space="preserve"> руб</w:t>
      </w:r>
      <w:r w:rsidRPr="00B91A81">
        <w:rPr>
          <w:rFonts w:ascii="Times New Roman" w:hAnsi="Times New Roman"/>
          <w:sz w:val="28"/>
          <w:szCs w:val="28"/>
        </w:rPr>
        <w:t>.</w:t>
      </w:r>
    </w:p>
    <w:p w14:paraId="7699627D" w14:textId="77777777" w:rsidR="009959C5" w:rsidRPr="00B91A81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Не первый год действует технология – предоставление ТДП на основе электронного сертификата участникам и инвалидам войны, пенсионерам, инвалидам, оказавшимся в трудной жизненной ситуации на основании решения о признании нуждающимся.</w:t>
      </w:r>
    </w:p>
    <w:p w14:paraId="75644B58" w14:textId="77777777" w:rsidR="009959C5" w:rsidRPr="00B91A81" w:rsidRDefault="00C26342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b/>
          <w:sz w:val="28"/>
          <w:szCs w:val="28"/>
        </w:rPr>
        <w:lastRenderedPageBreak/>
        <w:t>212</w:t>
      </w:r>
      <w:r w:rsidR="003B01A3" w:rsidRPr="00B91A81">
        <w:rPr>
          <w:rFonts w:ascii="Times New Roman" w:hAnsi="Times New Roman"/>
          <w:sz w:val="28"/>
          <w:szCs w:val="28"/>
        </w:rPr>
        <w:t xml:space="preserve"> </w:t>
      </w:r>
      <w:r w:rsidR="009959C5" w:rsidRPr="00B91A81">
        <w:rPr>
          <w:rFonts w:ascii="Times New Roman" w:hAnsi="Times New Roman"/>
          <w:sz w:val="28"/>
          <w:szCs w:val="28"/>
        </w:rPr>
        <w:t>гражданам выдано сертификатов на сумму</w:t>
      </w:r>
      <w:r w:rsidR="003B01A3" w:rsidRPr="00B91A81">
        <w:rPr>
          <w:rFonts w:ascii="Times New Roman" w:hAnsi="Times New Roman"/>
          <w:sz w:val="28"/>
          <w:szCs w:val="28"/>
        </w:rPr>
        <w:t xml:space="preserve"> </w:t>
      </w:r>
      <w:r w:rsidR="00766658" w:rsidRPr="00B91A81">
        <w:rPr>
          <w:rFonts w:ascii="Times New Roman" w:hAnsi="Times New Roman"/>
          <w:sz w:val="28"/>
          <w:szCs w:val="28"/>
        </w:rPr>
        <w:t xml:space="preserve">2 </w:t>
      </w:r>
      <w:r w:rsidRPr="00B91A81">
        <w:rPr>
          <w:rFonts w:ascii="Times New Roman" w:hAnsi="Times New Roman"/>
          <w:sz w:val="28"/>
          <w:szCs w:val="28"/>
        </w:rPr>
        <w:t>3</w:t>
      </w:r>
      <w:r w:rsidR="00766658" w:rsidRPr="00B91A81">
        <w:rPr>
          <w:rFonts w:ascii="Times New Roman" w:hAnsi="Times New Roman"/>
          <w:sz w:val="28"/>
          <w:szCs w:val="28"/>
        </w:rPr>
        <w:t>0</w:t>
      </w:r>
      <w:r w:rsidRPr="00B91A81">
        <w:rPr>
          <w:rFonts w:ascii="Times New Roman" w:hAnsi="Times New Roman"/>
          <w:sz w:val="28"/>
          <w:szCs w:val="28"/>
        </w:rPr>
        <w:t>4</w:t>
      </w:r>
      <w:r w:rsidR="00766658" w:rsidRPr="00B91A81">
        <w:rPr>
          <w:rFonts w:ascii="Times New Roman" w:hAnsi="Times New Roman"/>
          <w:sz w:val="28"/>
          <w:szCs w:val="28"/>
        </w:rPr>
        <w:t> </w:t>
      </w:r>
      <w:r w:rsidRPr="00B91A81">
        <w:rPr>
          <w:rFonts w:ascii="Times New Roman" w:hAnsi="Times New Roman"/>
          <w:sz w:val="28"/>
          <w:szCs w:val="28"/>
        </w:rPr>
        <w:t>5</w:t>
      </w:r>
      <w:r w:rsidR="00766658" w:rsidRPr="00B91A81">
        <w:rPr>
          <w:rFonts w:ascii="Times New Roman" w:hAnsi="Times New Roman"/>
          <w:sz w:val="28"/>
          <w:szCs w:val="28"/>
        </w:rPr>
        <w:t>00,00</w:t>
      </w:r>
      <w:r w:rsidR="00FF4B47" w:rsidRPr="00B91A81">
        <w:rPr>
          <w:rFonts w:ascii="Times New Roman" w:hAnsi="Times New Roman"/>
          <w:sz w:val="28"/>
          <w:szCs w:val="28"/>
        </w:rPr>
        <w:t xml:space="preserve"> </w:t>
      </w:r>
      <w:r w:rsidR="009959C5" w:rsidRPr="00B91A81">
        <w:rPr>
          <w:rFonts w:ascii="Times New Roman" w:hAnsi="Times New Roman"/>
          <w:sz w:val="28"/>
          <w:szCs w:val="28"/>
        </w:rPr>
        <w:t>руб., на которые ими приобретены холодильники, телевизоры, стиральные машины, электрические плиты, пылесосы, микроволновые печи, чайники, ноутбуки.</w:t>
      </w:r>
    </w:p>
    <w:p w14:paraId="23AB6B94" w14:textId="77777777" w:rsidR="009959C5" w:rsidRPr="00B91A81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Юрист отделения ОССО оказал бесплатную юридическую помощь </w:t>
      </w:r>
      <w:r w:rsidR="005A34D4" w:rsidRPr="00B91A81">
        <w:rPr>
          <w:rFonts w:ascii="Times New Roman" w:hAnsi="Times New Roman"/>
          <w:sz w:val="28"/>
          <w:szCs w:val="28"/>
        </w:rPr>
        <w:br/>
      </w:r>
      <w:r w:rsidR="005412DE" w:rsidRPr="00B91A81">
        <w:rPr>
          <w:rFonts w:ascii="Times New Roman" w:hAnsi="Times New Roman"/>
          <w:sz w:val="28"/>
          <w:szCs w:val="28"/>
        </w:rPr>
        <w:t>21</w:t>
      </w:r>
      <w:r w:rsidR="00925F61" w:rsidRPr="00B91A81">
        <w:rPr>
          <w:rFonts w:ascii="Times New Roman" w:hAnsi="Times New Roman"/>
          <w:sz w:val="28"/>
          <w:szCs w:val="28"/>
        </w:rPr>
        <w:t xml:space="preserve"> </w:t>
      </w:r>
      <w:r w:rsidR="00C43555" w:rsidRPr="00B91A81">
        <w:rPr>
          <w:rFonts w:ascii="Times New Roman" w:hAnsi="Times New Roman"/>
          <w:sz w:val="28"/>
          <w:szCs w:val="28"/>
        </w:rPr>
        <w:t xml:space="preserve">гражданину </w:t>
      </w:r>
      <w:r w:rsidR="005412DE" w:rsidRPr="00B91A81">
        <w:rPr>
          <w:rFonts w:ascii="Times New Roman" w:hAnsi="Times New Roman"/>
          <w:sz w:val="28"/>
          <w:szCs w:val="28"/>
        </w:rPr>
        <w:t>Лианозовского района</w:t>
      </w:r>
      <w:r w:rsidR="00C43555" w:rsidRPr="00B91A81">
        <w:rPr>
          <w:rFonts w:ascii="Times New Roman" w:hAnsi="Times New Roman"/>
          <w:sz w:val="28"/>
          <w:szCs w:val="28"/>
        </w:rPr>
        <w:t xml:space="preserve"> района</w:t>
      </w:r>
      <w:r w:rsidR="00A81868" w:rsidRPr="00B91A81">
        <w:rPr>
          <w:rFonts w:ascii="Times New Roman" w:hAnsi="Times New Roman"/>
          <w:sz w:val="28"/>
          <w:szCs w:val="28"/>
        </w:rPr>
        <w:t>.</w:t>
      </w:r>
    </w:p>
    <w:p w14:paraId="024AC2F1" w14:textId="77777777" w:rsidR="00627803" w:rsidRPr="00B91A81" w:rsidRDefault="00B42B67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 </w:t>
      </w:r>
      <w:r w:rsidR="00627803" w:rsidRPr="00B91A81">
        <w:rPr>
          <w:rFonts w:ascii="Times New Roman" w:hAnsi="Times New Roman"/>
          <w:sz w:val="28"/>
          <w:szCs w:val="28"/>
        </w:rPr>
        <w:t>В 2021</w:t>
      </w:r>
      <w:r w:rsidR="006853B9" w:rsidRPr="00B91A81">
        <w:rPr>
          <w:rFonts w:ascii="Times New Roman" w:hAnsi="Times New Roman"/>
          <w:sz w:val="28"/>
          <w:szCs w:val="28"/>
        </w:rPr>
        <w:t xml:space="preserve"> </w:t>
      </w:r>
      <w:r w:rsidR="00627803" w:rsidRPr="00B91A81">
        <w:rPr>
          <w:rFonts w:ascii="Times New Roman" w:hAnsi="Times New Roman"/>
          <w:sz w:val="28"/>
          <w:szCs w:val="28"/>
        </w:rPr>
        <w:t>г. п</w:t>
      </w:r>
      <w:r w:rsidRPr="00B91A81">
        <w:rPr>
          <w:rFonts w:ascii="Times New Roman" w:hAnsi="Times New Roman"/>
          <w:sz w:val="28"/>
          <w:szCs w:val="28"/>
        </w:rPr>
        <w:t>ожилые граждане в возрасте старше 65 лет приняли участие в программе дополнительного сти</w:t>
      </w:r>
      <w:r w:rsidR="00AF2052" w:rsidRPr="00B91A81">
        <w:rPr>
          <w:rFonts w:ascii="Times New Roman" w:hAnsi="Times New Roman"/>
          <w:sz w:val="28"/>
          <w:szCs w:val="28"/>
        </w:rPr>
        <w:t>мулирования вакцинации от корона</w:t>
      </w:r>
      <w:r w:rsidRPr="00B91A81">
        <w:rPr>
          <w:rFonts w:ascii="Times New Roman" w:hAnsi="Times New Roman"/>
          <w:sz w:val="28"/>
          <w:szCs w:val="28"/>
        </w:rPr>
        <w:t xml:space="preserve">вируса. В рамках этой программы вакцинированные пенсионеры </w:t>
      </w:r>
      <w:r w:rsidR="00627803" w:rsidRPr="00B91A81">
        <w:rPr>
          <w:rFonts w:ascii="Times New Roman" w:hAnsi="Times New Roman"/>
          <w:sz w:val="28"/>
          <w:szCs w:val="28"/>
        </w:rPr>
        <w:t>получили денежную выплату в размере 10000 рублей или подарочный набор «С заботой о здоровье». Программа</w:t>
      </w:r>
      <w:r w:rsidR="00AF2052" w:rsidRPr="00B91A81">
        <w:rPr>
          <w:rFonts w:ascii="Times New Roman" w:hAnsi="Times New Roman"/>
          <w:sz w:val="28"/>
          <w:szCs w:val="28"/>
        </w:rPr>
        <w:t xml:space="preserve"> поощрения за прививку от корона</w:t>
      </w:r>
      <w:r w:rsidR="00627803" w:rsidRPr="00B91A81">
        <w:rPr>
          <w:rFonts w:ascii="Times New Roman" w:hAnsi="Times New Roman"/>
          <w:sz w:val="28"/>
          <w:szCs w:val="28"/>
        </w:rPr>
        <w:t>вируса действует с 23 июня 2021</w:t>
      </w:r>
      <w:r w:rsidR="006853B9" w:rsidRPr="00B91A81">
        <w:rPr>
          <w:rFonts w:ascii="Times New Roman" w:hAnsi="Times New Roman"/>
          <w:sz w:val="28"/>
          <w:szCs w:val="28"/>
        </w:rPr>
        <w:t xml:space="preserve"> </w:t>
      </w:r>
      <w:r w:rsidR="00627803" w:rsidRPr="00B91A81">
        <w:rPr>
          <w:rFonts w:ascii="Times New Roman" w:hAnsi="Times New Roman"/>
          <w:sz w:val="28"/>
          <w:szCs w:val="28"/>
        </w:rPr>
        <w:t xml:space="preserve">г. </w:t>
      </w:r>
    </w:p>
    <w:p w14:paraId="0925578B" w14:textId="77777777" w:rsidR="00B42B67" w:rsidRPr="00B91A81" w:rsidRDefault="00627803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Всего в 2021 году получателям социальных услуг старше 65 лет было выдано </w:t>
      </w:r>
      <w:r w:rsidR="0034111D" w:rsidRPr="00B91A81">
        <w:rPr>
          <w:rFonts w:ascii="Times New Roman" w:hAnsi="Times New Roman"/>
          <w:sz w:val="28"/>
          <w:szCs w:val="28"/>
        </w:rPr>
        <w:t>776</w:t>
      </w:r>
      <w:r w:rsidRPr="00B91A81">
        <w:rPr>
          <w:rFonts w:ascii="Times New Roman" w:hAnsi="Times New Roman"/>
          <w:sz w:val="28"/>
          <w:szCs w:val="28"/>
        </w:rPr>
        <w:t xml:space="preserve"> подарочных набора «С заботой о здоровье». </w:t>
      </w:r>
      <w:r w:rsidR="006F36C8" w:rsidRPr="00B91A81">
        <w:rPr>
          <w:rFonts w:ascii="Times New Roman" w:hAnsi="Times New Roman"/>
          <w:sz w:val="28"/>
          <w:szCs w:val="28"/>
        </w:rPr>
        <w:t>Общее количество граждан</w:t>
      </w:r>
      <w:r w:rsidRPr="00B91A81">
        <w:rPr>
          <w:rFonts w:ascii="Times New Roman" w:hAnsi="Times New Roman"/>
          <w:sz w:val="28"/>
          <w:szCs w:val="28"/>
        </w:rPr>
        <w:t xml:space="preserve">, старше 65 лет, </w:t>
      </w:r>
      <w:r w:rsidR="00B42B67" w:rsidRPr="00B91A81">
        <w:rPr>
          <w:rFonts w:ascii="Times New Roman" w:hAnsi="Times New Roman"/>
          <w:sz w:val="28"/>
          <w:szCs w:val="28"/>
        </w:rPr>
        <w:t>обратившихся в ГБУ ТЦСО «Бибирево» филиал «</w:t>
      </w:r>
      <w:r w:rsidR="0034111D" w:rsidRPr="00B91A81">
        <w:rPr>
          <w:rFonts w:ascii="Times New Roman" w:hAnsi="Times New Roman"/>
          <w:sz w:val="28"/>
          <w:szCs w:val="28"/>
        </w:rPr>
        <w:t>Лианозово</w:t>
      </w:r>
      <w:r w:rsidRPr="00B91A81">
        <w:rPr>
          <w:rFonts w:ascii="Times New Roman" w:hAnsi="Times New Roman"/>
          <w:sz w:val="28"/>
          <w:szCs w:val="28"/>
        </w:rPr>
        <w:t xml:space="preserve">» по вопросу </w:t>
      </w:r>
      <w:r w:rsidR="00B42B67" w:rsidRPr="00B91A81">
        <w:rPr>
          <w:rFonts w:ascii="Times New Roman" w:hAnsi="Times New Roman"/>
          <w:sz w:val="28"/>
          <w:szCs w:val="28"/>
        </w:rPr>
        <w:t xml:space="preserve">назначения компенсационной выплаты взамен получения подарочного набора для поддержания самочувствия и личного ухода, как лицам, достигшим возраста 65 лет и прошедшим в г.Москве вакцинацию (ревакцинацию) от новой коронавирусной инфекции, предусмотренную постановлением Правительства </w:t>
      </w:r>
      <w:r w:rsidRPr="00B91A81">
        <w:rPr>
          <w:rFonts w:ascii="Times New Roman" w:hAnsi="Times New Roman"/>
          <w:sz w:val="28"/>
          <w:szCs w:val="28"/>
        </w:rPr>
        <w:t>Москвы от 12.10.2021 г. №1592-ПП, сос</w:t>
      </w:r>
      <w:r w:rsidR="006F36C8" w:rsidRPr="00B91A81">
        <w:rPr>
          <w:rFonts w:ascii="Times New Roman" w:hAnsi="Times New Roman"/>
          <w:sz w:val="28"/>
          <w:szCs w:val="28"/>
        </w:rPr>
        <w:t xml:space="preserve">тавило </w:t>
      </w:r>
      <w:r w:rsidR="00114E0D" w:rsidRPr="00B91A81">
        <w:rPr>
          <w:rFonts w:ascii="Times New Roman" w:hAnsi="Times New Roman"/>
          <w:sz w:val="28"/>
          <w:szCs w:val="28"/>
        </w:rPr>
        <w:t>4084</w:t>
      </w:r>
      <w:r w:rsidR="006F36C8" w:rsidRPr="00B91A81">
        <w:rPr>
          <w:rFonts w:ascii="Times New Roman" w:hAnsi="Times New Roman"/>
          <w:sz w:val="28"/>
          <w:szCs w:val="28"/>
        </w:rPr>
        <w:t xml:space="preserve"> чел., было выплачено </w:t>
      </w:r>
      <w:r w:rsidR="00114E0D" w:rsidRPr="00B91A81">
        <w:rPr>
          <w:rFonts w:ascii="Times New Roman" w:hAnsi="Times New Roman"/>
          <w:sz w:val="28"/>
          <w:szCs w:val="28"/>
        </w:rPr>
        <w:t>40 840 000</w:t>
      </w:r>
      <w:r w:rsidR="006F36C8" w:rsidRPr="00B91A81">
        <w:rPr>
          <w:rFonts w:ascii="Times New Roman" w:hAnsi="Times New Roman"/>
          <w:sz w:val="28"/>
          <w:szCs w:val="28"/>
        </w:rPr>
        <w:t xml:space="preserve"> руб.</w:t>
      </w:r>
    </w:p>
    <w:p w14:paraId="789C279E" w14:textId="77777777" w:rsidR="009959C5" w:rsidRPr="00B91A81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Одним из важнейших направлений работы является </w:t>
      </w:r>
      <w:r w:rsidRPr="00B91A81">
        <w:rPr>
          <w:rFonts w:ascii="Times New Roman" w:hAnsi="Times New Roman"/>
          <w:b/>
          <w:sz w:val="28"/>
          <w:szCs w:val="28"/>
        </w:rPr>
        <w:t>социальная интеграция инвалидов и формирование безбарьерной среды для инвалидов и маломобильных групп населения.</w:t>
      </w:r>
    </w:p>
    <w:p w14:paraId="19A8CB1B" w14:textId="77777777" w:rsidR="009959C5" w:rsidRPr="00B91A81" w:rsidRDefault="009959C5" w:rsidP="00F86B36">
      <w:pPr>
        <w:pStyle w:val="a6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Продолжалась работа по обеспечению инвалидов </w:t>
      </w:r>
      <w:r w:rsidRPr="00B91A81">
        <w:rPr>
          <w:rFonts w:ascii="Times New Roman" w:hAnsi="Times New Roman"/>
          <w:b/>
          <w:sz w:val="28"/>
          <w:szCs w:val="28"/>
        </w:rPr>
        <w:t>техническими средствами реабилитации и абсорбирующим бельем</w:t>
      </w:r>
      <w:r w:rsidRPr="00B91A81">
        <w:rPr>
          <w:rFonts w:ascii="Times New Roman" w:hAnsi="Times New Roman"/>
          <w:sz w:val="28"/>
          <w:szCs w:val="28"/>
        </w:rPr>
        <w:t xml:space="preserve"> в соответствии с индивидуальными программами реабилитации и </w:t>
      </w:r>
      <w:proofErr w:type="spellStart"/>
      <w:r w:rsidRPr="00B91A81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91A81">
        <w:rPr>
          <w:rFonts w:ascii="Times New Roman" w:hAnsi="Times New Roman"/>
          <w:sz w:val="28"/>
          <w:szCs w:val="28"/>
        </w:rPr>
        <w:t>. Эту услугу оказывает Пункт приема, выдачи и проката технических средств реабилитации,</w:t>
      </w:r>
      <w:r w:rsidR="004D6917" w:rsidRPr="00B91A81">
        <w:rPr>
          <w:rFonts w:ascii="Times New Roman" w:hAnsi="Times New Roman"/>
          <w:sz w:val="28"/>
          <w:szCs w:val="28"/>
        </w:rPr>
        <w:t xml:space="preserve"> который обслуживает инвалидов 2</w:t>
      </w:r>
      <w:r w:rsidRPr="00B91A81">
        <w:rPr>
          <w:rFonts w:ascii="Times New Roman" w:hAnsi="Times New Roman"/>
          <w:sz w:val="28"/>
          <w:szCs w:val="28"/>
        </w:rPr>
        <w:t>-х районов</w:t>
      </w:r>
      <w:r w:rsidR="004D6917" w:rsidRPr="00B91A81">
        <w:rPr>
          <w:rFonts w:ascii="Times New Roman" w:hAnsi="Times New Roman"/>
          <w:sz w:val="28"/>
          <w:szCs w:val="28"/>
        </w:rPr>
        <w:t xml:space="preserve"> (</w:t>
      </w:r>
      <w:r w:rsidR="000858C2" w:rsidRPr="00B91A81">
        <w:rPr>
          <w:rFonts w:ascii="Times New Roman" w:hAnsi="Times New Roman"/>
          <w:sz w:val="28"/>
          <w:szCs w:val="28"/>
        </w:rPr>
        <w:t>Лианозово, Северный</w:t>
      </w:r>
      <w:r w:rsidR="004D6917" w:rsidRPr="00B91A81">
        <w:rPr>
          <w:rFonts w:ascii="Times New Roman" w:hAnsi="Times New Roman"/>
          <w:sz w:val="28"/>
          <w:szCs w:val="28"/>
        </w:rPr>
        <w:t>)</w:t>
      </w:r>
      <w:r w:rsidRPr="00B91A81">
        <w:rPr>
          <w:rFonts w:ascii="Times New Roman" w:hAnsi="Times New Roman"/>
          <w:sz w:val="28"/>
          <w:szCs w:val="28"/>
        </w:rPr>
        <w:t xml:space="preserve">.  </w:t>
      </w:r>
    </w:p>
    <w:p w14:paraId="7B8498F5" w14:textId="77777777" w:rsidR="009959C5" w:rsidRPr="00B91A81" w:rsidRDefault="00A2022E" w:rsidP="00F86B36">
      <w:pPr>
        <w:pStyle w:val="a6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В 2021 году</w:t>
      </w:r>
      <w:r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="00B91A81" w:rsidRPr="00B91A81">
        <w:rPr>
          <w:rFonts w:ascii="Times New Roman" w:hAnsi="Times New Roman"/>
          <w:sz w:val="28"/>
          <w:szCs w:val="28"/>
        </w:rPr>
        <w:t>529</w:t>
      </w:r>
      <w:r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 xml:space="preserve">инвалидам </w:t>
      </w:r>
      <w:r w:rsidR="000858C2" w:rsidRPr="00B91A81">
        <w:rPr>
          <w:rFonts w:ascii="Times New Roman" w:hAnsi="Times New Roman"/>
          <w:sz w:val="28"/>
          <w:szCs w:val="28"/>
        </w:rPr>
        <w:t>района Лианозово</w:t>
      </w:r>
      <w:r w:rsidRPr="00B91A81">
        <w:rPr>
          <w:rFonts w:ascii="Times New Roman" w:hAnsi="Times New Roman"/>
          <w:sz w:val="28"/>
          <w:szCs w:val="28"/>
        </w:rPr>
        <w:t xml:space="preserve"> выдано 3</w:t>
      </w:r>
      <w:r w:rsidR="00B91A81" w:rsidRPr="00B91A81">
        <w:rPr>
          <w:rFonts w:ascii="Times New Roman" w:hAnsi="Times New Roman"/>
          <w:sz w:val="28"/>
          <w:szCs w:val="28"/>
        </w:rPr>
        <w:t>88 845</w:t>
      </w:r>
      <w:r w:rsidRPr="00B91A81">
        <w:rPr>
          <w:rFonts w:ascii="Times New Roman" w:hAnsi="Times New Roman"/>
          <w:sz w:val="28"/>
          <w:szCs w:val="28"/>
        </w:rPr>
        <w:t xml:space="preserve"> штук абсорбирующего белья, Т</w:t>
      </w:r>
      <w:r w:rsidR="004F5B60" w:rsidRPr="00B91A81">
        <w:rPr>
          <w:rFonts w:ascii="Times New Roman" w:hAnsi="Times New Roman"/>
          <w:sz w:val="28"/>
          <w:szCs w:val="28"/>
        </w:rPr>
        <w:t xml:space="preserve">ехнические </w:t>
      </w:r>
      <w:r w:rsidRPr="00B91A81">
        <w:rPr>
          <w:rFonts w:ascii="Times New Roman" w:hAnsi="Times New Roman"/>
          <w:sz w:val="28"/>
          <w:szCs w:val="28"/>
        </w:rPr>
        <w:t>С</w:t>
      </w:r>
      <w:r w:rsidR="004F5B60" w:rsidRPr="00B91A81">
        <w:rPr>
          <w:rFonts w:ascii="Times New Roman" w:hAnsi="Times New Roman"/>
          <w:sz w:val="28"/>
          <w:szCs w:val="28"/>
        </w:rPr>
        <w:t xml:space="preserve">редства </w:t>
      </w:r>
      <w:r w:rsidRPr="00B91A81">
        <w:rPr>
          <w:rFonts w:ascii="Times New Roman" w:hAnsi="Times New Roman"/>
          <w:sz w:val="28"/>
          <w:szCs w:val="28"/>
        </w:rPr>
        <w:t>Р</w:t>
      </w:r>
      <w:r w:rsidR="004F5B60" w:rsidRPr="00B91A81">
        <w:rPr>
          <w:rFonts w:ascii="Times New Roman" w:hAnsi="Times New Roman"/>
          <w:sz w:val="28"/>
          <w:szCs w:val="28"/>
        </w:rPr>
        <w:t>еабилитации</w:t>
      </w:r>
      <w:r w:rsidRPr="00B91A81">
        <w:rPr>
          <w:rFonts w:ascii="Times New Roman" w:hAnsi="Times New Roman"/>
          <w:sz w:val="28"/>
          <w:szCs w:val="28"/>
        </w:rPr>
        <w:t xml:space="preserve"> получили 1</w:t>
      </w:r>
      <w:r w:rsidR="00B91A81" w:rsidRPr="00B91A81">
        <w:rPr>
          <w:rFonts w:ascii="Times New Roman" w:hAnsi="Times New Roman"/>
          <w:sz w:val="28"/>
          <w:szCs w:val="28"/>
        </w:rPr>
        <w:t>62</w:t>
      </w:r>
      <w:r w:rsidRPr="00B91A81">
        <w:rPr>
          <w:rFonts w:ascii="Times New Roman" w:hAnsi="Times New Roman"/>
          <w:sz w:val="28"/>
          <w:szCs w:val="28"/>
        </w:rPr>
        <w:t xml:space="preserve"> инвалида (2</w:t>
      </w:r>
      <w:r w:rsidR="00B91A81" w:rsidRPr="00B91A81">
        <w:rPr>
          <w:rFonts w:ascii="Times New Roman" w:hAnsi="Times New Roman"/>
          <w:sz w:val="28"/>
          <w:szCs w:val="28"/>
        </w:rPr>
        <w:t>7</w:t>
      </w:r>
      <w:r w:rsidRPr="00B91A81">
        <w:rPr>
          <w:rFonts w:ascii="Times New Roman" w:hAnsi="Times New Roman"/>
          <w:sz w:val="28"/>
          <w:szCs w:val="28"/>
        </w:rPr>
        <w:t>7 издели</w:t>
      </w:r>
      <w:r w:rsidR="00B91A81" w:rsidRPr="00B91A81">
        <w:rPr>
          <w:rFonts w:ascii="Times New Roman" w:hAnsi="Times New Roman"/>
          <w:sz w:val="28"/>
          <w:szCs w:val="28"/>
        </w:rPr>
        <w:t>й</w:t>
      </w:r>
      <w:r w:rsidRPr="00B91A81">
        <w:rPr>
          <w:rFonts w:ascii="Times New Roman" w:hAnsi="Times New Roman"/>
          <w:sz w:val="28"/>
          <w:szCs w:val="28"/>
        </w:rPr>
        <w:t xml:space="preserve">), выдано </w:t>
      </w:r>
      <w:r w:rsidR="00B91A81" w:rsidRPr="00B91A81">
        <w:rPr>
          <w:rFonts w:ascii="Times New Roman" w:hAnsi="Times New Roman"/>
          <w:sz w:val="28"/>
          <w:szCs w:val="28"/>
        </w:rPr>
        <w:t>110</w:t>
      </w:r>
      <w:r w:rsidRPr="00B91A81">
        <w:rPr>
          <w:rFonts w:ascii="Times New Roman" w:hAnsi="Times New Roman"/>
          <w:sz w:val="28"/>
          <w:szCs w:val="28"/>
        </w:rPr>
        <w:t xml:space="preserve"> направлений на изготовление протезно-ортопедической обуви. Дополнительно 1</w:t>
      </w:r>
      <w:r w:rsidR="00B91A81" w:rsidRPr="00B91A81">
        <w:rPr>
          <w:rFonts w:ascii="Times New Roman" w:hAnsi="Times New Roman"/>
          <w:sz w:val="28"/>
          <w:szCs w:val="28"/>
        </w:rPr>
        <w:t>66</w:t>
      </w:r>
      <w:r w:rsidR="003B01A3"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инвалидов</w:t>
      </w:r>
      <w:r w:rsidR="00A821C6" w:rsidRPr="00B91A81">
        <w:rPr>
          <w:rFonts w:ascii="Times New Roman" w:hAnsi="Times New Roman"/>
          <w:sz w:val="28"/>
          <w:szCs w:val="28"/>
        </w:rPr>
        <w:t xml:space="preserve">, </w:t>
      </w:r>
      <w:r w:rsidR="009959C5" w:rsidRPr="00B91A81">
        <w:rPr>
          <w:rFonts w:ascii="Times New Roman" w:hAnsi="Times New Roman"/>
          <w:sz w:val="28"/>
          <w:szCs w:val="28"/>
        </w:rPr>
        <w:t>самостоятельно приобретали ТСР или абсорбирующее белье</w:t>
      </w:r>
      <w:r w:rsidR="004D6917" w:rsidRPr="00B91A81">
        <w:rPr>
          <w:rFonts w:ascii="Times New Roman" w:hAnsi="Times New Roman"/>
          <w:sz w:val="28"/>
          <w:szCs w:val="28"/>
        </w:rPr>
        <w:t xml:space="preserve">, выплачена </w:t>
      </w:r>
      <w:r w:rsidR="009959C5" w:rsidRPr="00B91A81">
        <w:rPr>
          <w:rFonts w:ascii="Times New Roman" w:hAnsi="Times New Roman"/>
          <w:sz w:val="28"/>
          <w:szCs w:val="28"/>
        </w:rPr>
        <w:t>денежная компенсация</w:t>
      </w:r>
      <w:r w:rsidR="004D6917" w:rsidRPr="00B91A81">
        <w:rPr>
          <w:rFonts w:ascii="Times New Roman" w:hAnsi="Times New Roman"/>
          <w:sz w:val="28"/>
          <w:szCs w:val="28"/>
        </w:rPr>
        <w:t xml:space="preserve"> в </w:t>
      </w:r>
      <w:r w:rsidRPr="00B91A81">
        <w:rPr>
          <w:rFonts w:ascii="Times New Roman" w:hAnsi="Times New Roman"/>
          <w:sz w:val="28"/>
          <w:szCs w:val="28"/>
        </w:rPr>
        <w:t>размере 1</w:t>
      </w:r>
      <w:r w:rsidR="00B91A81" w:rsidRPr="00B91A81">
        <w:rPr>
          <w:rFonts w:ascii="Times New Roman" w:hAnsi="Times New Roman"/>
          <w:sz w:val="28"/>
          <w:szCs w:val="28"/>
        </w:rPr>
        <w:t>6 830741,08</w:t>
      </w:r>
      <w:r w:rsidR="009959C5" w:rsidRPr="00B91A81">
        <w:rPr>
          <w:rFonts w:ascii="Times New Roman" w:hAnsi="Times New Roman"/>
          <w:sz w:val="28"/>
          <w:szCs w:val="28"/>
        </w:rPr>
        <w:t xml:space="preserve"> руб.</w:t>
      </w:r>
    </w:p>
    <w:p w14:paraId="28ECDA27" w14:textId="77777777" w:rsidR="009959C5" w:rsidRPr="00B91A81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Одним из важных направлений деятельности Центра, является предоставление </w:t>
      </w:r>
      <w:r w:rsidRPr="00B91A81">
        <w:rPr>
          <w:rFonts w:ascii="Times New Roman" w:hAnsi="Times New Roman"/>
          <w:b/>
          <w:sz w:val="28"/>
          <w:szCs w:val="28"/>
        </w:rPr>
        <w:t>платных социальных услуг</w:t>
      </w:r>
      <w:r w:rsidRPr="00B91A81">
        <w:rPr>
          <w:rFonts w:ascii="Times New Roman" w:hAnsi="Times New Roman"/>
          <w:sz w:val="28"/>
          <w:szCs w:val="28"/>
        </w:rPr>
        <w:t>. С их внедрением многие граждане, ранее не имеющие права на получение данной социальной помощи, смогли ею воспользоваться. Это касается, в первую очередь, пенсионеров, проживающих в семьях, одиноко проживающих пенсионеров и инвалидов, которые в настоящий момент не нуждаются в помощи соци</w:t>
      </w:r>
      <w:r w:rsidR="00A821C6" w:rsidRPr="00B91A81">
        <w:rPr>
          <w:rFonts w:ascii="Times New Roman" w:hAnsi="Times New Roman"/>
          <w:sz w:val="28"/>
          <w:szCs w:val="28"/>
        </w:rPr>
        <w:t>альных работников. Всего за 20</w:t>
      </w:r>
      <w:r w:rsidR="005E4FDB" w:rsidRPr="00B91A81">
        <w:rPr>
          <w:rFonts w:ascii="Times New Roman" w:hAnsi="Times New Roman"/>
          <w:sz w:val="28"/>
          <w:szCs w:val="28"/>
        </w:rPr>
        <w:t xml:space="preserve">21 </w:t>
      </w:r>
      <w:r w:rsidRPr="00B91A81">
        <w:rPr>
          <w:rFonts w:ascii="Times New Roman" w:hAnsi="Times New Roman"/>
          <w:sz w:val="28"/>
          <w:szCs w:val="28"/>
        </w:rPr>
        <w:t xml:space="preserve">год нашими сотрудниками оказаны платные услуги </w:t>
      </w:r>
      <w:r w:rsidR="00A64823" w:rsidRPr="00B91A81">
        <w:rPr>
          <w:rFonts w:ascii="Times New Roman" w:hAnsi="Times New Roman"/>
          <w:sz w:val="28"/>
          <w:szCs w:val="28"/>
        </w:rPr>
        <w:t>123</w:t>
      </w:r>
      <w:r w:rsidR="00E82990"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граждан</w:t>
      </w:r>
      <w:r w:rsidR="00A64823" w:rsidRPr="00B91A81">
        <w:rPr>
          <w:rFonts w:ascii="Times New Roman" w:hAnsi="Times New Roman"/>
          <w:sz w:val="28"/>
          <w:szCs w:val="28"/>
        </w:rPr>
        <w:t>ам</w:t>
      </w:r>
      <w:r w:rsidR="00925F61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на сумму</w:t>
      </w:r>
      <w:r w:rsidR="003B01A3" w:rsidRPr="00B91A81">
        <w:rPr>
          <w:rFonts w:ascii="Times New Roman" w:hAnsi="Times New Roman"/>
          <w:sz w:val="28"/>
          <w:szCs w:val="28"/>
        </w:rPr>
        <w:t xml:space="preserve"> </w:t>
      </w:r>
      <w:r w:rsidR="00A64823" w:rsidRPr="00B91A81">
        <w:rPr>
          <w:rFonts w:ascii="Times New Roman" w:hAnsi="Times New Roman"/>
          <w:sz w:val="28"/>
          <w:szCs w:val="28"/>
        </w:rPr>
        <w:t>459</w:t>
      </w:r>
      <w:r w:rsidR="00B91A81" w:rsidRPr="00B91A81">
        <w:rPr>
          <w:rFonts w:ascii="Times New Roman" w:hAnsi="Times New Roman"/>
          <w:sz w:val="28"/>
          <w:szCs w:val="28"/>
        </w:rPr>
        <w:t> 348,50</w:t>
      </w:r>
      <w:r w:rsidR="005A34D4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рублей.</w:t>
      </w:r>
      <w:r w:rsidR="004939D3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 xml:space="preserve">Заработанные денежные средства пошли на заработную плату работников, а также на укрепление материальной базы Центра. </w:t>
      </w:r>
    </w:p>
    <w:p w14:paraId="2179DA6B" w14:textId="77777777" w:rsidR="006B6DFC" w:rsidRPr="00B91A81" w:rsidRDefault="006B6DFC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На основании </w:t>
      </w:r>
      <w:r w:rsidRPr="00B91A81">
        <w:rPr>
          <w:rFonts w:ascii="Times New Roman" w:hAnsi="Times New Roman"/>
          <w:bCs/>
          <w:sz w:val="28"/>
          <w:szCs w:val="28"/>
        </w:rPr>
        <w:t>Постановления Правительства Москвы от 18.12.2018г. №1578-ПП «О реализации в городе Москве проекта «Московское д</w:t>
      </w:r>
      <w:r w:rsidR="006853B9" w:rsidRPr="00B91A81">
        <w:rPr>
          <w:rFonts w:ascii="Times New Roman" w:hAnsi="Times New Roman"/>
          <w:bCs/>
          <w:sz w:val="28"/>
          <w:szCs w:val="28"/>
        </w:rPr>
        <w:t>олголетие» в районе Лианозово</w:t>
      </w:r>
      <w:r w:rsidRPr="00B91A81">
        <w:rPr>
          <w:rFonts w:ascii="Times New Roman" w:hAnsi="Times New Roman"/>
          <w:bCs/>
          <w:sz w:val="28"/>
          <w:szCs w:val="28"/>
        </w:rPr>
        <w:t xml:space="preserve"> реализуется </w:t>
      </w:r>
      <w:r w:rsidRPr="00B91A81">
        <w:rPr>
          <w:rFonts w:ascii="Times New Roman" w:hAnsi="Times New Roman"/>
          <w:sz w:val="28"/>
          <w:szCs w:val="28"/>
        </w:rPr>
        <w:t xml:space="preserve">проект «Московское долголетие». </w:t>
      </w:r>
    </w:p>
    <w:p w14:paraId="5ABD02F3" w14:textId="77777777" w:rsidR="006B6DFC" w:rsidRPr="00B91A81" w:rsidRDefault="006B6DFC" w:rsidP="00F86B3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Основная цель проекта – помочь людям старшего возраста, как вышедшим на заслуженный отдых, так и продолжающим трудовую деятельность, продолжать активный образ жизни за счет регулярных занятий спортом, творчеством, получения новых навыков и знаний.</w:t>
      </w:r>
    </w:p>
    <w:p w14:paraId="20271A71" w14:textId="77777777" w:rsidR="006B6DFC" w:rsidRPr="00B91A81" w:rsidRDefault="006B6DFC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A81">
        <w:rPr>
          <w:rFonts w:ascii="Times New Roman" w:hAnsi="Times New Roman"/>
          <w:bCs/>
          <w:sz w:val="28"/>
          <w:szCs w:val="28"/>
        </w:rPr>
        <w:t xml:space="preserve">По состоянию на </w:t>
      </w:r>
      <w:r w:rsidR="004F30FF" w:rsidRPr="00B91A81">
        <w:rPr>
          <w:rFonts w:ascii="Times New Roman" w:hAnsi="Times New Roman"/>
          <w:bCs/>
          <w:sz w:val="28"/>
          <w:szCs w:val="28"/>
        </w:rPr>
        <w:t>01.01.</w:t>
      </w:r>
      <w:r w:rsidRPr="00B91A81">
        <w:rPr>
          <w:rFonts w:ascii="Times New Roman" w:hAnsi="Times New Roman"/>
          <w:bCs/>
          <w:sz w:val="28"/>
          <w:szCs w:val="28"/>
        </w:rPr>
        <w:t>202</w:t>
      </w:r>
      <w:r w:rsidR="004F30FF" w:rsidRPr="00B91A81">
        <w:rPr>
          <w:rFonts w:ascii="Times New Roman" w:hAnsi="Times New Roman"/>
          <w:bCs/>
          <w:sz w:val="28"/>
          <w:szCs w:val="28"/>
        </w:rPr>
        <w:t>2</w:t>
      </w:r>
      <w:r w:rsidRPr="00B91A81">
        <w:rPr>
          <w:rFonts w:ascii="Times New Roman" w:hAnsi="Times New Roman"/>
          <w:bCs/>
          <w:sz w:val="28"/>
          <w:szCs w:val="28"/>
        </w:rPr>
        <w:t xml:space="preserve"> года в реализации проекта участвуют </w:t>
      </w:r>
      <w:r w:rsidR="00776D89" w:rsidRPr="00B91A81">
        <w:rPr>
          <w:rFonts w:ascii="Times New Roman" w:hAnsi="Times New Roman"/>
          <w:bCs/>
          <w:sz w:val="28"/>
          <w:szCs w:val="28"/>
        </w:rPr>
        <w:t>1</w:t>
      </w:r>
      <w:r w:rsidR="009F5D05" w:rsidRPr="00B91A81">
        <w:rPr>
          <w:rFonts w:ascii="Times New Roman" w:hAnsi="Times New Roman"/>
          <w:bCs/>
          <w:sz w:val="28"/>
          <w:szCs w:val="28"/>
        </w:rPr>
        <w:t xml:space="preserve">6 </w:t>
      </w:r>
      <w:r w:rsidRPr="00B91A81">
        <w:rPr>
          <w:rFonts w:ascii="Times New Roman" w:hAnsi="Times New Roman"/>
          <w:bCs/>
          <w:sz w:val="28"/>
          <w:szCs w:val="28"/>
        </w:rPr>
        <w:t>организаций, из них</w:t>
      </w:r>
      <w:r w:rsidR="006853B9" w:rsidRPr="00B91A81">
        <w:rPr>
          <w:rFonts w:ascii="Times New Roman" w:hAnsi="Times New Roman"/>
          <w:bCs/>
          <w:sz w:val="28"/>
          <w:szCs w:val="28"/>
        </w:rPr>
        <w:t xml:space="preserve"> </w:t>
      </w:r>
      <w:r w:rsidRPr="00B91A81">
        <w:rPr>
          <w:rFonts w:ascii="Times New Roman" w:hAnsi="Times New Roman"/>
          <w:bCs/>
          <w:sz w:val="28"/>
          <w:szCs w:val="28"/>
        </w:rPr>
        <w:t xml:space="preserve">- </w:t>
      </w:r>
      <w:r w:rsidR="009F5D05" w:rsidRPr="00B91A81">
        <w:rPr>
          <w:rFonts w:ascii="Times New Roman" w:hAnsi="Times New Roman"/>
          <w:bCs/>
          <w:sz w:val="28"/>
          <w:szCs w:val="28"/>
        </w:rPr>
        <w:t>10</w:t>
      </w:r>
      <w:r w:rsidRPr="00B91A81">
        <w:rPr>
          <w:rFonts w:ascii="Times New Roman" w:hAnsi="Times New Roman"/>
          <w:bCs/>
          <w:sz w:val="28"/>
          <w:szCs w:val="28"/>
        </w:rPr>
        <w:t xml:space="preserve"> государственны</w:t>
      </w:r>
      <w:r w:rsidR="009F5D05" w:rsidRPr="00B91A81">
        <w:rPr>
          <w:rFonts w:ascii="Times New Roman" w:hAnsi="Times New Roman"/>
          <w:bCs/>
          <w:sz w:val="28"/>
          <w:szCs w:val="28"/>
        </w:rPr>
        <w:t>х</w:t>
      </w:r>
      <w:r w:rsidRPr="00B91A81">
        <w:rPr>
          <w:rFonts w:ascii="Times New Roman" w:hAnsi="Times New Roman"/>
          <w:bCs/>
          <w:sz w:val="28"/>
          <w:szCs w:val="28"/>
        </w:rPr>
        <w:t xml:space="preserve">, </w:t>
      </w:r>
      <w:r w:rsidR="00776D89" w:rsidRPr="00B91A81">
        <w:rPr>
          <w:rFonts w:ascii="Times New Roman" w:hAnsi="Times New Roman"/>
          <w:bCs/>
          <w:sz w:val="28"/>
          <w:szCs w:val="28"/>
        </w:rPr>
        <w:t>5</w:t>
      </w:r>
      <w:r w:rsidRPr="00B91A81">
        <w:rPr>
          <w:rFonts w:ascii="Times New Roman" w:hAnsi="Times New Roman"/>
          <w:bCs/>
          <w:sz w:val="28"/>
          <w:szCs w:val="28"/>
        </w:rPr>
        <w:t xml:space="preserve"> - коммерческие, 1-</w:t>
      </w:r>
      <w:r w:rsidR="009F5D05" w:rsidRPr="00B91A81">
        <w:rPr>
          <w:rFonts w:ascii="Times New Roman" w:hAnsi="Times New Roman"/>
          <w:bCs/>
          <w:sz w:val="28"/>
          <w:szCs w:val="28"/>
        </w:rPr>
        <w:t>некомммерческие</w:t>
      </w:r>
      <w:r w:rsidRPr="00B91A81">
        <w:rPr>
          <w:rFonts w:ascii="Times New Roman" w:hAnsi="Times New Roman"/>
          <w:bCs/>
          <w:sz w:val="28"/>
          <w:szCs w:val="28"/>
        </w:rPr>
        <w:t>:</w:t>
      </w:r>
    </w:p>
    <w:p w14:paraId="172E25B0" w14:textId="77777777" w:rsidR="003719AB" w:rsidRPr="00B91A81" w:rsidRDefault="003719AB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B91A81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школ – ГБОУ «Школа 166», «Школа 1416», «Школа 1430», «Школа 1449», «Школа 1573».</w:t>
      </w:r>
    </w:p>
    <w:p w14:paraId="60689319" w14:textId="77777777" w:rsidR="003719AB" w:rsidRPr="00B91A81" w:rsidRDefault="003719AB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ГАУК г. Москвы </w:t>
      </w:r>
      <w:proofErr w:type="spellStart"/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>ПКиО</w:t>
      </w:r>
      <w:proofErr w:type="spellEnd"/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«Лианозовский»</w:t>
      </w:r>
    </w:p>
    <w:p w14:paraId="26E00ED5" w14:textId="77777777" w:rsidR="003719AB" w:rsidRPr="00B91A81" w:rsidRDefault="00F86B3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ГБУ «НПРЦ»</w:t>
      </w:r>
    </w:p>
    <w:p w14:paraId="7CA5D8AB" w14:textId="77777777" w:rsidR="003719AB" w:rsidRPr="00B91A81" w:rsidRDefault="00F86B3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ГБУ ЦДКС «Лидер»</w:t>
      </w:r>
    </w:p>
    <w:p w14:paraId="0176096B" w14:textId="77777777" w:rsidR="003719AB" w:rsidRPr="00B91A81" w:rsidRDefault="00F86B3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ГБУЗ «ДЦ № 5 ДЗМ»</w:t>
      </w:r>
    </w:p>
    <w:p w14:paraId="2853F390" w14:textId="77777777" w:rsidR="003719AB" w:rsidRPr="00B91A81" w:rsidRDefault="00F86B3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ООО «Алтуфьево-Спорт»</w:t>
      </w:r>
    </w:p>
    <w:p w14:paraId="37B39CCD" w14:textId="77777777" w:rsidR="003719AB" w:rsidRPr="00B91A81" w:rsidRDefault="00F86B3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ООО «Точка опоры»</w:t>
      </w:r>
    </w:p>
    <w:p w14:paraId="00934060" w14:textId="77777777" w:rsidR="003719AB" w:rsidRPr="00B91A81" w:rsidRDefault="00F86B3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РДПМОО «Водолей»</w:t>
      </w:r>
    </w:p>
    <w:p w14:paraId="2C196138" w14:textId="77777777" w:rsidR="003719AB" w:rsidRPr="00B91A81" w:rsidRDefault="003719AB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>- ИП Горский А.С</w:t>
      </w:r>
    </w:p>
    <w:p w14:paraId="64B3599D" w14:textId="77777777" w:rsidR="003719AB" w:rsidRPr="00B91A81" w:rsidRDefault="003719AB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ИП Артемова </w:t>
      </w:r>
      <w:r w:rsidR="009F5D05" w:rsidRPr="00B91A81">
        <w:rPr>
          <w:rFonts w:ascii="Times New Roman" w:hAnsi="Times New Roman"/>
          <w:bCs/>
          <w:color w:val="000000" w:themeColor="text1"/>
          <w:sz w:val="28"/>
          <w:szCs w:val="28"/>
        </w:rPr>
        <w:t>Ю.С.</w:t>
      </w:r>
    </w:p>
    <w:p w14:paraId="4F81D12F" w14:textId="77777777" w:rsidR="009F5D05" w:rsidRPr="00B91A81" w:rsidRDefault="009F5D05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>- ИП Яснев В.П.</w:t>
      </w:r>
    </w:p>
    <w:p w14:paraId="4242E4DF" w14:textId="77777777" w:rsidR="009F5D05" w:rsidRPr="00B91A81" w:rsidRDefault="009F5D05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>- ФГБУК «ГЦМСИР»</w:t>
      </w:r>
    </w:p>
    <w:p w14:paraId="1B530EF6" w14:textId="77777777" w:rsidR="009F5D05" w:rsidRPr="00B91A81" w:rsidRDefault="009F5D05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C71C5F0" w14:textId="77777777" w:rsidR="006B6DFC" w:rsidRPr="00B91A81" w:rsidRDefault="005E4FDB" w:rsidP="00F86B3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Летом 2021 года в связи с </w:t>
      </w:r>
      <w:r w:rsidR="006F1461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ослаблением ограничительных мер</w:t>
      </w:r>
      <w:r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6F1461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связанных с пандемией </w:t>
      </w:r>
      <w:r w:rsidR="006F1461" w:rsidRPr="00B91A81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COVID</w:t>
      </w:r>
      <w:r w:rsidR="006F1461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-19</w:t>
      </w:r>
      <w:r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841D14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6F1461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появила</w:t>
      </w:r>
      <w:r w:rsidR="006B6DFC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сь </w:t>
      </w:r>
      <w:r w:rsidR="006F1461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возможность открыть группы</w:t>
      </w:r>
      <w:r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6F1461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работающие на свежем</w:t>
      </w:r>
      <w:r w:rsidR="005828B5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воздухе</w:t>
      </w:r>
      <w:r w:rsidR="006F1461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Группы, работающие в режиме онлайн, продолжили свою работу. </w:t>
      </w:r>
    </w:p>
    <w:p w14:paraId="13C36879" w14:textId="77777777" w:rsidR="006F1461" w:rsidRPr="00B91A81" w:rsidRDefault="006F1461" w:rsidP="00F86B3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В связи с б</w:t>
      </w:r>
      <w:r w:rsidR="006B6DFC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ольшой </w:t>
      </w:r>
      <w:r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заинтересованностью</w:t>
      </w:r>
      <w:r w:rsidR="006B6DFC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среди жителей района </w:t>
      </w:r>
      <w:r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были открыты группы</w:t>
      </w:r>
      <w:r w:rsidR="005828B5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свежем воздухе</w:t>
      </w:r>
      <w:r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 направлениям:</w:t>
      </w:r>
    </w:p>
    <w:p w14:paraId="4A8BAD18" w14:textId="77777777" w:rsidR="006B6DFC" w:rsidRPr="00B91A81" w:rsidRDefault="00F86B36" w:rsidP="00F86B3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 д</w:t>
      </w:r>
      <w:r w:rsidR="006F1461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ыхательная гимнастика</w:t>
      </w:r>
      <w:r w:rsidR="005828B5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поставщик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ГБУ ЦДКС «Лидер» </w:t>
      </w:r>
      <w:r w:rsidR="005828B5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– занятия направленные для восстановления работы легких, что особенно важно дл</w:t>
      </w:r>
      <w:r w:rsidR="005E4FDB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я людей, перенесших новую </w:t>
      </w:r>
      <w:proofErr w:type="spellStart"/>
      <w:r w:rsidR="005E4FDB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корона</w:t>
      </w:r>
      <w:r w:rsidR="005828B5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вирусную</w:t>
      </w:r>
      <w:proofErr w:type="spellEnd"/>
      <w:r w:rsidR="005828B5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инфекцию </w:t>
      </w:r>
      <w:r w:rsidR="005828B5" w:rsidRPr="00B91A81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COVID</w:t>
      </w:r>
      <w:r w:rsidR="005828B5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-19;</w:t>
      </w:r>
    </w:p>
    <w:p w14:paraId="6B7C41F7" w14:textId="77777777" w:rsidR="005828B5" w:rsidRPr="00B91A81" w:rsidRDefault="00F86B36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 фитнес, тренажеры (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="005828B5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>умба</w:t>
      </w:r>
      <w:proofErr w:type="spellEnd"/>
      <w:r w:rsidR="005828B5"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поставщик ООО «Точка Опоры» - </w:t>
      </w:r>
      <w:r w:rsidR="005828B5" w:rsidRPr="00B91A81">
        <w:rPr>
          <w:rFonts w:ascii="Times New Roman" w:hAnsi="Times New Roman"/>
          <w:sz w:val="28"/>
          <w:szCs w:val="28"/>
          <w:shd w:val="clear" w:color="auto" w:fill="FFFFFF"/>
        </w:rPr>
        <w:t>танцевальная фитнес-программа на основе популярных латиноамериканских танцев: </w:t>
      </w:r>
      <w:hyperlink r:id="rId6" w:tooltip="Сальса (танец)" w:history="1">
        <w:r w:rsidR="005828B5" w:rsidRPr="00B91A81"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сальсы</w:t>
        </w:r>
      </w:hyperlink>
      <w:r w:rsidR="005828B5" w:rsidRPr="00B91A81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7" w:tooltip="Кумбия" w:history="1">
        <w:r w:rsidR="005828B5" w:rsidRPr="00B91A81"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кумбии</w:t>
        </w:r>
      </w:hyperlink>
      <w:r w:rsidR="005828B5" w:rsidRPr="00B91A81">
        <w:rPr>
          <w:rFonts w:ascii="Times New Roman" w:hAnsi="Times New Roman"/>
          <w:sz w:val="28"/>
          <w:szCs w:val="28"/>
          <w:shd w:val="clear" w:color="auto" w:fill="FFFFFF"/>
        </w:rPr>
        <w:t xml:space="preserve"> и </w:t>
      </w:r>
      <w:proofErr w:type="spellStart"/>
      <w:r w:rsidR="005828B5" w:rsidRPr="00B91A81">
        <w:rPr>
          <w:rFonts w:ascii="Times New Roman" w:hAnsi="Times New Roman"/>
          <w:sz w:val="28"/>
          <w:szCs w:val="28"/>
          <w:shd w:val="clear" w:color="auto" w:fill="FFFFFF"/>
        </w:rPr>
        <w:t>регеттон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14:paraId="18FB8F2D" w14:textId="77777777" w:rsidR="006F4C53" w:rsidRPr="00B91A81" w:rsidRDefault="00F86B36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</w:t>
      </w:r>
      <w:r w:rsidR="005828B5" w:rsidRPr="00B91A81">
        <w:rPr>
          <w:rFonts w:ascii="Times New Roman" w:hAnsi="Times New Roman"/>
          <w:sz w:val="28"/>
          <w:szCs w:val="28"/>
          <w:shd w:val="clear" w:color="auto" w:fill="FFFFFF"/>
        </w:rPr>
        <w:t xml:space="preserve">кандинавская ходьба, поставщик </w:t>
      </w:r>
      <w:r>
        <w:rPr>
          <w:rFonts w:ascii="Times New Roman" w:hAnsi="Times New Roman"/>
          <w:bCs/>
          <w:sz w:val="28"/>
          <w:szCs w:val="28"/>
        </w:rPr>
        <w:t>ГБУ ЦДКС «Лидер»</w:t>
      </w:r>
      <w:r w:rsidR="00640C4E" w:rsidRPr="00B91A8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ГБУЗ «ДЦ № 5 ДЗМ»</w:t>
      </w:r>
      <w:r w:rsidR="00776D89" w:rsidRPr="00B91A81">
        <w:rPr>
          <w:rFonts w:ascii="Times New Roman" w:hAnsi="Times New Roman"/>
          <w:bCs/>
          <w:sz w:val="28"/>
          <w:szCs w:val="28"/>
        </w:rPr>
        <w:t xml:space="preserve"> и </w:t>
      </w:r>
      <w:r w:rsidR="009F5D05" w:rsidRPr="00B91A81">
        <w:rPr>
          <w:rFonts w:ascii="Times New Roman" w:hAnsi="Times New Roman"/>
          <w:bCs/>
          <w:sz w:val="28"/>
          <w:szCs w:val="28"/>
        </w:rPr>
        <w:t xml:space="preserve">ГАУК г. Москвы </w:t>
      </w:r>
      <w:proofErr w:type="spellStart"/>
      <w:r w:rsidR="009F5D05" w:rsidRPr="00B91A81">
        <w:rPr>
          <w:rFonts w:ascii="Times New Roman" w:hAnsi="Times New Roman"/>
          <w:bCs/>
          <w:sz w:val="28"/>
          <w:szCs w:val="28"/>
        </w:rPr>
        <w:t>ПКиО</w:t>
      </w:r>
      <w:proofErr w:type="spellEnd"/>
      <w:r w:rsidR="009F5D05" w:rsidRPr="00B91A81">
        <w:rPr>
          <w:rFonts w:ascii="Times New Roman" w:hAnsi="Times New Roman"/>
          <w:bCs/>
          <w:sz w:val="28"/>
          <w:szCs w:val="28"/>
        </w:rPr>
        <w:t xml:space="preserve"> «Лианозовский»</w:t>
      </w:r>
      <w:r w:rsidR="005828B5" w:rsidRPr="00B91A81">
        <w:rPr>
          <w:rFonts w:ascii="Times New Roman" w:hAnsi="Times New Roman"/>
          <w:bCs/>
          <w:sz w:val="28"/>
          <w:szCs w:val="28"/>
        </w:rPr>
        <w:t xml:space="preserve"> - </w:t>
      </w:r>
      <w:r w:rsidR="00B36DEC" w:rsidRPr="00B91A81">
        <w:rPr>
          <w:rFonts w:ascii="Times New Roman" w:hAnsi="Times New Roman"/>
          <w:sz w:val="28"/>
          <w:szCs w:val="28"/>
          <w:shd w:val="clear" w:color="auto" w:fill="FFFFFF"/>
        </w:rPr>
        <w:t xml:space="preserve">ходьба с палками, вид физической активности, в которой используются определенная методика занятия и техника ходьбы при помощи </w:t>
      </w:r>
      <w:r w:rsidR="00B36DEC" w:rsidRPr="00B91A81">
        <w:rPr>
          <w:rFonts w:ascii="Times New Roman" w:hAnsi="Times New Roman"/>
          <w:bCs/>
          <w:sz w:val="28"/>
          <w:szCs w:val="28"/>
        </w:rPr>
        <w:t xml:space="preserve">специально </w:t>
      </w:r>
      <w:r>
        <w:rPr>
          <w:rFonts w:ascii="Times New Roman" w:hAnsi="Times New Roman"/>
          <w:bCs/>
          <w:sz w:val="28"/>
          <w:szCs w:val="28"/>
        </w:rPr>
        <w:t>разработанных палок;</w:t>
      </w:r>
    </w:p>
    <w:p w14:paraId="05B0814D" w14:textId="77777777" w:rsidR="009F5D05" w:rsidRPr="00B91A81" w:rsidRDefault="00F86B36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</w:t>
      </w:r>
      <w:r w:rsidR="009F5D05" w:rsidRPr="00B91A81">
        <w:rPr>
          <w:rFonts w:ascii="Times New Roman" w:hAnsi="Times New Roman"/>
          <w:bCs/>
          <w:sz w:val="28"/>
          <w:szCs w:val="28"/>
        </w:rPr>
        <w:t>доровая спина</w:t>
      </w:r>
      <w:r>
        <w:rPr>
          <w:rFonts w:ascii="Times New Roman" w:hAnsi="Times New Roman"/>
          <w:bCs/>
          <w:sz w:val="28"/>
          <w:szCs w:val="28"/>
        </w:rPr>
        <w:t>, поставщик ГБУ ЦДКС «Лидер»</w:t>
      </w:r>
      <w:r w:rsidR="00640C4E" w:rsidRPr="00B91A81">
        <w:rPr>
          <w:rFonts w:ascii="Times New Roman" w:hAnsi="Times New Roman"/>
          <w:bCs/>
          <w:sz w:val="28"/>
          <w:szCs w:val="28"/>
        </w:rPr>
        <w:t xml:space="preserve"> - специальная, лечебно-оздоровительная программа, направленная на развитие мышц спинного корсета, оздоровление позвоночника, реабилитацию после травм и нейтрализацию вредного влияния сидячей работ</w:t>
      </w:r>
      <w:r>
        <w:rPr>
          <w:rFonts w:ascii="Times New Roman" w:hAnsi="Times New Roman"/>
          <w:bCs/>
          <w:sz w:val="28"/>
          <w:szCs w:val="28"/>
        </w:rPr>
        <w:t>ы и малоподвижного образа жизни;</w:t>
      </w:r>
    </w:p>
    <w:p w14:paraId="5F5D132E" w14:textId="77777777" w:rsidR="00640C4E" w:rsidRPr="00B91A81" w:rsidRDefault="00F86B36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="00640C4E" w:rsidRPr="00B91A81">
        <w:rPr>
          <w:rFonts w:ascii="Times New Roman" w:hAnsi="Times New Roman"/>
          <w:bCs/>
          <w:sz w:val="28"/>
          <w:szCs w:val="28"/>
        </w:rPr>
        <w:t>еший лекторий, поставщик ИП Горский А.С. - программа пр</w:t>
      </w:r>
      <w:r>
        <w:rPr>
          <w:rFonts w:ascii="Times New Roman" w:hAnsi="Times New Roman"/>
          <w:bCs/>
          <w:sz w:val="28"/>
          <w:szCs w:val="28"/>
        </w:rPr>
        <w:t xml:space="preserve">едставляет собой курс занятий. </w:t>
      </w:r>
      <w:r w:rsidR="00640C4E" w:rsidRPr="00B91A81">
        <w:rPr>
          <w:rFonts w:ascii="Times New Roman" w:hAnsi="Times New Roman"/>
          <w:bCs/>
          <w:sz w:val="28"/>
          <w:szCs w:val="28"/>
        </w:rPr>
        <w:t>Тематические программы лекций в формате пеших экскурсий, цель которых пробуждение интереса старшего поколения к подвижному образу жизни в сочетании с интелл</w:t>
      </w:r>
      <w:r>
        <w:rPr>
          <w:rFonts w:ascii="Times New Roman" w:hAnsi="Times New Roman"/>
          <w:bCs/>
          <w:sz w:val="28"/>
          <w:szCs w:val="28"/>
        </w:rPr>
        <w:t>ектуальным времяпрепровождением;</w:t>
      </w:r>
    </w:p>
    <w:p w14:paraId="10B5ABFF" w14:textId="77777777" w:rsidR="00197E14" w:rsidRPr="00B91A81" w:rsidRDefault="00F86B36" w:rsidP="00F86B3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спортивные игры (ф</w:t>
      </w:r>
      <w:r w:rsidR="00197E14" w:rsidRPr="00B91A81">
        <w:rPr>
          <w:rFonts w:ascii="Times New Roman" w:eastAsia="Calibri" w:hAnsi="Times New Roman"/>
          <w:sz w:val="28"/>
          <w:szCs w:val="28"/>
        </w:rPr>
        <w:t>утбол</w:t>
      </w:r>
      <w:r>
        <w:rPr>
          <w:rFonts w:ascii="Times New Roman" w:eastAsia="Calibri" w:hAnsi="Times New Roman"/>
          <w:sz w:val="28"/>
          <w:szCs w:val="28"/>
        </w:rPr>
        <w:t>), поставщик ГБОУ Школа 1416 - п</w:t>
      </w:r>
      <w:r w:rsidR="00197E14" w:rsidRPr="00B91A81">
        <w:rPr>
          <w:rFonts w:ascii="Times New Roman" w:eastAsia="Calibri" w:hAnsi="Times New Roman"/>
          <w:sz w:val="28"/>
          <w:szCs w:val="28"/>
        </w:rPr>
        <w:t>роведение занятий по игровым видам спорта, направленных на поддержание физической активности людей старшего возраста. Занятия проводятся по программам, разработанным с учетом возрастных особенностей в части, касающейся продолжительности и нагрузки участников занятий. В том числе игры с мячом (футбол, баскетбол и другие), стрельба (из пневматического\лазерного оружия\лука), дартс, бильярд, большой теннис, настольный теннис, городки, бадминтон, хоккей и другие подвижные игры.</w:t>
      </w:r>
    </w:p>
    <w:p w14:paraId="249418C6" w14:textId="77777777" w:rsidR="006A7549" w:rsidRPr="00B91A81" w:rsidRDefault="006A7549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A81">
        <w:rPr>
          <w:rFonts w:ascii="Times New Roman" w:hAnsi="Times New Roman"/>
          <w:bCs/>
          <w:sz w:val="28"/>
          <w:szCs w:val="28"/>
        </w:rPr>
        <w:t>К занятиям на свежем воздухе в 2021 году было привлечен</w:t>
      </w:r>
      <w:r w:rsidR="00F86B36">
        <w:rPr>
          <w:rFonts w:ascii="Times New Roman" w:hAnsi="Times New Roman"/>
          <w:bCs/>
          <w:sz w:val="28"/>
          <w:szCs w:val="28"/>
        </w:rPr>
        <w:t>о более 300 участников проекта «Московское долголетие»</w:t>
      </w:r>
      <w:r w:rsidRPr="00B91A81">
        <w:rPr>
          <w:rFonts w:ascii="Times New Roman" w:hAnsi="Times New Roman"/>
          <w:bCs/>
          <w:sz w:val="28"/>
          <w:szCs w:val="28"/>
        </w:rPr>
        <w:t>.</w:t>
      </w:r>
    </w:p>
    <w:p w14:paraId="6087342D" w14:textId="77777777" w:rsidR="006B6DFC" w:rsidRPr="00B91A81" w:rsidRDefault="005E4FDB" w:rsidP="00F86B36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A81">
        <w:rPr>
          <w:rFonts w:ascii="Times New Roman" w:hAnsi="Times New Roman"/>
          <w:bCs/>
          <w:sz w:val="28"/>
          <w:szCs w:val="28"/>
        </w:rPr>
        <w:t>По состоянию на декабрь</w:t>
      </w:r>
      <w:r w:rsidR="004F30FF" w:rsidRPr="00B91A81">
        <w:rPr>
          <w:rFonts w:ascii="Times New Roman" w:hAnsi="Times New Roman"/>
          <w:bCs/>
          <w:sz w:val="28"/>
          <w:szCs w:val="28"/>
        </w:rPr>
        <w:t xml:space="preserve"> 2021</w:t>
      </w:r>
      <w:r w:rsidR="006853B9" w:rsidRPr="00B91A81">
        <w:rPr>
          <w:rFonts w:ascii="Times New Roman" w:hAnsi="Times New Roman"/>
          <w:bCs/>
          <w:sz w:val="28"/>
          <w:szCs w:val="28"/>
        </w:rPr>
        <w:t xml:space="preserve"> </w:t>
      </w:r>
      <w:r w:rsidRPr="00B91A81">
        <w:rPr>
          <w:rFonts w:ascii="Times New Roman" w:hAnsi="Times New Roman"/>
          <w:bCs/>
          <w:sz w:val="28"/>
          <w:szCs w:val="28"/>
        </w:rPr>
        <w:t>г. к</w:t>
      </w:r>
      <w:r w:rsidR="006B6DFC" w:rsidRPr="00B91A81">
        <w:rPr>
          <w:rFonts w:ascii="Times New Roman" w:hAnsi="Times New Roman"/>
          <w:bCs/>
          <w:sz w:val="28"/>
          <w:szCs w:val="28"/>
        </w:rPr>
        <w:t xml:space="preserve"> </w:t>
      </w:r>
      <w:r w:rsidRPr="00B91A81">
        <w:rPr>
          <w:rFonts w:ascii="Times New Roman" w:hAnsi="Times New Roman"/>
          <w:bCs/>
          <w:sz w:val="28"/>
          <w:szCs w:val="28"/>
        </w:rPr>
        <w:t>проекту</w:t>
      </w:r>
      <w:r w:rsidR="00011017" w:rsidRPr="00B91A81">
        <w:rPr>
          <w:rFonts w:ascii="Times New Roman" w:hAnsi="Times New Roman"/>
          <w:bCs/>
          <w:sz w:val="28"/>
          <w:szCs w:val="28"/>
        </w:rPr>
        <w:t xml:space="preserve"> «Московское долголетие» привлечено </w:t>
      </w:r>
      <w:r w:rsidR="00417872" w:rsidRPr="00B91A81">
        <w:rPr>
          <w:rFonts w:ascii="Times New Roman" w:hAnsi="Times New Roman"/>
          <w:bCs/>
          <w:sz w:val="28"/>
          <w:szCs w:val="28"/>
        </w:rPr>
        <w:t>2 548</w:t>
      </w:r>
      <w:r w:rsidR="00011017" w:rsidRPr="00B91A81">
        <w:rPr>
          <w:rFonts w:ascii="Times New Roman" w:hAnsi="Times New Roman"/>
          <w:bCs/>
          <w:sz w:val="28"/>
          <w:szCs w:val="28"/>
        </w:rPr>
        <w:t xml:space="preserve"> человек из числа жителей </w:t>
      </w:r>
      <w:r w:rsidR="006B6DFC" w:rsidRPr="00B91A81">
        <w:rPr>
          <w:rFonts w:ascii="Times New Roman" w:hAnsi="Times New Roman"/>
          <w:bCs/>
          <w:sz w:val="28"/>
          <w:szCs w:val="28"/>
        </w:rPr>
        <w:t>район</w:t>
      </w:r>
      <w:r w:rsidR="00011017" w:rsidRPr="00B91A81">
        <w:rPr>
          <w:rFonts w:ascii="Times New Roman" w:hAnsi="Times New Roman"/>
          <w:bCs/>
          <w:sz w:val="28"/>
          <w:szCs w:val="28"/>
        </w:rPr>
        <w:t>а.</w:t>
      </w:r>
      <w:r w:rsidR="006B6DFC" w:rsidRPr="00B91A81">
        <w:rPr>
          <w:rFonts w:ascii="Times New Roman" w:hAnsi="Times New Roman"/>
          <w:bCs/>
          <w:sz w:val="28"/>
          <w:szCs w:val="28"/>
        </w:rPr>
        <w:t xml:space="preserve"> </w:t>
      </w:r>
    </w:p>
    <w:p w14:paraId="3DE990CB" w14:textId="77777777" w:rsidR="006B6DFC" w:rsidRPr="00B91A81" w:rsidRDefault="006B6DFC" w:rsidP="00F86B3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91A81">
        <w:rPr>
          <w:rFonts w:ascii="Times New Roman" w:hAnsi="Times New Roman"/>
          <w:bCs/>
          <w:sz w:val="28"/>
          <w:szCs w:val="28"/>
        </w:rPr>
        <w:t>Подводя итоги текущего года, хочется отметить заинтере</w:t>
      </w:r>
      <w:r w:rsidR="006853B9" w:rsidRPr="00B91A81">
        <w:rPr>
          <w:rFonts w:ascii="Times New Roman" w:hAnsi="Times New Roman"/>
          <w:bCs/>
          <w:sz w:val="28"/>
          <w:szCs w:val="28"/>
        </w:rPr>
        <w:t xml:space="preserve">сованность жителей </w:t>
      </w:r>
      <w:r w:rsidRPr="00B91A81">
        <w:rPr>
          <w:rFonts w:ascii="Times New Roman" w:hAnsi="Times New Roman"/>
          <w:bCs/>
          <w:sz w:val="28"/>
          <w:szCs w:val="28"/>
        </w:rPr>
        <w:t xml:space="preserve">района </w:t>
      </w:r>
      <w:r w:rsidR="006853B9" w:rsidRPr="00B91A81">
        <w:rPr>
          <w:rFonts w:ascii="Times New Roman" w:hAnsi="Times New Roman"/>
          <w:bCs/>
          <w:sz w:val="28"/>
          <w:szCs w:val="28"/>
        </w:rPr>
        <w:t xml:space="preserve">Лианозово </w:t>
      </w:r>
      <w:r w:rsidRPr="00B91A81">
        <w:rPr>
          <w:rFonts w:ascii="Times New Roman" w:hAnsi="Times New Roman"/>
          <w:bCs/>
          <w:sz w:val="28"/>
          <w:szCs w:val="28"/>
        </w:rPr>
        <w:t xml:space="preserve">данным проектом, проект развивается, </w:t>
      </w:r>
      <w:r w:rsidR="00417872" w:rsidRPr="00B91A81">
        <w:rPr>
          <w:rFonts w:ascii="Times New Roman" w:hAnsi="Times New Roman"/>
          <w:bCs/>
          <w:sz w:val="28"/>
          <w:szCs w:val="28"/>
        </w:rPr>
        <w:t xml:space="preserve">динамика прироста новых людей в среднем ежедневно составляет – </w:t>
      </w:r>
      <w:r w:rsidR="006853B9" w:rsidRPr="00B91A81">
        <w:rPr>
          <w:rFonts w:ascii="Times New Roman" w:hAnsi="Times New Roman"/>
          <w:bCs/>
          <w:sz w:val="28"/>
          <w:szCs w:val="28"/>
        </w:rPr>
        <w:t xml:space="preserve">от </w:t>
      </w:r>
      <w:r w:rsidR="006853B9" w:rsidRPr="00B91A81">
        <w:rPr>
          <w:rFonts w:ascii="Times New Roman" w:hAnsi="Times New Roman"/>
          <w:b/>
          <w:bCs/>
          <w:sz w:val="28"/>
          <w:szCs w:val="28"/>
        </w:rPr>
        <w:t xml:space="preserve">2 до </w:t>
      </w:r>
      <w:r w:rsidR="00417872" w:rsidRPr="00B91A81">
        <w:rPr>
          <w:rFonts w:ascii="Times New Roman" w:hAnsi="Times New Roman"/>
          <w:b/>
          <w:bCs/>
          <w:sz w:val="28"/>
          <w:szCs w:val="28"/>
        </w:rPr>
        <w:t>5</w:t>
      </w:r>
      <w:r w:rsidR="00417872" w:rsidRPr="00B91A81">
        <w:rPr>
          <w:rFonts w:ascii="Times New Roman" w:hAnsi="Times New Roman"/>
          <w:bCs/>
          <w:sz w:val="28"/>
          <w:szCs w:val="28"/>
        </w:rPr>
        <w:t xml:space="preserve"> </w:t>
      </w:r>
      <w:r w:rsidR="00417872" w:rsidRPr="00B91A81">
        <w:rPr>
          <w:rFonts w:ascii="Times New Roman" w:hAnsi="Times New Roman"/>
          <w:b/>
          <w:bCs/>
          <w:sz w:val="28"/>
          <w:szCs w:val="28"/>
        </w:rPr>
        <w:t>человек.</w:t>
      </w:r>
    </w:p>
    <w:p w14:paraId="44648B8B" w14:textId="77777777" w:rsidR="00197E14" w:rsidRPr="00B91A81" w:rsidRDefault="00197E14" w:rsidP="00F86B3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B91A81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В период трудной эпидемиологической ситуации в связи с распространением новой </w:t>
      </w:r>
      <w:proofErr w:type="spellStart"/>
      <w:r w:rsidRPr="00B91A81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короновирусной</w:t>
      </w:r>
      <w:proofErr w:type="spellEnd"/>
      <w:r w:rsidRPr="00B91A81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ин</w:t>
      </w:r>
      <w:r w:rsidR="00F86B3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фекции Covid-19 работа проекта «Московское долголетие»</w:t>
      </w:r>
      <w:r w:rsidRPr="00B91A81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продолжилась в формате онлайн. В ходе которой была проведена следующая работа:</w:t>
      </w:r>
    </w:p>
    <w:p w14:paraId="604A3E7E" w14:textId="77777777" w:rsidR="00197E14" w:rsidRPr="00B91A81" w:rsidRDefault="00197E14" w:rsidP="00F86B36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91A81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Привлечено 6 районных организаций-поставщиков</w:t>
      </w:r>
      <w:r w:rsidR="0062307D" w:rsidRPr="00B91A81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B91A81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>«Школа 1416», «Школа 1573»</w:t>
      </w:r>
      <w:r w:rsidRPr="00B91A81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, ИП Горский А.С., ГБУ</w:t>
      </w:r>
      <w:r w:rsidR="00F86B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ЦДКС «Лидер», РДПМОО «Водолей», ООО «Алтуфьево-Спорт», ГБУЗ «ДЦ № 5 ДЗМ»</w:t>
      </w:r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B4C504D" w14:textId="77777777" w:rsidR="00197E14" w:rsidRPr="00B91A81" w:rsidRDefault="00197E14" w:rsidP="00F86B36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91A81">
        <w:rPr>
          <w:rFonts w:ascii="Times New Roman" w:hAnsi="Times New Roman"/>
          <w:bCs/>
          <w:color w:val="000000" w:themeColor="text1"/>
          <w:sz w:val="28"/>
          <w:szCs w:val="28"/>
        </w:rPr>
        <w:t>Организовано сотрудничество с 4 организациями-поставщиками, у которых заключено соглашения с ГКУ РЦРСК;</w:t>
      </w:r>
    </w:p>
    <w:p w14:paraId="59B15C5C" w14:textId="77777777" w:rsidR="00197E14" w:rsidRPr="00F86B36" w:rsidRDefault="00197E14" w:rsidP="00F86B36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F86B3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открыто 28 групп по различным направлениям: Информационные технологии, Художественно-прикладное творчество, Рисование, Гимнастика, Иностранные языки, Пеший лекторий, Гимнастика, Танцы; История, искусство и краеведение, Английский язык, Театральное искусство, Психология</w:t>
      </w:r>
      <w:r w:rsidR="006A7549" w:rsidRPr="00F86B3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и коммуникации, Фото и видео, Красота и стиль.</w:t>
      </w:r>
    </w:p>
    <w:p w14:paraId="04310CB8" w14:textId="77777777" w:rsidR="00197E14" w:rsidRPr="00F86B36" w:rsidRDefault="00197E14" w:rsidP="00F86B36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F86B3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 занятиям в онлайн формате было привлечен</w:t>
      </w:r>
      <w:r w:rsidR="00F86B3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 более 920 участников проекта «Московское долголетие»</w:t>
      </w:r>
      <w:r w:rsidRPr="00F86B3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68C19368" w14:textId="77777777" w:rsidR="006B6DFC" w:rsidRPr="00B91A81" w:rsidRDefault="006B6DFC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В 202</w:t>
      </w:r>
      <w:r w:rsidR="006F4C53" w:rsidRPr="00B91A81">
        <w:rPr>
          <w:rFonts w:ascii="Times New Roman" w:hAnsi="Times New Roman"/>
          <w:sz w:val="28"/>
          <w:szCs w:val="28"/>
        </w:rPr>
        <w:t>1</w:t>
      </w:r>
      <w:r w:rsidR="005E4FDB" w:rsidRPr="00B91A81">
        <w:rPr>
          <w:rFonts w:ascii="Times New Roman" w:hAnsi="Times New Roman"/>
          <w:sz w:val="28"/>
          <w:szCs w:val="28"/>
        </w:rPr>
        <w:t xml:space="preserve"> года на базе</w:t>
      </w:r>
      <w:r w:rsidRPr="00B91A81">
        <w:rPr>
          <w:rFonts w:ascii="Times New Roman" w:hAnsi="Times New Roman"/>
          <w:sz w:val="28"/>
          <w:szCs w:val="28"/>
        </w:rPr>
        <w:t xml:space="preserve"> филиала</w:t>
      </w:r>
      <w:r w:rsidR="005E4FDB" w:rsidRPr="00B91A81">
        <w:rPr>
          <w:rFonts w:ascii="Times New Roman" w:hAnsi="Times New Roman"/>
          <w:sz w:val="28"/>
          <w:szCs w:val="28"/>
        </w:rPr>
        <w:t xml:space="preserve"> «</w:t>
      </w:r>
      <w:r w:rsidR="006A7549" w:rsidRPr="00B91A81">
        <w:rPr>
          <w:rFonts w:ascii="Times New Roman" w:hAnsi="Times New Roman"/>
          <w:sz w:val="28"/>
          <w:szCs w:val="28"/>
        </w:rPr>
        <w:t>Лианозово</w:t>
      </w:r>
      <w:r w:rsidR="005E4FDB" w:rsidRPr="00B91A81">
        <w:rPr>
          <w:rFonts w:ascii="Times New Roman" w:hAnsi="Times New Roman"/>
          <w:sz w:val="28"/>
          <w:szCs w:val="28"/>
        </w:rPr>
        <w:t>»</w:t>
      </w:r>
      <w:r w:rsidR="006A7549" w:rsidRPr="00B91A81">
        <w:rPr>
          <w:rFonts w:ascii="Times New Roman" w:hAnsi="Times New Roman"/>
          <w:sz w:val="28"/>
          <w:szCs w:val="28"/>
        </w:rPr>
        <w:t xml:space="preserve">, несмотря на трудную эпидемиологическую ситуацию с </w:t>
      </w:r>
      <w:proofErr w:type="spellStart"/>
      <w:r w:rsidR="006A7549" w:rsidRPr="00B91A81">
        <w:rPr>
          <w:rFonts w:ascii="Times New Roman" w:hAnsi="Times New Roman"/>
          <w:sz w:val="28"/>
          <w:szCs w:val="28"/>
        </w:rPr>
        <w:t>самоорганизованными</w:t>
      </w:r>
      <w:proofErr w:type="spellEnd"/>
      <w:r w:rsidR="006A7549" w:rsidRPr="00B91A81">
        <w:rPr>
          <w:rFonts w:ascii="Times New Roman" w:hAnsi="Times New Roman"/>
          <w:sz w:val="28"/>
          <w:szCs w:val="28"/>
        </w:rPr>
        <w:t xml:space="preserve"> клубами была проведена следующая работа</w:t>
      </w:r>
      <w:r w:rsidRPr="00B91A81">
        <w:rPr>
          <w:rFonts w:ascii="Times New Roman" w:hAnsi="Times New Roman"/>
          <w:sz w:val="28"/>
          <w:szCs w:val="28"/>
        </w:rPr>
        <w:t xml:space="preserve">: </w:t>
      </w:r>
    </w:p>
    <w:p w14:paraId="6540EF32" w14:textId="77777777" w:rsidR="006B6DFC" w:rsidRPr="00B91A81" w:rsidRDefault="00F86B36" w:rsidP="00F86B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 один новый </w:t>
      </w:r>
      <w:proofErr w:type="spellStart"/>
      <w:r>
        <w:rPr>
          <w:rFonts w:ascii="Times New Roman" w:hAnsi="Times New Roman"/>
          <w:sz w:val="28"/>
          <w:szCs w:val="28"/>
        </w:rPr>
        <w:t>саморганизо</w:t>
      </w:r>
      <w:r w:rsidR="006A7549" w:rsidRPr="00B91A81">
        <w:rPr>
          <w:rFonts w:ascii="Times New Roman" w:hAnsi="Times New Roman"/>
          <w:sz w:val="28"/>
          <w:szCs w:val="28"/>
        </w:rPr>
        <w:t>ванный</w:t>
      </w:r>
      <w:proofErr w:type="spellEnd"/>
      <w:r w:rsidR="006A7549" w:rsidRPr="00B91A81">
        <w:rPr>
          <w:rFonts w:ascii="Times New Roman" w:hAnsi="Times New Roman"/>
          <w:sz w:val="28"/>
          <w:szCs w:val="28"/>
        </w:rPr>
        <w:t xml:space="preserve"> клуб – «Эдем», этот клуб объединил лю</w:t>
      </w:r>
      <w:r>
        <w:rPr>
          <w:rFonts w:ascii="Times New Roman" w:hAnsi="Times New Roman"/>
          <w:sz w:val="28"/>
          <w:szCs w:val="28"/>
        </w:rPr>
        <w:t>бителей природного оздоровления;</w:t>
      </w:r>
    </w:p>
    <w:p w14:paraId="07253905" w14:textId="77777777" w:rsidR="006A7549" w:rsidRPr="00B91A81" w:rsidRDefault="00F86B36" w:rsidP="00F86B3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A7549" w:rsidRPr="00B91A81">
        <w:rPr>
          <w:rFonts w:ascii="Times New Roman" w:hAnsi="Times New Roman"/>
          <w:sz w:val="28"/>
          <w:szCs w:val="28"/>
        </w:rPr>
        <w:t xml:space="preserve"> онлайн формате начали свою работу 5 </w:t>
      </w:r>
      <w:proofErr w:type="spellStart"/>
      <w:r w:rsidR="006A7549" w:rsidRPr="00B91A81">
        <w:rPr>
          <w:rFonts w:ascii="Times New Roman" w:hAnsi="Times New Roman"/>
          <w:sz w:val="28"/>
          <w:szCs w:val="28"/>
        </w:rPr>
        <w:t>саморганизованных</w:t>
      </w:r>
      <w:proofErr w:type="spellEnd"/>
      <w:r w:rsidR="006A7549" w:rsidRPr="00B91A81">
        <w:rPr>
          <w:rFonts w:ascii="Times New Roman" w:hAnsi="Times New Roman"/>
          <w:sz w:val="28"/>
          <w:szCs w:val="28"/>
        </w:rPr>
        <w:t xml:space="preserve"> клубов: Эдем, Вертикаль, Отражение, Русская кукла, Муза.</w:t>
      </w:r>
    </w:p>
    <w:p w14:paraId="3A091EDA" w14:textId="77777777" w:rsidR="006A7549" w:rsidRPr="00B91A81" w:rsidRDefault="006A7549" w:rsidP="00F86B3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На конец 2021 года в филиале «Лианозово» создано 8 клубов.</w:t>
      </w:r>
    </w:p>
    <w:p w14:paraId="0AF16737" w14:textId="77777777" w:rsidR="006B6DFC" w:rsidRPr="00B91A81" w:rsidRDefault="006B6DFC" w:rsidP="00F86B3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91A8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Хочется поблагодарить наших партнеров за совместную плодотворную работу, качество проведения досуговых занятий, творческий подход, заинтересованность в общем деле, а также за привлечение новых граждан в проект, выразить слова благодарности районной управе, муниципальным депутатам, общественным организациям района за помощь в информировании населения и организации мероприятий. </w:t>
      </w:r>
    </w:p>
    <w:p w14:paraId="6A117089" w14:textId="77777777" w:rsidR="006B6DFC" w:rsidRPr="00B91A81" w:rsidRDefault="005E4FDB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A81">
        <w:rPr>
          <w:rFonts w:ascii="Times New Roman" w:hAnsi="Times New Roman"/>
          <w:bCs/>
          <w:sz w:val="28"/>
          <w:szCs w:val="28"/>
        </w:rPr>
        <w:t>За 2021 год п</w:t>
      </w:r>
      <w:r w:rsidR="006B6DFC" w:rsidRPr="00B91A81">
        <w:rPr>
          <w:rFonts w:ascii="Times New Roman" w:hAnsi="Times New Roman"/>
          <w:bCs/>
          <w:sz w:val="28"/>
          <w:szCs w:val="28"/>
        </w:rPr>
        <w:t xml:space="preserve">о программе «Серебряный университет» прошли обучение около </w:t>
      </w:r>
      <w:r w:rsidR="006A7549" w:rsidRPr="00B91A81">
        <w:rPr>
          <w:rFonts w:ascii="Times New Roman" w:hAnsi="Times New Roman"/>
          <w:b/>
          <w:bCs/>
          <w:sz w:val="28"/>
          <w:szCs w:val="28"/>
        </w:rPr>
        <w:t>23</w:t>
      </w:r>
      <w:r w:rsidR="006B6DFC" w:rsidRPr="00B91A81">
        <w:rPr>
          <w:rFonts w:ascii="Times New Roman" w:hAnsi="Times New Roman"/>
          <w:bCs/>
          <w:sz w:val="28"/>
          <w:szCs w:val="28"/>
        </w:rPr>
        <w:t xml:space="preserve"> пенсионеров района.</w:t>
      </w:r>
    </w:p>
    <w:p w14:paraId="3A172384" w14:textId="77777777" w:rsidR="006B6DFC" w:rsidRPr="00B91A81" w:rsidRDefault="006B6DFC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lastRenderedPageBreak/>
        <w:t xml:space="preserve">С </w:t>
      </w:r>
      <w:r w:rsidR="006F4C53" w:rsidRPr="00B91A81">
        <w:rPr>
          <w:rFonts w:ascii="Times New Roman" w:hAnsi="Times New Roman"/>
          <w:sz w:val="28"/>
          <w:szCs w:val="28"/>
        </w:rPr>
        <w:t>июня по декабрь 2021</w:t>
      </w:r>
      <w:r w:rsidRPr="00B91A81">
        <w:rPr>
          <w:rFonts w:ascii="Times New Roman" w:hAnsi="Times New Roman"/>
          <w:sz w:val="28"/>
          <w:szCs w:val="28"/>
        </w:rPr>
        <w:t xml:space="preserve"> года участники проекта «Московское долголетие» района</w:t>
      </w:r>
      <w:r w:rsidR="00B91A81" w:rsidRPr="00B91A81">
        <w:rPr>
          <w:rFonts w:ascii="Times New Roman" w:hAnsi="Times New Roman"/>
          <w:sz w:val="28"/>
          <w:szCs w:val="28"/>
        </w:rPr>
        <w:t xml:space="preserve"> Лианозово</w:t>
      </w:r>
      <w:r w:rsidR="006F4C53" w:rsidRPr="00B91A81">
        <w:rPr>
          <w:rFonts w:ascii="Times New Roman" w:hAnsi="Times New Roman"/>
          <w:sz w:val="28"/>
          <w:szCs w:val="28"/>
        </w:rPr>
        <w:t>,</w:t>
      </w:r>
      <w:r w:rsidRPr="00B91A81">
        <w:rPr>
          <w:rFonts w:ascii="Times New Roman" w:hAnsi="Times New Roman"/>
          <w:sz w:val="28"/>
          <w:szCs w:val="28"/>
        </w:rPr>
        <w:t xml:space="preserve"> </w:t>
      </w:r>
      <w:r w:rsidR="006F4C53" w:rsidRPr="00B91A81">
        <w:rPr>
          <w:rFonts w:ascii="Times New Roman" w:hAnsi="Times New Roman"/>
          <w:sz w:val="28"/>
          <w:szCs w:val="28"/>
        </w:rPr>
        <w:t xml:space="preserve">имеющие </w:t>
      </w:r>
      <w:r w:rsidR="006F4C53" w:rsidRPr="00B91A81">
        <w:rPr>
          <w:rFonts w:ascii="Times New Roman" w:hAnsi="Times New Roman"/>
          <w:sz w:val="28"/>
          <w:szCs w:val="28"/>
          <w:lang w:val="en-US"/>
        </w:rPr>
        <w:t>QR</w:t>
      </w:r>
      <w:r w:rsidR="006F4C53" w:rsidRPr="00B91A81">
        <w:rPr>
          <w:rFonts w:ascii="Times New Roman" w:hAnsi="Times New Roman"/>
          <w:sz w:val="28"/>
          <w:szCs w:val="28"/>
        </w:rPr>
        <w:t xml:space="preserve">-коды, смогли возобновить </w:t>
      </w:r>
      <w:r w:rsidRPr="00B91A81">
        <w:rPr>
          <w:rFonts w:ascii="Times New Roman" w:hAnsi="Times New Roman"/>
          <w:sz w:val="28"/>
          <w:szCs w:val="28"/>
        </w:rPr>
        <w:t>посещ</w:t>
      </w:r>
      <w:r w:rsidR="006F4C53" w:rsidRPr="00B91A81">
        <w:rPr>
          <w:rFonts w:ascii="Times New Roman" w:hAnsi="Times New Roman"/>
          <w:sz w:val="28"/>
          <w:szCs w:val="28"/>
        </w:rPr>
        <w:t>ение театров, выставок, концертных программ</w:t>
      </w:r>
      <w:r w:rsidR="00450545" w:rsidRPr="00B91A81">
        <w:rPr>
          <w:rFonts w:ascii="Times New Roman" w:hAnsi="Times New Roman"/>
          <w:sz w:val="28"/>
          <w:szCs w:val="28"/>
        </w:rPr>
        <w:t>, а</w:t>
      </w:r>
      <w:r w:rsidRPr="00B91A81">
        <w:rPr>
          <w:rFonts w:ascii="Times New Roman" w:hAnsi="Times New Roman"/>
          <w:sz w:val="28"/>
          <w:szCs w:val="28"/>
        </w:rPr>
        <w:t xml:space="preserve"> также принимали участие в районных и городских мероприятиях. </w:t>
      </w:r>
    </w:p>
    <w:p w14:paraId="24BA6070" w14:textId="77777777" w:rsidR="003A7FC9" w:rsidRPr="00B91A81" w:rsidRDefault="003A7FC9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В 2021 году участники проекта «Московского долголетия» приняли участие в общегородских проектах:</w:t>
      </w:r>
    </w:p>
    <w:p w14:paraId="1D12683B" w14:textId="77777777" w:rsidR="003A7FC9" w:rsidRPr="00B91A81" w:rsidRDefault="003A7FC9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- в марте 2021 участники района Лианозово приняли участие в чемпион</w:t>
      </w:r>
      <w:r w:rsidR="0062307D" w:rsidRPr="00B91A81">
        <w:rPr>
          <w:rFonts w:ascii="Times New Roman" w:hAnsi="Times New Roman"/>
          <w:sz w:val="28"/>
          <w:szCs w:val="28"/>
        </w:rPr>
        <w:t>ате по компьютерному многоборью;</w:t>
      </w:r>
    </w:p>
    <w:p w14:paraId="6635541B" w14:textId="77777777" w:rsidR="006B6DFC" w:rsidRPr="00B91A81" w:rsidRDefault="003A7FC9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-</w:t>
      </w:r>
      <w:r w:rsidR="006B6DFC" w:rsidRPr="00B91A81">
        <w:rPr>
          <w:rFonts w:ascii="Times New Roman" w:hAnsi="Times New Roman"/>
          <w:sz w:val="28"/>
          <w:szCs w:val="28"/>
        </w:rPr>
        <w:t xml:space="preserve"> в </w:t>
      </w:r>
      <w:r w:rsidR="006F4C53" w:rsidRPr="00B91A81">
        <w:rPr>
          <w:rFonts w:ascii="Times New Roman" w:hAnsi="Times New Roman"/>
          <w:sz w:val="28"/>
          <w:szCs w:val="28"/>
        </w:rPr>
        <w:t>сентябре</w:t>
      </w:r>
      <w:r w:rsidRPr="00B91A81">
        <w:rPr>
          <w:rFonts w:ascii="Times New Roman" w:hAnsi="Times New Roman"/>
          <w:sz w:val="28"/>
          <w:szCs w:val="28"/>
        </w:rPr>
        <w:t>-октябре</w:t>
      </w:r>
      <w:r w:rsidR="006F4C53" w:rsidRPr="00B91A81">
        <w:rPr>
          <w:rFonts w:ascii="Times New Roman" w:hAnsi="Times New Roman"/>
          <w:sz w:val="28"/>
          <w:szCs w:val="28"/>
        </w:rPr>
        <w:t xml:space="preserve"> 2021</w:t>
      </w:r>
      <w:r w:rsidR="006B6DFC" w:rsidRPr="00B91A81">
        <w:rPr>
          <w:rFonts w:ascii="Times New Roman" w:hAnsi="Times New Roman"/>
          <w:sz w:val="28"/>
          <w:szCs w:val="28"/>
        </w:rPr>
        <w:t xml:space="preserve"> года команда </w:t>
      </w:r>
      <w:r w:rsidRPr="00B91A81">
        <w:rPr>
          <w:rFonts w:ascii="Times New Roman" w:hAnsi="Times New Roman"/>
          <w:sz w:val="28"/>
          <w:szCs w:val="28"/>
        </w:rPr>
        <w:t>района Лианозово</w:t>
      </w:r>
      <w:r w:rsidR="006B6DFC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«</w:t>
      </w:r>
      <w:proofErr w:type="spellStart"/>
      <w:r w:rsidRPr="00B91A81">
        <w:rPr>
          <w:rFonts w:ascii="Times New Roman" w:hAnsi="Times New Roman"/>
          <w:sz w:val="28"/>
          <w:szCs w:val="28"/>
        </w:rPr>
        <w:t>ЗОЖики</w:t>
      </w:r>
      <w:proofErr w:type="spellEnd"/>
      <w:r w:rsidRPr="00B91A81">
        <w:rPr>
          <w:rFonts w:ascii="Times New Roman" w:hAnsi="Times New Roman"/>
          <w:sz w:val="28"/>
          <w:szCs w:val="28"/>
        </w:rPr>
        <w:t xml:space="preserve">» </w:t>
      </w:r>
      <w:r w:rsidR="006B6DFC" w:rsidRPr="00B91A81">
        <w:rPr>
          <w:rFonts w:ascii="Times New Roman" w:hAnsi="Times New Roman"/>
          <w:sz w:val="28"/>
          <w:szCs w:val="28"/>
        </w:rPr>
        <w:t xml:space="preserve">приняла участие </w:t>
      </w:r>
      <w:r w:rsidRPr="00B91A81">
        <w:rPr>
          <w:rFonts w:ascii="Times New Roman" w:hAnsi="Times New Roman"/>
          <w:sz w:val="28"/>
          <w:szCs w:val="28"/>
        </w:rPr>
        <w:t>в городск</w:t>
      </w:r>
      <w:r w:rsidR="0062307D" w:rsidRPr="00B91A81">
        <w:rPr>
          <w:rFonts w:ascii="Times New Roman" w:hAnsi="Times New Roman"/>
          <w:sz w:val="28"/>
          <w:szCs w:val="28"/>
        </w:rPr>
        <w:t>ом чемпионате по Фоновой ходьбе;</w:t>
      </w:r>
    </w:p>
    <w:p w14:paraId="26E88440" w14:textId="77777777" w:rsidR="0046199C" w:rsidRPr="00B91A81" w:rsidRDefault="006B6DFC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 </w:t>
      </w:r>
      <w:r w:rsidR="003A7FC9" w:rsidRPr="00B91A81">
        <w:rPr>
          <w:rFonts w:ascii="Times New Roman" w:hAnsi="Times New Roman"/>
          <w:sz w:val="28"/>
          <w:szCs w:val="28"/>
        </w:rPr>
        <w:t>–</w:t>
      </w:r>
      <w:r w:rsidR="0046199C" w:rsidRPr="00B91A81">
        <w:rPr>
          <w:rFonts w:ascii="Times New Roman" w:hAnsi="Times New Roman"/>
          <w:sz w:val="28"/>
          <w:szCs w:val="28"/>
        </w:rPr>
        <w:t xml:space="preserve"> </w:t>
      </w:r>
      <w:r w:rsidR="003A7FC9" w:rsidRPr="00B91A81">
        <w:rPr>
          <w:rFonts w:ascii="Times New Roman" w:hAnsi="Times New Roman"/>
          <w:sz w:val="28"/>
          <w:szCs w:val="28"/>
        </w:rPr>
        <w:t xml:space="preserve">в </w:t>
      </w:r>
      <w:r w:rsidR="0046199C" w:rsidRPr="00B91A81">
        <w:rPr>
          <w:rFonts w:ascii="Times New Roman" w:hAnsi="Times New Roman"/>
          <w:sz w:val="28"/>
          <w:szCs w:val="28"/>
        </w:rPr>
        <w:t>онлайн-конкурс</w:t>
      </w:r>
      <w:r w:rsidR="0062307D" w:rsidRPr="00B91A81">
        <w:rPr>
          <w:rFonts w:ascii="Times New Roman" w:hAnsi="Times New Roman"/>
          <w:sz w:val="28"/>
          <w:szCs w:val="28"/>
        </w:rPr>
        <w:t>е</w:t>
      </w:r>
      <w:r w:rsidR="0046199C" w:rsidRPr="00B91A81">
        <w:rPr>
          <w:rFonts w:ascii="Times New Roman" w:hAnsi="Times New Roman"/>
          <w:sz w:val="28"/>
          <w:szCs w:val="28"/>
        </w:rPr>
        <w:t xml:space="preserve"> «В памяти моей Москва»</w:t>
      </w:r>
      <w:r w:rsidR="003A7FC9" w:rsidRPr="00B91A81">
        <w:rPr>
          <w:rFonts w:ascii="Times New Roman" w:hAnsi="Times New Roman"/>
          <w:sz w:val="28"/>
          <w:szCs w:val="28"/>
        </w:rPr>
        <w:t>.</w:t>
      </w:r>
    </w:p>
    <w:p w14:paraId="41264911" w14:textId="77777777" w:rsidR="00912A10" w:rsidRPr="00B91A81" w:rsidRDefault="0062307D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Так</w:t>
      </w:r>
      <w:r w:rsidR="0046199C" w:rsidRPr="00B91A81">
        <w:rPr>
          <w:rFonts w:ascii="Times New Roman" w:hAnsi="Times New Roman"/>
          <w:sz w:val="28"/>
          <w:szCs w:val="28"/>
        </w:rPr>
        <w:t>же жители района приняли участие во Всероссийской акции «Блокадные окна» предоставив</w:t>
      </w:r>
      <w:r w:rsidR="00912A10" w:rsidRPr="00B91A81">
        <w:rPr>
          <w:rFonts w:ascii="Times New Roman" w:hAnsi="Times New Roman"/>
          <w:sz w:val="28"/>
          <w:szCs w:val="28"/>
        </w:rPr>
        <w:t xml:space="preserve"> сведения о пережитой блокаде и фотоматериалы.</w:t>
      </w:r>
      <w:r w:rsidR="0046199C" w:rsidRPr="00B91A81">
        <w:rPr>
          <w:rFonts w:ascii="Times New Roman" w:hAnsi="Times New Roman"/>
          <w:sz w:val="28"/>
          <w:szCs w:val="28"/>
        </w:rPr>
        <w:t xml:space="preserve"> </w:t>
      </w:r>
    </w:p>
    <w:p w14:paraId="74CDE564" w14:textId="77777777" w:rsidR="00912A10" w:rsidRPr="00B91A81" w:rsidRDefault="00912A10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В преддверии празднования Нового года</w:t>
      </w:r>
      <w:r w:rsidR="0046199C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сотрудники ОСКАД приняли участие в акции «Новый год в каж</w:t>
      </w:r>
      <w:r w:rsidR="00841D14" w:rsidRPr="00B91A81">
        <w:rPr>
          <w:rFonts w:ascii="Times New Roman" w:hAnsi="Times New Roman"/>
          <w:sz w:val="28"/>
          <w:szCs w:val="28"/>
        </w:rPr>
        <w:t xml:space="preserve">дый дом»: украсили </w:t>
      </w:r>
      <w:r w:rsidR="009B2F82" w:rsidRPr="00B91A81">
        <w:rPr>
          <w:rFonts w:ascii="Times New Roman" w:hAnsi="Times New Roman"/>
          <w:sz w:val="28"/>
          <w:szCs w:val="28"/>
        </w:rPr>
        <w:t>5 квартир</w:t>
      </w:r>
      <w:r w:rsidR="00841D14" w:rsidRPr="00B91A81">
        <w:rPr>
          <w:rFonts w:ascii="Times New Roman" w:hAnsi="Times New Roman"/>
          <w:sz w:val="28"/>
          <w:szCs w:val="28"/>
        </w:rPr>
        <w:t xml:space="preserve"> одинок</w:t>
      </w:r>
      <w:r w:rsidRPr="00B91A81">
        <w:rPr>
          <w:rFonts w:ascii="Times New Roman" w:hAnsi="Times New Roman"/>
          <w:sz w:val="28"/>
          <w:szCs w:val="28"/>
        </w:rPr>
        <w:t>о</w:t>
      </w:r>
      <w:r w:rsidR="00841D14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проживающих жителей района и вручили им новогодние подарки.</w:t>
      </w:r>
    </w:p>
    <w:p w14:paraId="19E633D4" w14:textId="77777777" w:rsidR="006B6DFC" w:rsidRPr="00B91A81" w:rsidRDefault="006B6DFC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В период </w:t>
      </w:r>
      <w:r w:rsidR="00912A10" w:rsidRPr="00B91A81">
        <w:rPr>
          <w:rFonts w:ascii="Times New Roman" w:hAnsi="Times New Roman"/>
          <w:sz w:val="28"/>
          <w:szCs w:val="28"/>
        </w:rPr>
        <w:t>2021 года</w:t>
      </w:r>
      <w:r w:rsidRPr="00B91A81">
        <w:rPr>
          <w:rFonts w:ascii="Times New Roman" w:hAnsi="Times New Roman"/>
          <w:sz w:val="28"/>
          <w:szCs w:val="28"/>
        </w:rPr>
        <w:t xml:space="preserve"> наши участники не сидели сложа руки, а осваивали новые гаджеты, участвовали в </w:t>
      </w:r>
      <w:r w:rsidRPr="00B91A81">
        <w:rPr>
          <w:rFonts w:ascii="Times New Roman" w:hAnsi="Times New Roman"/>
          <w:sz w:val="28"/>
          <w:szCs w:val="28"/>
          <w:lang w:val="en-US"/>
        </w:rPr>
        <w:t>Zoom</w:t>
      </w:r>
      <w:r w:rsidRPr="00B91A81">
        <w:rPr>
          <w:rFonts w:ascii="Times New Roman" w:hAnsi="Times New Roman"/>
          <w:sz w:val="28"/>
          <w:szCs w:val="28"/>
        </w:rPr>
        <w:t xml:space="preserve"> вечеринках, в виртуальных турах и экскурсиях, посещали премьеры театров, цирков в онлайн формате.</w:t>
      </w:r>
    </w:p>
    <w:p w14:paraId="2F5F014A" w14:textId="77777777" w:rsidR="006B6DFC" w:rsidRPr="00B91A81" w:rsidRDefault="006B6DFC" w:rsidP="00F86B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Для более быстрого информирования участников проекта «Московское долголетие» </w:t>
      </w:r>
      <w:r w:rsidR="00912A10" w:rsidRPr="00B91A81">
        <w:rPr>
          <w:rFonts w:ascii="Times New Roman" w:hAnsi="Times New Roman"/>
          <w:sz w:val="28"/>
          <w:szCs w:val="28"/>
        </w:rPr>
        <w:t>продолжают свою работы</w:t>
      </w:r>
      <w:r w:rsidRPr="00B91A81">
        <w:rPr>
          <w:rFonts w:ascii="Times New Roman" w:hAnsi="Times New Roman"/>
          <w:sz w:val="28"/>
          <w:szCs w:val="28"/>
        </w:rPr>
        <w:t xml:space="preserve"> группы в </w:t>
      </w:r>
      <w:r w:rsidR="00450545" w:rsidRPr="00B91A81">
        <w:rPr>
          <w:rFonts w:ascii="Times New Roman" w:hAnsi="Times New Roman"/>
          <w:sz w:val="28"/>
          <w:szCs w:val="28"/>
          <w:lang w:val="en-US"/>
        </w:rPr>
        <w:t>WhatsApp</w:t>
      </w:r>
      <w:r w:rsidRPr="00B91A81">
        <w:rPr>
          <w:rFonts w:ascii="Times New Roman" w:hAnsi="Times New Roman"/>
          <w:sz w:val="28"/>
          <w:szCs w:val="28"/>
        </w:rPr>
        <w:t xml:space="preserve">. </w:t>
      </w:r>
      <w:r w:rsidR="00912A10" w:rsidRPr="00B91A81">
        <w:rPr>
          <w:rFonts w:ascii="Times New Roman" w:hAnsi="Times New Roman"/>
          <w:sz w:val="28"/>
          <w:szCs w:val="28"/>
        </w:rPr>
        <w:t xml:space="preserve">Около </w:t>
      </w:r>
      <w:r w:rsidR="006A7549" w:rsidRPr="00B91A81">
        <w:rPr>
          <w:rFonts w:ascii="Times New Roman" w:hAnsi="Times New Roman"/>
          <w:sz w:val="28"/>
          <w:szCs w:val="28"/>
        </w:rPr>
        <w:t xml:space="preserve">1000 </w:t>
      </w:r>
      <w:r w:rsidRPr="00B91A81">
        <w:rPr>
          <w:rFonts w:ascii="Times New Roman" w:hAnsi="Times New Roman"/>
          <w:sz w:val="28"/>
          <w:szCs w:val="28"/>
        </w:rPr>
        <w:t>участников получают информацию об открытии новых групп по различным направлениям в режиме онлайн, с удовольствием смотрят концертные программы творческие встречи, спектакли, мюзиклы и т.д., подготовленных педагогами Клубов и Центров района, детьми и подростками, занимающихся в этих клубах и центрах</w:t>
      </w:r>
      <w:r w:rsidR="0032568C" w:rsidRPr="00B91A81">
        <w:rPr>
          <w:rFonts w:ascii="Times New Roman" w:hAnsi="Times New Roman"/>
          <w:bCs/>
          <w:sz w:val="28"/>
          <w:szCs w:val="28"/>
        </w:rPr>
        <w:t>.</w:t>
      </w:r>
    </w:p>
    <w:p w14:paraId="6AC15357" w14:textId="77777777" w:rsidR="006B6DFC" w:rsidRPr="00B91A81" w:rsidRDefault="006B6DFC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bCs/>
          <w:sz w:val="28"/>
          <w:szCs w:val="28"/>
        </w:rPr>
        <w:t>К праздничным и памятным датам подготавлива</w:t>
      </w:r>
      <w:r w:rsidR="00450545" w:rsidRPr="00B91A81">
        <w:rPr>
          <w:rFonts w:ascii="Times New Roman" w:hAnsi="Times New Roman"/>
          <w:bCs/>
          <w:sz w:val="28"/>
          <w:szCs w:val="28"/>
        </w:rPr>
        <w:t>ются</w:t>
      </w:r>
      <w:r w:rsidRPr="00B91A81">
        <w:rPr>
          <w:rFonts w:ascii="Times New Roman" w:hAnsi="Times New Roman"/>
          <w:bCs/>
          <w:sz w:val="28"/>
          <w:szCs w:val="28"/>
        </w:rPr>
        <w:t xml:space="preserve"> и записыв</w:t>
      </w:r>
      <w:r w:rsidR="00450545" w:rsidRPr="00B91A81">
        <w:rPr>
          <w:rFonts w:ascii="Times New Roman" w:hAnsi="Times New Roman"/>
          <w:bCs/>
          <w:sz w:val="28"/>
          <w:szCs w:val="28"/>
        </w:rPr>
        <w:t>аются</w:t>
      </w:r>
      <w:r w:rsidRPr="00B91A81">
        <w:rPr>
          <w:rFonts w:ascii="Times New Roman" w:hAnsi="Times New Roman"/>
          <w:bCs/>
          <w:sz w:val="28"/>
          <w:szCs w:val="28"/>
        </w:rPr>
        <w:t xml:space="preserve"> с активными участниками проекта «Московское долголетие», педагогами клубов и центров района видео поздравления и видео сюжеты, лекции, мастер-классы.</w:t>
      </w:r>
    </w:p>
    <w:p w14:paraId="15A71A2F" w14:textId="77777777" w:rsidR="006B6DFC" w:rsidRPr="00B91A81" w:rsidRDefault="006B6DFC" w:rsidP="00F86B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Всего в 202</w:t>
      </w:r>
      <w:r w:rsidR="00912A10" w:rsidRPr="00B91A81">
        <w:rPr>
          <w:rFonts w:ascii="Times New Roman" w:hAnsi="Times New Roman"/>
          <w:sz w:val="28"/>
          <w:szCs w:val="28"/>
        </w:rPr>
        <w:t xml:space="preserve">1 </w:t>
      </w:r>
      <w:r w:rsidRPr="00B91A81">
        <w:rPr>
          <w:rFonts w:ascii="Times New Roman" w:hAnsi="Times New Roman"/>
          <w:sz w:val="28"/>
          <w:szCs w:val="28"/>
        </w:rPr>
        <w:t xml:space="preserve">году в мероприятиях в режиме офлайн и онлайн </w:t>
      </w:r>
      <w:r w:rsidR="009A5885" w:rsidRPr="00B91A81">
        <w:rPr>
          <w:rFonts w:ascii="Times New Roman" w:hAnsi="Times New Roman"/>
          <w:b/>
          <w:sz w:val="28"/>
          <w:szCs w:val="28"/>
        </w:rPr>
        <w:t>приняли участие более</w:t>
      </w:r>
      <w:r w:rsidR="006A7549" w:rsidRPr="00B91A81">
        <w:rPr>
          <w:rFonts w:ascii="Times New Roman" w:hAnsi="Times New Roman"/>
          <w:b/>
          <w:sz w:val="28"/>
          <w:szCs w:val="28"/>
        </w:rPr>
        <w:t xml:space="preserve"> 15</w:t>
      </w:r>
      <w:r w:rsidRPr="00B91A81">
        <w:rPr>
          <w:rFonts w:ascii="Times New Roman" w:hAnsi="Times New Roman"/>
          <w:b/>
          <w:sz w:val="28"/>
          <w:szCs w:val="28"/>
        </w:rPr>
        <w:t>00 человек.</w:t>
      </w:r>
    </w:p>
    <w:p w14:paraId="46A42DED" w14:textId="77777777" w:rsidR="009959C5" w:rsidRPr="00B91A81" w:rsidRDefault="009959C5" w:rsidP="00F86B36">
      <w:pPr>
        <w:pStyle w:val="a4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         Для достижения целей Государственной политики города Москвы, наше учреждение продолжает работу по улучшению качества социального обслуживания. Администрация Центра уделяет особое внимание повышению профессионального уровня сотрудников и сохранению кадр</w:t>
      </w:r>
      <w:r w:rsidR="00886FD1" w:rsidRPr="00B91A81">
        <w:rPr>
          <w:rFonts w:ascii="Times New Roman" w:hAnsi="Times New Roman"/>
          <w:sz w:val="28"/>
          <w:szCs w:val="28"/>
        </w:rPr>
        <w:t>ового потенциала. В штате филиала «</w:t>
      </w:r>
      <w:r w:rsidR="000858C2" w:rsidRPr="00B91A81">
        <w:rPr>
          <w:rFonts w:ascii="Times New Roman" w:hAnsi="Times New Roman"/>
          <w:sz w:val="28"/>
          <w:szCs w:val="28"/>
        </w:rPr>
        <w:t>Лианозово</w:t>
      </w:r>
      <w:r w:rsidR="00886FD1" w:rsidRPr="00B91A81">
        <w:rPr>
          <w:rFonts w:ascii="Times New Roman" w:hAnsi="Times New Roman"/>
          <w:sz w:val="28"/>
          <w:szCs w:val="28"/>
        </w:rPr>
        <w:t>»</w:t>
      </w:r>
      <w:r w:rsidRPr="00B91A81">
        <w:rPr>
          <w:rFonts w:ascii="Times New Roman" w:hAnsi="Times New Roman"/>
          <w:sz w:val="28"/>
          <w:szCs w:val="28"/>
        </w:rPr>
        <w:t xml:space="preserve"> состоит </w:t>
      </w:r>
      <w:r w:rsidR="0062307D" w:rsidRPr="00B91A81">
        <w:rPr>
          <w:rFonts w:ascii="Times New Roman" w:hAnsi="Times New Roman"/>
          <w:b/>
          <w:sz w:val="28"/>
          <w:szCs w:val="28"/>
        </w:rPr>
        <w:t>58</w:t>
      </w:r>
      <w:r w:rsidRPr="00B91A81">
        <w:rPr>
          <w:rFonts w:ascii="Times New Roman" w:hAnsi="Times New Roman"/>
          <w:b/>
          <w:sz w:val="28"/>
          <w:szCs w:val="28"/>
        </w:rPr>
        <w:t xml:space="preserve"> </w:t>
      </w:r>
      <w:r w:rsidR="00886FD1" w:rsidRPr="00B91A81">
        <w:rPr>
          <w:rFonts w:ascii="Times New Roman" w:hAnsi="Times New Roman"/>
          <w:sz w:val="28"/>
          <w:szCs w:val="28"/>
        </w:rPr>
        <w:t>сотрудник</w:t>
      </w:r>
      <w:r w:rsidR="005A34D4" w:rsidRPr="00B91A81">
        <w:rPr>
          <w:rFonts w:ascii="Times New Roman" w:hAnsi="Times New Roman"/>
          <w:sz w:val="28"/>
          <w:szCs w:val="28"/>
        </w:rPr>
        <w:t>ов</w:t>
      </w:r>
      <w:r w:rsidRPr="00B91A81">
        <w:rPr>
          <w:rFonts w:ascii="Times New Roman" w:hAnsi="Times New Roman"/>
          <w:sz w:val="28"/>
          <w:szCs w:val="28"/>
        </w:rPr>
        <w:t xml:space="preserve">, из них </w:t>
      </w:r>
      <w:r w:rsidR="00886FD1" w:rsidRPr="00B91A81">
        <w:rPr>
          <w:rFonts w:ascii="Times New Roman" w:hAnsi="Times New Roman"/>
          <w:b/>
          <w:sz w:val="28"/>
          <w:szCs w:val="28"/>
        </w:rPr>
        <w:t>3</w:t>
      </w:r>
      <w:r w:rsidR="0062307D" w:rsidRPr="00B91A81">
        <w:rPr>
          <w:rFonts w:ascii="Times New Roman" w:hAnsi="Times New Roman"/>
          <w:b/>
          <w:sz w:val="28"/>
          <w:szCs w:val="28"/>
        </w:rPr>
        <w:t>2</w:t>
      </w:r>
      <w:r w:rsidRPr="00B91A81">
        <w:rPr>
          <w:rFonts w:ascii="Times New Roman" w:hAnsi="Times New Roman"/>
          <w:sz w:val="28"/>
          <w:szCs w:val="28"/>
        </w:rPr>
        <w:t xml:space="preserve"> -</w:t>
      </w:r>
      <w:r w:rsidR="00F86B36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 xml:space="preserve">социальные работники. </w:t>
      </w:r>
    </w:p>
    <w:p w14:paraId="2382C76C" w14:textId="77777777" w:rsidR="009959C5" w:rsidRPr="00B91A81" w:rsidRDefault="009959C5" w:rsidP="00F86B36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 xml:space="preserve">За прошедший год курсы повышения квалификации прошли </w:t>
      </w:r>
      <w:r w:rsidR="002E241E" w:rsidRPr="00B91A81">
        <w:rPr>
          <w:rFonts w:ascii="Times New Roman" w:hAnsi="Times New Roman"/>
          <w:sz w:val="28"/>
          <w:szCs w:val="28"/>
        </w:rPr>
        <w:t>58</w:t>
      </w:r>
      <w:r w:rsidR="005A34D4" w:rsidRPr="00B91A81">
        <w:rPr>
          <w:rFonts w:ascii="Times New Roman" w:hAnsi="Times New Roman"/>
          <w:sz w:val="28"/>
          <w:szCs w:val="28"/>
        </w:rPr>
        <w:t xml:space="preserve"> </w:t>
      </w:r>
      <w:r w:rsidR="00CE2423" w:rsidRPr="00B91A81">
        <w:rPr>
          <w:rFonts w:ascii="Times New Roman" w:hAnsi="Times New Roman"/>
          <w:sz w:val="28"/>
          <w:szCs w:val="28"/>
        </w:rPr>
        <w:t>сотрудника</w:t>
      </w:r>
      <w:r w:rsidRPr="00B91A81">
        <w:rPr>
          <w:rFonts w:ascii="Times New Roman" w:hAnsi="Times New Roman"/>
          <w:sz w:val="28"/>
          <w:szCs w:val="28"/>
        </w:rPr>
        <w:t xml:space="preserve">, </w:t>
      </w:r>
      <w:r w:rsidR="005A34D4" w:rsidRPr="00B91A81">
        <w:rPr>
          <w:rFonts w:ascii="Times New Roman" w:hAnsi="Times New Roman"/>
          <w:sz w:val="28"/>
          <w:szCs w:val="28"/>
        </w:rPr>
        <w:t>5</w:t>
      </w:r>
      <w:r w:rsidR="008E1D32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>сотрудник</w:t>
      </w:r>
      <w:r w:rsidR="008E1D32" w:rsidRPr="00B91A81">
        <w:rPr>
          <w:rFonts w:ascii="Times New Roman" w:hAnsi="Times New Roman"/>
          <w:sz w:val="28"/>
          <w:szCs w:val="28"/>
        </w:rPr>
        <w:t>ов</w:t>
      </w:r>
      <w:r w:rsidRPr="00B91A81">
        <w:rPr>
          <w:rFonts w:ascii="Times New Roman" w:hAnsi="Times New Roman"/>
          <w:sz w:val="28"/>
          <w:szCs w:val="28"/>
        </w:rPr>
        <w:t xml:space="preserve"> прош</w:t>
      </w:r>
      <w:r w:rsidR="008E1D32" w:rsidRPr="00B91A81">
        <w:rPr>
          <w:rFonts w:ascii="Times New Roman" w:hAnsi="Times New Roman"/>
          <w:sz w:val="28"/>
          <w:szCs w:val="28"/>
        </w:rPr>
        <w:t>ли</w:t>
      </w:r>
      <w:r w:rsidRPr="00B91A81">
        <w:rPr>
          <w:rFonts w:ascii="Times New Roman" w:hAnsi="Times New Roman"/>
          <w:sz w:val="28"/>
          <w:szCs w:val="28"/>
        </w:rPr>
        <w:t xml:space="preserve"> профессиональную переподготовку, имеют</w:t>
      </w:r>
      <w:r w:rsidR="008E1D32" w:rsidRPr="00B91A81">
        <w:rPr>
          <w:rFonts w:ascii="Times New Roman" w:hAnsi="Times New Roman"/>
          <w:sz w:val="28"/>
          <w:szCs w:val="28"/>
        </w:rPr>
        <w:t xml:space="preserve"> </w:t>
      </w:r>
      <w:r w:rsidRPr="00B91A81">
        <w:rPr>
          <w:rFonts w:ascii="Times New Roman" w:hAnsi="Times New Roman"/>
          <w:sz w:val="28"/>
          <w:szCs w:val="28"/>
        </w:rPr>
        <w:t xml:space="preserve">высшее образование </w:t>
      </w:r>
      <w:r w:rsidR="00B91A81" w:rsidRPr="00B91A81">
        <w:rPr>
          <w:rFonts w:ascii="Times New Roman" w:hAnsi="Times New Roman"/>
          <w:sz w:val="28"/>
          <w:szCs w:val="28"/>
        </w:rPr>
        <w:t>3</w:t>
      </w:r>
      <w:r w:rsidR="008E1D32" w:rsidRPr="00B91A81">
        <w:rPr>
          <w:rFonts w:ascii="Times New Roman" w:hAnsi="Times New Roman"/>
          <w:sz w:val="28"/>
          <w:szCs w:val="28"/>
        </w:rPr>
        <w:t xml:space="preserve">9 </w:t>
      </w:r>
      <w:r w:rsidRPr="00B91A81">
        <w:rPr>
          <w:rFonts w:ascii="Times New Roman" w:hAnsi="Times New Roman"/>
          <w:sz w:val="28"/>
          <w:szCs w:val="28"/>
        </w:rPr>
        <w:t>сотрудников</w:t>
      </w:r>
      <w:r w:rsidR="008E1D32" w:rsidRPr="00B91A81">
        <w:rPr>
          <w:rFonts w:ascii="Times New Roman" w:hAnsi="Times New Roman"/>
          <w:sz w:val="28"/>
          <w:szCs w:val="28"/>
        </w:rPr>
        <w:t>.</w:t>
      </w:r>
      <w:r w:rsidRPr="00B91A81">
        <w:rPr>
          <w:rFonts w:ascii="Times New Roman" w:hAnsi="Times New Roman"/>
          <w:sz w:val="28"/>
          <w:szCs w:val="28"/>
        </w:rPr>
        <w:t xml:space="preserve"> Все сотрудники </w:t>
      </w:r>
      <w:r w:rsidR="004D23D5" w:rsidRPr="00B91A81">
        <w:rPr>
          <w:rFonts w:ascii="Times New Roman" w:hAnsi="Times New Roman"/>
          <w:sz w:val="28"/>
          <w:szCs w:val="28"/>
        </w:rPr>
        <w:t>филиала «</w:t>
      </w:r>
      <w:r w:rsidR="000858C2" w:rsidRPr="00B91A81">
        <w:rPr>
          <w:rFonts w:ascii="Times New Roman" w:hAnsi="Times New Roman"/>
          <w:sz w:val="28"/>
          <w:szCs w:val="28"/>
        </w:rPr>
        <w:t>Лианозово</w:t>
      </w:r>
      <w:r w:rsidR="004D23D5" w:rsidRPr="00B91A81">
        <w:rPr>
          <w:rFonts w:ascii="Times New Roman" w:hAnsi="Times New Roman"/>
          <w:sz w:val="28"/>
          <w:szCs w:val="28"/>
        </w:rPr>
        <w:t>» соот</w:t>
      </w:r>
      <w:r w:rsidRPr="00B91A81">
        <w:rPr>
          <w:rFonts w:ascii="Times New Roman" w:hAnsi="Times New Roman"/>
          <w:sz w:val="28"/>
          <w:szCs w:val="28"/>
        </w:rPr>
        <w:t>ветствуют профессиональным стандартам.</w:t>
      </w:r>
    </w:p>
    <w:p w14:paraId="6B294A68" w14:textId="77777777" w:rsidR="009959C5" w:rsidRPr="00B91A81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С 201</w:t>
      </w:r>
      <w:r w:rsidR="004D23D5" w:rsidRPr="00B91A81">
        <w:rPr>
          <w:rFonts w:ascii="Times New Roman" w:hAnsi="Times New Roman"/>
          <w:sz w:val="28"/>
          <w:szCs w:val="28"/>
        </w:rPr>
        <w:t>5</w:t>
      </w:r>
      <w:r w:rsidRPr="00B91A81">
        <w:rPr>
          <w:rFonts w:ascii="Times New Roman" w:hAnsi="Times New Roman"/>
          <w:sz w:val="28"/>
          <w:szCs w:val="28"/>
        </w:rPr>
        <w:t xml:space="preserve"> года работает официальный сайт для размещения информации о государственном учреждении.  Центр имеет официальные страницы в сетях </w:t>
      </w:r>
      <w:r w:rsidRPr="00B91A81">
        <w:rPr>
          <w:rFonts w:ascii="Times New Roman" w:hAnsi="Times New Roman"/>
          <w:sz w:val="28"/>
          <w:szCs w:val="28"/>
          <w:lang w:val="en-US"/>
        </w:rPr>
        <w:t>Facebook</w:t>
      </w:r>
      <w:r w:rsidRPr="00B91A81">
        <w:rPr>
          <w:rFonts w:ascii="Times New Roman" w:hAnsi="Times New Roman"/>
          <w:sz w:val="28"/>
          <w:szCs w:val="28"/>
        </w:rPr>
        <w:t xml:space="preserve">, </w:t>
      </w:r>
      <w:r w:rsidRPr="00B91A81">
        <w:rPr>
          <w:rFonts w:ascii="Times New Roman" w:hAnsi="Times New Roman"/>
          <w:sz w:val="28"/>
          <w:szCs w:val="28"/>
          <w:lang w:val="en-US"/>
        </w:rPr>
        <w:t>Twitter</w:t>
      </w:r>
      <w:r w:rsidRPr="00B91A81">
        <w:rPr>
          <w:rFonts w:ascii="Times New Roman" w:hAnsi="Times New Roman"/>
          <w:sz w:val="28"/>
          <w:szCs w:val="28"/>
        </w:rPr>
        <w:t xml:space="preserve">, </w:t>
      </w:r>
      <w:r w:rsidRPr="00B91A81">
        <w:rPr>
          <w:rFonts w:ascii="Times New Roman" w:hAnsi="Times New Roman"/>
          <w:sz w:val="28"/>
          <w:szCs w:val="28"/>
          <w:lang w:val="en-US"/>
        </w:rPr>
        <w:t>VK</w:t>
      </w:r>
      <w:r w:rsidRPr="00B91A81">
        <w:rPr>
          <w:rFonts w:ascii="Times New Roman" w:hAnsi="Times New Roman"/>
          <w:sz w:val="28"/>
          <w:szCs w:val="28"/>
        </w:rPr>
        <w:t>.</w:t>
      </w:r>
      <w:r w:rsidR="005A34D4" w:rsidRPr="00B91A81">
        <w:rPr>
          <w:rFonts w:ascii="Times New Roman" w:hAnsi="Times New Roman"/>
          <w:sz w:val="28"/>
          <w:szCs w:val="28"/>
        </w:rPr>
        <w:t xml:space="preserve">, </w:t>
      </w:r>
      <w:r w:rsidR="005A34D4" w:rsidRPr="00B91A81">
        <w:rPr>
          <w:rFonts w:ascii="Times New Roman" w:hAnsi="Times New Roman"/>
          <w:sz w:val="28"/>
          <w:szCs w:val="28"/>
          <w:lang w:val="en-US"/>
        </w:rPr>
        <w:t>Instagram</w:t>
      </w:r>
      <w:r w:rsidRPr="00B91A81">
        <w:rPr>
          <w:rFonts w:ascii="Times New Roman" w:hAnsi="Times New Roman"/>
          <w:sz w:val="28"/>
          <w:szCs w:val="28"/>
        </w:rPr>
        <w:t xml:space="preserve"> </w:t>
      </w:r>
    </w:p>
    <w:p w14:paraId="2A185F42" w14:textId="77777777" w:rsidR="009959C5" w:rsidRPr="00B91A81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lastRenderedPageBreak/>
        <w:t xml:space="preserve">Мы стремимся к тому, чтобы информация о деятельности </w:t>
      </w:r>
      <w:r w:rsidR="005A34D4" w:rsidRPr="00B91A81">
        <w:rPr>
          <w:rFonts w:ascii="Times New Roman" w:hAnsi="Times New Roman"/>
          <w:sz w:val="28"/>
          <w:szCs w:val="28"/>
        </w:rPr>
        <w:t>учреждения была</w:t>
      </w:r>
      <w:r w:rsidRPr="00B91A81">
        <w:rPr>
          <w:rFonts w:ascii="Times New Roman" w:hAnsi="Times New Roman"/>
          <w:sz w:val="28"/>
          <w:szCs w:val="28"/>
        </w:rPr>
        <w:t xml:space="preserve"> в полной мере открыта и доступна нашим гражданам, и приглашаем в Центр всех, кто нуждается в социальной помощи.</w:t>
      </w:r>
    </w:p>
    <w:p w14:paraId="040B3AFA" w14:textId="77777777" w:rsidR="009D1441" w:rsidRPr="00B91A81" w:rsidRDefault="009D1441" w:rsidP="00F86B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1A81">
        <w:rPr>
          <w:rFonts w:ascii="Times New Roman" w:hAnsi="Times New Roman"/>
          <w:sz w:val="28"/>
          <w:szCs w:val="28"/>
          <w:lang w:eastAsia="ar-SA"/>
        </w:rPr>
        <w:t xml:space="preserve">В связи с введением в городе Москве режима повышенной готовности, организованно оказание следующих мер дополнительной адресной поддержки жителям района </w:t>
      </w:r>
      <w:r w:rsidR="00A64823" w:rsidRPr="00B91A81">
        <w:rPr>
          <w:rFonts w:ascii="Times New Roman" w:hAnsi="Times New Roman"/>
          <w:sz w:val="28"/>
          <w:szCs w:val="28"/>
          <w:lang w:eastAsia="ar-SA"/>
        </w:rPr>
        <w:t>Лианозово</w:t>
      </w:r>
      <w:r w:rsidRPr="00B91A81">
        <w:rPr>
          <w:rFonts w:ascii="Times New Roman" w:hAnsi="Times New Roman"/>
          <w:sz w:val="28"/>
          <w:szCs w:val="28"/>
          <w:lang w:eastAsia="ar-SA"/>
        </w:rPr>
        <w:t>:</w:t>
      </w:r>
    </w:p>
    <w:p w14:paraId="3DE22DAF" w14:textId="77777777" w:rsidR="009D1441" w:rsidRPr="00B91A81" w:rsidRDefault="009D1441" w:rsidP="00F86B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1A81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050B0F" w:rsidRPr="00B91A81">
        <w:rPr>
          <w:rFonts w:ascii="Times New Roman" w:hAnsi="Times New Roman"/>
          <w:sz w:val="28"/>
          <w:szCs w:val="28"/>
          <w:lang w:eastAsia="ar-SA"/>
        </w:rPr>
        <w:t xml:space="preserve">организация доставки на дом продуктов питания и товаров первой необходимости, </w:t>
      </w:r>
      <w:r w:rsidRPr="00B91A81">
        <w:rPr>
          <w:rFonts w:ascii="Times New Roman" w:hAnsi="Times New Roman"/>
          <w:sz w:val="28"/>
          <w:szCs w:val="28"/>
          <w:lang w:eastAsia="ar-SA"/>
        </w:rPr>
        <w:t>покупка и доставка продуктов питания на дом</w:t>
      </w:r>
      <w:r w:rsidR="0062307D" w:rsidRPr="00B91A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91A81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A3396F" w:rsidRPr="00B91A81">
        <w:rPr>
          <w:rFonts w:ascii="Times New Roman" w:hAnsi="Times New Roman"/>
          <w:b/>
          <w:sz w:val="28"/>
          <w:szCs w:val="28"/>
          <w:lang w:eastAsia="ar-SA"/>
        </w:rPr>
        <w:t>103</w:t>
      </w:r>
      <w:r w:rsidR="009851B5" w:rsidRPr="00B91A81">
        <w:rPr>
          <w:rFonts w:ascii="Times New Roman" w:hAnsi="Times New Roman"/>
          <w:sz w:val="28"/>
          <w:szCs w:val="28"/>
          <w:lang w:eastAsia="ar-SA"/>
        </w:rPr>
        <w:t xml:space="preserve"> услуг</w:t>
      </w:r>
      <w:r w:rsidR="0062307D" w:rsidRPr="00B91A81">
        <w:rPr>
          <w:rFonts w:ascii="Times New Roman" w:hAnsi="Times New Roman"/>
          <w:sz w:val="28"/>
          <w:szCs w:val="28"/>
          <w:lang w:eastAsia="ar-SA"/>
        </w:rPr>
        <w:t>и</w:t>
      </w:r>
      <w:r w:rsidRPr="00B91A81">
        <w:rPr>
          <w:rFonts w:ascii="Times New Roman" w:hAnsi="Times New Roman"/>
          <w:sz w:val="28"/>
          <w:szCs w:val="28"/>
          <w:lang w:eastAsia="ar-SA"/>
        </w:rPr>
        <w:t>;</w:t>
      </w:r>
    </w:p>
    <w:p w14:paraId="28FF7A80" w14:textId="77777777" w:rsidR="009D1441" w:rsidRPr="00B91A81" w:rsidRDefault="009D1441" w:rsidP="00F86B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1A81">
        <w:rPr>
          <w:rFonts w:ascii="Times New Roman" w:hAnsi="Times New Roman"/>
          <w:sz w:val="28"/>
          <w:szCs w:val="28"/>
          <w:lang w:eastAsia="ar-SA"/>
        </w:rPr>
        <w:t xml:space="preserve">- покупка и доставка товаров первой необходимости- </w:t>
      </w:r>
      <w:r w:rsidR="002F3463" w:rsidRPr="00B91A81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050B0F" w:rsidRPr="00B91A81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B91A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B91A81">
        <w:rPr>
          <w:rFonts w:ascii="Times New Roman" w:hAnsi="Times New Roman"/>
          <w:sz w:val="28"/>
          <w:szCs w:val="28"/>
          <w:lang w:eastAsia="ar-SA"/>
        </w:rPr>
        <w:t>услуг;</w:t>
      </w:r>
    </w:p>
    <w:p w14:paraId="6C0B57DD" w14:textId="77777777" w:rsidR="009D1441" w:rsidRPr="00B91A81" w:rsidRDefault="009D1441" w:rsidP="00F86B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1A81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050B0F" w:rsidRPr="00B91A81">
        <w:rPr>
          <w:rFonts w:ascii="Times New Roman" w:hAnsi="Times New Roman"/>
          <w:sz w:val="28"/>
          <w:szCs w:val="28"/>
          <w:lang w:eastAsia="ar-SA"/>
        </w:rPr>
        <w:t xml:space="preserve">содействие в обеспечении по заключению медицинской организации лекарственными препаратами и медицинскими изделиями, </w:t>
      </w:r>
      <w:r w:rsidRPr="00B91A81">
        <w:rPr>
          <w:rFonts w:ascii="Times New Roman" w:hAnsi="Times New Roman"/>
          <w:sz w:val="28"/>
          <w:szCs w:val="28"/>
          <w:lang w:eastAsia="ar-SA"/>
        </w:rPr>
        <w:t>покупка и доставка на дом лекарственных препаратов и медицинских изделий</w:t>
      </w:r>
      <w:r w:rsidR="002F3463" w:rsidRPr="00B91A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91A81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050B0F" w:rsidRPr="00B91A81">
        <w:rPr>
          <w:rFonts w:ascii="Times New Roman" w:hAnsi="Times New Roman"/>
          <w:b/>
          <w:sz w:val="28"/>
          <w:szCs w:val="28"/>
          <w:lang w:eastAsia="ar-SA"/>
        </w:rPr>
        <w:t>5</w:t>
      </w:r>
      <w:r w:rsidR="002F3463" w:rsidRPr="00B91A81">
        <w:rPr>
          <w:rFonts w:ascii="Times New Roman" w:hAnsi="Times New Roman"/>
          <w:b/>
          <w:sz w:val="28"/>
          <w:szCs w:val="28"/>
          <w:lang w:eastAsia="ar-SA"/>
        </w:rPr>
        <w:t>79</w:t>
      </w:r>
      <w:r w:rsidRPr="00B91A81">
        <w:rPr>
          <w:rFonts w:ascii="Times New Roman" w:hAnsi="Times New Roman"/>
          <w:sz w:val="28"/>
          <w:szCs w:val="28"/>
          <w:lang w:eastAsia="ar-SA"/>
        </w:rPr>
        <w:t xml:space="preserve"> услуг.</w:t>
      </w:r>
    </w:p>
    <w:p w14:paraId="0A36B18C" w14:textId="77777777" w:rsidR="009D1441" w:rsidRPr="00B91A81" w:rsidRDefault="00221DE9" w:rsidP="00F86B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1A81">
        <w:rPr>
          <w:rFonts w:ascii="Times New Roman" w:hAnsi="Times New Roman"/>
          <w:sz w:val="28"/>
          <w:szCs w:val="28"/>
          <w:lang w:eastAsia="ar-SA"/>
        </w:rPr>
        <w:t>Всего за 2021</w:t>
      </w:r>
      <w:r w:rsidR="009D1441" w:rsidRPr="00B91A81">
        <w:rPr>
          <w:rFonts w:ascii="Times New Roman" w:hAnsi="Times New Roman"/>
          <w:sz w:val="28"/>
          <w:szCs w:val="28"/>
          <w:lang w:eastAsia="ar-SA"/>
        </w:rPr>
        <w:t xml:space="preserve"> год </w:t>
      </w:r>
      <w:r w:rsidR="00366162" w:rsidRPr="00B91A81">
        <w:rPr>
          <w:rFonts w:ascii="Times New Roman" w:hAnsi="Times New Roman"/>
          <w:sz w:val="28"/>
          <w:szCs w:val="28"/>
          <w:lang w:eastAsia="ar-SA"/>
        </w:rPr>
        <w:t xml:space="preserve">дополнительными </w:t>
      </w:r>
      <w:r w:rsidR="009D1441" w:rsidRPr="00B91A81">
        <w:rPr>
          <w:rFonts w:ascii="Times New Roman" w:hAnsi="Times New Roman"/>
          <w:sz w:val="28"/>
          <w:szCs w:val="28"/>
          <w:lang w:eastAsia="ar-SA"/>
        </w:rPr>
        <w:t xml:space="preserve">услугами воспользовались </w:t>
      </w:r>
      <w:r w:rsidR="00306410" w:rsidRPr="00B91A81">
        <w:rPr>
          <w:rFonts w:ascii="Times New Roman" w:hAnsi="Times New Roman"/>
          <w:sz w:val="28"/>
          <w:szCs w:val="28"/>
          <w:lang w:eastAsia="ar-SA"/>
        </w:rPr>
        <w:t>396</w:t>
      </w:r>
      <w:r w:rsidR="009D1441" w:rsidRPr="00B91A81">
        <w:rPr>
          <w:rFonts w:ascii="Times New Roman" w:hAnsi="Times New Roman"/>
          <w:sz w:val="28"/>
          <w:szCs w:val="28"/>
          <w:lang w:eastAsia="ar-SA"/>
        </w:rPr>
        <w:t xml:space="preserve"> человек, которым было оказано </w:t>
      </w:r>
      <w:r w:rsidR="002F3463" w:rsidRPr="00B91A81">
        <w:rPr>
          <w:rFonts w:ascii="Times New Roman" w:hAnsi="Times New Roman"/>
          <w:b/>
          <w:sz w:val="28"/>
          <w:szCs w:val="28"/>
          <w:lang w:eastAsia="ar-SA"/>
        </w:rPr>
        <w:t>722</w:t>
      </w:r>
      <w:r w:rsidR="009D1441" w:rsidRPr="00B91A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D1441" w:rsidRPr="00B91A81">
        <w:rPr>
          <w:rFonts w:ascii="Times New Roman" w:hAnsi="Times New Roman"/>
          <w:sz w:val="28"/>
          <w:szCs w:val="28"/>
          <w:lang w:eastAsia="ar-SA"/>
        </w:rPr>
        <w:t>услуг</w:t>
      </w:r>
      <w:r w:rsidRPr="00B91A81">
        <w:rPr>
          <w:rFonts w:ascii="Times New Roman" w:hAnsi="Times New Roman"/>
          <w:sz w:val="28"/>
          <w:szCs w:val="28"/>
          <w:lang w:eastAsia="ar-SA"/>
        </w:rPr>
        <w:t>и</w:t>
      </w:r>
      <w:r w:rsidR="009D1441" w:rsidRPr="00B91A81">
        <w:rPr>
          <w:rFonts w:ascii="Times New Roman" w:hAnsi="Times New Roman"/>
          <w:sz w:val="28"/>
          <w:szCs w:val="28"/>
          <w:lang w:eastAsia="ar-SA"/>
        </w:rPr>
        <w:t>.</w:t>
      </w:r>
    </w:p>
    <w:p w14:paraId="6F460FDD" w14:textId="77777777" w:rsidR="009D1441" w:rsidRPr="00B91A81" w:rsidRDefault="009D1441" w:rsidP="00F86B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1A81">
        <w:rPr>
          <w:rFonts w:ascii="Times New Roman" w:hAnsi="Times New Roman"/>
          <w:sz w:val="28"/>
          <w:szCs w:val="28"/>
          <w:lang w:eastAsia="ar-SA"/>
        </w:rPr>
        <w:t>Осуществляется тесное взаимо</w:t>
      </w:r>
      <w:r w:rsidR="00B1513F" w:rsidRPr="00B91A81">
        <w:rPr>
          <w:rFonts w:ascii="Times New Roman" w:hAnsi="Times New Roman"/>
          <w:sz w:val="28"/>
          <w:szCs w:val="28"/>
          <w:lang w:eastAsia="ar-SA"/>
        </w:rPr>
        <w:t>действие с ГБУЗ г. Москвы «ДЦ №</w:t>
      </w:r>
      <w:r w:rsidR="00C23E1E" w:rsidRPr="00B91A81">
        <w:rPr>
          <w:rFonts w:ascii="Times New Roman" w:hAnsi="Times New Roman"/>
          <w:sz w:val="28"/>
          <w:szCs w:val="28"/>
          <w:lang w:eastAsia="ar-SA"/>
        </w:rPr>
        <w:t>5 ДЗМ</w:t>
      </w:r>
      <w:r w:rsidRPr="00B91A81">
        <w:rPr>
          <w:rFonts w:ascii="Times New Roman" w:hAnsi="Times New Roman"/>
          <w:sz w:val="28"/>
          <w:szCs w:val="28"/>
          <w:lang w:eastAsia="ar-SA"/>
        </w:rPr>
        <w:t>» с целью обеспечения на дому лекарственными препаратами и медицинскими изделиями отдельных категорий граждан 65+ и жителей района, имеющих хронические заболевания и находящихся на самоизоля</w:t>
      </w:r>
      <w:r w:rsidR="005E4FDB" w:rsidRPr="00B91A81">
        <w:rPr>
          <w:rFonts w:ascii="Times New Roman" w:hAnsi="Times New Roman"/>
          <w:sz w:val="28"/>
          <w:szCs w:val="28"/>
          <w:lang w:eastAsia="ar-SA"/>
        </w:rPr>
        <w:t xml:space="preserve">ции. </w:t>
      </w:r>
      <w:r w:rsidR="00366162" w:rsidRPr="00B91A81">
        <w:rPr>
          <w:rFonts w:ascii="Times New Roman" w:hAnsi="Times New Roman"/>
          <w:sz w:val="28"/>
          <w:szCs w:val="28"/>
          <w:lang w:eastAsia="ar-SA"/>
        </w:rPr>
        <w:t>З</w:t>
      </w:r>
      <w:r w:rsidR="005E4FDB" w:rsidRPr="00B91A81">
        <w:rPr>
          <w:rFonts w:ascii="Times New Roman" w:hAnsi="Times New Roman"/>
          <w:sz w:val="28"/>
          <w:szCs w:val="28"/>
          <w:lang w:eastAsia="ar-SA"/>
        </w:rPr>
        <w:t>а 2021</w:t>
      </w:r>
      <w:r w:rsidRPr="00B91A81">
        <w:rPr>
          <w:rFonts w:ascii="Times New Roman" w:hAnsi="Times New Roman"/>
          <w:sz w:val="28"/>
          <w:szCs w:val="28"/>
          <w:lang w:eastAsia="ar-SA"/>
        </w:rPr>
        <w:t xml:space="preserve"> год </w:t>
      </w:r>
      <w:r w:rsidR="000858C2" w:rsidRPr="00B91A81">
        <w:rPr>
          <w:rFonts w:ascii="Times New Roman" w:hAnsi="Times New Roman"/>
          <w:b/>
          <w:sz w:val="28"/>
          <w:szCs w:val="28"/>
          <w:lang w:eastAsia="ar-SA"/>
        </w:rPr>
        <w:t>380</w:t>
      </w:r>
      <w:r w:rsidRPr="00B91A81">
        <w:rPr>
          <w:rFonts w:ascii="Times New Roman" w:hAnsi="Times New Roman"/>
          <w:sz w:val="28"/>
          <w:szCs w:val="28"/>
          <w:lang w:eastAsia="ar-SA"/>
        </w:rPr>
        <w:t xml:space="preserve"> жителей района </w:t>
      </w:r>
      <w:r w:rsidR="00366162" w:rsidRPr="00B91A81">
        <w:rPr>
          <w:rFonts w:ascii="Times New Roman" w:hAnsi="Times New Roman"/>
          <w:sz w:val="28"/>
          <w:szCs w:val="28"/>
          <w:lang w:eastAsia="ar-SA"/>
        </w:rPr>
        <w:t xml:space="preserve">по медицинским реестрам </w:t>
      </w:r>
      <w:r w:rsidRPr="00B91A81">
        <w:rPr>
          <w:rFonts w:ascii="Times New Roman" w:hAnsi="Times New Roman"/>
          <w:sz w:val="28"/>
          <w:szCs w:val="28"/>
          <w:lang w:eastAsia="ar-SA"/>
        </w:rPr>
        <w:t>были обеспечены лекарственными препаратами на дому.</w:t>
      </w:r>
      <w:r w:rsidR="00366162" w:rsidRPr="00B91A8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DDB807A" w14:textId="77777777" w:rsidR="007B6EEF" w:rsidRPr="00B91A81" w:rsidRDefault="000B4A10" w:rsidP="00F86B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1A81">
        <w:rPr>
          <w:rFonts w:ascii="Times New Roman" w:hAnsi="Times New Roman"/>
          <w:sz w:val="28"/>
          <w:szCs w:val="28"/>
          <w:lang w:eastAsia="ar-SA"/>
        </w:rPr>
        <w:t>В 2021 году сотрудниками филиала «</w:t>
      </w:r>
      <w:r w:rsidR="00E8509A" w:rsidRPr="00B91A81">
        <w:rPr>
          <w:rFonts w:ascii="Times New Roman" w:hAnsi="Times New Roman"/>
          <w:sz w:val="28"/>
          <w:szCs w:val="28"/>
          <w:lang w:eastAsia="ar-SA"/>
        </w:rPr>
        <w:t>Лианозово</w:t>
      </w:r>
      <w:r w:rsidRPr="00B91A81">
        <w:rPr>
          <w:rFonts w:ascii="Times New Roman" w:hAnsi="Times New Roman"/>
          <w:sz w:val="28"/>
          <w:szCs w:val="28"/>
          <w:lang w:eastAsia="ar-SA"/>
        </w:rPr>
        <w:t>» проводилась широкомасштабная информационно-разъяснительная работа с населением по вопросу вакцинации от коронавирусной инфекции. Сотрудники посещали жителей на дому и информировали по телефону. За 2021</w:t>
      </w:r>
      <w:r w:rsidR="0062307D" w:rsidRPr="00B91A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91A81">
        <w:rPr>
          <w:rFonts w:ascii="Times New Roman" w:hAnsi="Times New Roman"/>
          <w:sz w:val="28"/>
          <w:szCs w:val="28"/>
          <w:lang w:eastAsia="ar-SA"/>
        </w:rPr>
        <w:t xml:space="preserve">г. этой работой было охвачено более </w:t>
      </w:r>
      <w:r w:rsidR="000858C2" w:rsidRPr="00B91A81">
        <w:rPr>
          <w:rFonts w:ascii="Times New Roman" w:hAnsi="Times New Roman"/>
          <w:sz w:val="28"/>
          <w:szCs w:val="28"/>
          <w:lang w:eastAsia="ar-SA"/>
        </w:rPr>
        <w:t>18 000</w:t>
      </w:r>
      <w:r w:rsidRPr="00B91A81">
        <w:rPr>
          <w:rFonts w:ascii="Times New Roman" w:hAnsi="Times New Roman"/>
          <w:sz w:val="28"/>
          <w:szCs w:val="28"/>
          <w:lang w:eastAsia="ar-SA"/>
        </w:rPr>
        <w:t xml:space="preserve"> жителей старшего пок</w:t>
      </w:r>
      <w:r w:rsidR="0062307D" w:rsidRPr="00B91A81">
        <w:rPr>
          <w:rFonts w:ascii="Times New Roman" w:hAnsi="Times New Roman"/>
          <w:sz w:val="28"/>
          <w:szCs w:val="28"/>
          <w:lang w:eastAsia="ar-SA"/>
        </w:rPr>
        <w:t>оления (60+) района Лианозово</w:t>
      </w:r>
      <w:r w:rsidRPr="00B91A81">
        <w:rPr>
          <w:rFonts w:ascii="Times New Roman" w:hAnsi="Times New Roman"/>
          <w:sz w:val="28"/>
          <w:szCs w:val="28"/>
          <w:lang w:eastAsia="ar-SA"/>
        </w:rPr>
        <w:t xml:space="preserve">. Из них более </w:t>
      </w:r>
      <w:r w:rsidR="000858C2" w:rsidRPr="00B91A81">
        <w:rPr>
          <w:rFonts w:ascii="Times New Roman" w:hAnsi="Times New Roman"/>
          <w:sz w:val="28"/>
          <w:szCs w:val="28"/>
          <w:lang w:eastAsia="ar-SA"/>
        </w:rPr>
        <w:t>3 092</w:t>
      </w:r>
      <w:r w:rsidRPr="00B91A81">
        <w:rPr>
          <w:rFonts w:ascii="Times New Roman" w:hAnsi="Times New Roman"/>
          <w:sz w:val="28"/>
          <w:szCs w:val="28"/>
          <w:lang w:eastAsia="ar-SA"/>
        </w:rPr>
        <w:t xml:space="preserve"> жителей </w:t>
      </w:r>
      <w:proofErr w:type="spellStart"/>
      <w:r w:rsidRPr="00B91A81">
        <w:rPr>
          <w:rFonts w:ascii="Times New Roman" w:hAnsi="Times New Roman"/>
          <w:sz w:val="28"/>
          <w:szCs w:val="28"/>
          <w:lang w:eastAsia="ar-SA"/>
        </w:rPr>
        <w:t>провакцинировались</w:t>
      </w:r>
      <w:proofErr w:type="spellEnd"/>
      <w:r w:rsidRPr="00B91A81">
        <w:rPr>
          <w:rFonts w:ascii="Times New Roman" w:hAnsi="Times New Roman"/>
          <w:sz w:val="28"/>
          <w:szCs w:val="28"/>
          <w:lang w:eastAsia="ar-SA"/>
        </w:rPr>
        <w:t>. И в 2022 году эта работа продолжается.</w:t>
      </w:r>
    </w:p>
    <w:p w14:paraId="18DCB771" w14:textId="77777777" w:rsidR="00450545" w:rsidRPr="00B91A81" w:rsidRDefault="00D122AA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Хочется отметить работу сотрудников филиала «</w:t>
      </w:r>
      <w:r w:rsidR="00E8509A" w:rsidRPr="00B91A81">
        <w:rPr>
          <w:rFonts w:ascii="Times New Roman" w:hAnsi="Times New Roman"/>
          <w:sz w:val="28"/>
          <w:szCs w:val="28"/>
        </w:rPr>
        <w:t>Лианозово</w:t>
      </w:r>
      <w:r w:rsidRPr="00B91A81">
        <w:rPr>
          <w:rFonts w:ascii="Times New Roman" w:hAnsi="Times New Roman"/>
          <w:sz w:val="28"/>
          <w:szCs w:val="28"/>
        </w:rPr>
        <w:t>» в период выборной кампании в сентябре 2021</w:t>
      </w:r>
      <w:r w:rsidR="0062307D" w:rsidRPr="00B91A81">
        <w:rPr>
          <w:rFonts w:ascii="Times New Roman" w:hAnsi="Times New Roman"/>
          <w:sz w:val="28"/>
          <w:szCs w:val="28"/>
        </w:rPr>
        <w:t xml:space="preserve"> г. Более 9</w:t>
      </w:r>
      <w:r w:rsidRPr="00B91A81">
        <w:rPr>
          <w:rFonts w:ascii="Times New Roman" w:hAnsi="Times New Roman"/>
          <w:sz w:val="28"/>
          <w:szCs w:val="28"/>
        </w:rPr>
        <w:t xml:space="preserve">00 жителям, не выходящим из дома, была </w:t>
      </w:r>
      <w:r w:rsidR="004D6917" w:rsidRPr="00B91A81">
        <w:rPr>
          <w:rFonts w:ascii="Times New Roman" w:hAnsi="Times New Roman"/>
          <w:sz w:val="28"/>
          <w:szCs w:val="28"/>
        </w:rPr>
        <w:t>оказана помощь в соблюдении их К</w:t>
      </w:r>
      <w:r w:rsidRPr="00B91A81">
        <w:rPr>
          <w:rFonts w:ascii="Times New Roman" w:hAnsi="Times New Roman"/>
          <w:sz w:val="28"/>
          <w:szCs w:val="28"/>
        </w:rPr>
        <w:t>онституционны</w:t>
      </w:r>
      <w:r w:rsidR="00D87412" w:rsidRPr="00B91A81">
        <w:rPr>
          <w:rFonts w:ascii="Times New Roman" w:hAnsi="Times New Roman"/>
          <w:sz w:val="28"/>
          <w:szCs w:val="28"/>
        </w:rPr>
        <w:t>х прав на участие в голосовании. Были собраны и переданы в участковые комиссии заявления таких жителей для возможности прин</w:t>
      </w:r>
      <w:r w:rsidR="0062307D" w:rsidRPr="00B91A81">
        <w:rPr>
          <w:rFonts w:ascii="Times New Roman" w:hAnsi="Times New Roman"/>
          <w:sz w:val="28"/>
          <w:szCs w:val="28"/>
        </w:rPr>
        <w:t xml:space="preserve">ять участие в голосовании </w:t>
      </w:r>
      <w:r w:rsidRPr="00B91A81">
        <w:rPr>
          <w:rFonts w:ascii="Times New Roman" w:hAnsi="Times New Roman"/>
          <w:sz w:val="28"/>
          <w:szCs w:val="28"/>
        </w:rPr>
        <w:t>на дом</w:t>
      </w:r>
      <w:r w:rsidR="00D87412" w:rsidRPr="00B91A81">
        <w:rPr>
          <w:rFonts w:ascii="Times New Roman" w:hAnsi="Times New Roman"/>
          <w:sz w:val="28"/>
          <w:szCs w:val="28"/>
        </w:rPr>
        <w:t>у</w:t>
      </w:r>
      <w:r w:rsidRPr="00B91A81">
        <w:rPr>
          <w:rFonts w:ascii="Times New Roman" w:hAnsi="Times New Roman"/>
          <w:sz w:val="28"/>
          <w:szCs w:val="28"/>
        </w:rPr>
        <w:t>.</w:t>
      </w:r>
    </w:p>
    <w:p w14:paraId="66762BE9" w14:textId="77777777" w:rsidR="00D87412" w:rsidRPr="00B91A81" w:rsidRDefault="00D87412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Большая часть сотрудников учреждения приняло участие в электронном голосовании.</w:t>
      </w:r>
    </w:p>
    <w:p w14:paraId="5E7F7CE2" w14:textId="77777777" w:rsidR="00D87412" w:rsidRPr="00B91A81" w:rsidRDefault="00D87412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В Дни переписи населения социальные работники оказывали помощь в осуществлении переписи жителей района, состоящих на надомном обслуживании.</w:t>
      </w:r>
    </w:p>
    <w:p w14:paraId="5BE6D1E0" w14:textId="77777777" w:rsidR="00537767" w:rsidRPr="00B91A81" w:rsidRDefault="00450545" w:rsidP="00F86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Таким образом, организуя работу с учетом сложившейся в городе Москве эпидемиологической обстановки все задачи, которые были пос</w:t>
      </w:r>
      <w:r w:rsidR="007B6EEF" w:rsidRPr="00B91A81">
        <w:rPr>
          <w:rFonts w:ascii="Times New Roman" w:hAnsi="Times New Roman"/>
          <w:sz w:val="28"/>
          <w:szCs w:val="28"/>
        </w:rPr>
        <w:t xml:space="preserve">тавлены перед учреждением в 2021 </w:t>
      </w:r>
      <w:r w:rsidRPr="00B91A81">
        <w:rPr>
          <w:rFonts w:ascii="Times New Roman" w:hAnsi="Times New Roman"/>
          <w:sz w:val="28"/>
          <w:szCs w:val="28"/>
        </w:rPr>
        <w:t xml:space="preserve">году выполнены в полном объеме. </w:t>
      </w:r>
    </w:p>
    <w:p w14:paraId="410E6E2B" w14:textId="77777777" w:rsidR="00450545" w:rsidRPr="00B91A81" w:rsidRDefault="00450545" w:rsidP="00F86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A541C2" w14:textId="77777777" w:rsidR="009959C5" w:rsidRPr="00B91A81" w:rsidRDefault="008E1D32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A81">
        <w:rPr>
          <w:rFonts w:ascii="Times New Roman" w:hAnsi="Times New Roman"/>
          <w:sz w:val="28"/>
          <w:szCs w:val="28"/>
        </w:rPr>
        <w:t>С</w:t>
      </w:r>
      <w:r w:rsidR="009959C5" w:rsidRPr="00B91A81">
        <w:rPr>
          <w:rFonts w:ascii="Times New Roman" w:hAnsi="Times New Roman"/>
          <w:bCs/>
          <w:sz w:val="28"/>
          <w:szCs w:val="28"/>
        </w:rPr>
        <w:t>пасибо за внимание, если есть вопросы -  я с удовольствием на них отвечу.</w:t>
      </w:r>
    </w:p>
    <w:p w14:paraId="1BD89D06" w14:textId="77777777" w:rsidR="00450545" w:rsidRPr="00B91A81" w:rsidRDefault="00450545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9D89782" w14:textId="77777777" w:rsidR="009959C5" w:rsidRPr="00B91A81" w:rsidRDefault="009959C5" w:rsidP="0045054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53942E0" w14:textId="77777777" w:rsidR="009959C5" w:rsidRPr="00917C62" w:rsidRDefault="009959C5" w:rsidP="00450545">
      <w:pPr>
        <w:pStyle w:val="Default"/>
        <w:ind w:left="-28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1A81">
        <w:rPr>
          <w:rFonts w:ascii="Times New Roman" w:hAnsi="Times New Roman" w:cs="Times New Roman"/>
          <w:color w:val="auto"/>
          <w:sz w:val="28"/>
          <w:szCs w:val="28"/>
        </w:rPr>
        <w:t>Директор ГБУ ТЦСО «</w:t>
      </w:r>
      <w:proofErr w:type="gramStart"/>
      <w:r w:rsidRPr="00B91A81">
        <w:rPr>
          <w:rFonts w:ascii="Times New Roman" w:hAnsi="Times New Roman" w:cs="Times New Roman"/>
          <w:color w:val="auto"/>
          <w:sz w:val="28"/>
          <w:szCs w:val="28"/>
        </w:rPr>
        <w:t xml:space="preserve">Бибирево»  </w:t>
      </w:r>
      <w:r w:rsidR="002119DF" w:rsidRPr="00B91A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="002119DF" w:rsidRPr="00B91A8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B91A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91A81">
        <w:rPr>
          <w:rFonts w:ascii="Times New Roman" w:hAnsi="Times New Roman" w:cs="Times New Roman"/>
          <w:color w:val="auto"/>
          <w:sz w:val="28"/>
          <w:szCs w:val="28"/>
        </w:rPr>
        <w:t>В.В.Ганжа</w:t>
      </w:r>
      <w:proofErr w:type="spellEnd"/>
    </w:p>
    <w:p w14:paraId="70C74D62" w14:textId="77777777" w:rsidR="0030102B" w:rsidRPr="00917C62" w:rsidRDefault="0030102B" w:rsidP="00B91A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102B" w:rsidRPr="00917C62" w:rsidSect="009E5E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207"/>
    <w:multiLevelType w:val="hybridMultilevel"/>
    <w:tmpl w:val="CC2407D6"/>
    <w:lvl w:ilvl="0" w:tplc="D8EA0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102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67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8A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89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C1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E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F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8F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9219B"/>
    <w:multiLevelType w:val="hybridMultilevel"/>
    <w:tmpl w:val="09C8B05E"/>
    <w:lvl w:ilvl="0" w:tplc="5F36FA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31D0C"/>
    <w:multiLevelType w:val="hybridMultilevel"/>
    <w:tmpl w:val="1670379C"/>
    <w:lvl w:ilvl="0" w:tplc="C44E8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7A2E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AA0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68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C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E2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A8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8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F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60C01"/>
    <w:multiLevelType w:val="hybridMultilevel"/>
    <w:tmpl w:val="BA52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3A54"/>
    <w:multiLevelType w:val="hybridMultilevel"/>
    <w:tmpl w:val="655A9376"/>
    <w:lvl w:ilvl="0" w:tplc="AF7E259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33B81"/>
    <w:multiLevelType w:val="hybridMultilevel"/>
    <w:tmpl w:val="B32C4310"/>
    <w:lvl w:ilvl="0" w:tplc="8E5E21DE">
      <w:start w:val="1"/>
      <w:numFmt w:val="decimal"/>
      <w:lvlText w:val="%1."/>
      <w:lvlJc w:val="left"/>
      <w:pPr>
        <w:ind w:left="271" w:hanging="555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11B1F73"/>
    <w:multiLevelType w:val="hybridMultilevel"/>
    <w:tmpl w:val="6082B192"/>
    <w:lvl w:ilvl="0" w:tplc="ACE44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D089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BD6A4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0B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29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0C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4E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AC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21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81A92"/>
    <w:multiLevelType w:val="hybridMultilevel"/>
    <w:tmpl w:val="000C2620"/>
    <w:lvl w:ilvl="0" w:tplc="1DACB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B40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0748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A0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AD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2B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64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46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C5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C5"/>
    <w:rsid w:val="00011017"/>
    <w:rsid w:val="00021313"/>
    <w:rsid w:val="00050B0F"/>
    <w:rsid w:val="000717B9"/>
    <w:rsid w:val="0008427F"/>
    <w:rsid w:val="000858C2"/>
    <w:rsid w:val="000875AB"/>
    <w:rsid w:val="000B4A10"/>
    <w:rsid w:val="000F01F0"/>
    <w:rsid w:val="000F4326"/>
    <w:rsid w:val="00114E0D"/>
    <w:rsid w:val="00133629"/>
    <w:rsid w:val="00133FDD"/>
    <w:rsid w:val="0018504A"/>
    <w:rsid w:val="0019494A"/>
    <w:rsid w:val="001974D4"/>
    <w:rsid w:val="00197E14"/>
    <w:rsid w:val="001B2B37"/>
    <w:rsid w:val="001C10EB"/>
    <w:rsid w:val="002119DF"/>
    <w:rsid w:val="00221DE9"/>
    <w:rsid w:val="002267FD"/>
    <w:rsid w:val="00244585"/>
    <w:rsid w:val="0026073C"/>
    <w:rsid w:val="00296791"/>
    <w:rsid w:val="002E241E"/>
    <w:rsid w:val="002E4CD6"/>
    <w:rsid w:val="002F1C35"/>
    <w:rsid w:val="002F3463"/>
    <w:rsid w:val="0030102B"/>
    <w:rsid w:val="00306410"/>
    <w:rsid w:val="0032568C"/>
    <w:rsid w:val="00331F16"/>
    <w:rsid w:val="0034111D"/>
    <w:rsid w:val="00353B28"/>
    <w:rsid w:val="00366162"/>
    <w:rsid w:val="003719AB"/>
    <w:rsid w:val="00395C56"/>
    <w:rsid w:val="003A7FC9"/>
    <w:rsid w:val="003B01A3"/>
    <w:rsid w:val="003F3E76"/>
    <w:rsid w:val="00417872"/>
    <w:rsid w:val="0044430B"/>
    <w:rsid w:val="00446FB3"/>
    <w:rsid w:val="0045023F"/>
    <w:rsid w:val="00450545"/>
    <w:rsid w:val="0046199C"/>
    <w:rsid w:val="004939D3"/>
    <w:rsid w:val="004A3EB8"/>
    <w:rsid w:val="004C158E"/>
    <w:rsid w:val="004D23D5"/>
    <w:rsid w:val="004D6917"/>
    <w:rsid w:val="004F30FF"/>
    <w:rsid w:val="004F5B60"/>
    <w:rsid w:val="00524755"/>
    <w:rsid w:val="00530706"/>
    <w:rsid w:val="00537767"/>
    <w:rsid w:val="005412DE"/>
    <w:rsid w:val="00552F82"/>
    <w:rsid w:val="005566AF"/>
    <w:rsid w:val="00560E0F"/>
    <w:rsid w:val="005828B5"/>
    <w:rsid w:val="00595500"/>
    <w:rsid w:val="005A34D4"/>
    <w:rsid w:val="005A4D7C"/>
    <w:rsid w:val="005A7EBA"/>
    <w:rsid w:val="005C3DF0"/>
    <w:rsid w:val="005C47D0"/>
    <w:rsid w:val="005C5EED"/>
    <w:rsid w:val="005E4FDB"/>
    <w:rsid w:val="00605A20"/>
    <w:rsid w:val="0062307D"/>
    <w:rsid w:val="00625146"/>
    <w:rsid w:val="00627803"/>
    <w:rsid w:val="0064098F"/>
    <w:rsid w:val="00640C4E"/>
    <w:rsid w:val="006613AF"/>
    <w:rsid w:val="006741BA"/>
    <w:rsid w:val="006853B9"/>
    <w:rsid w:val="006A0AB5"/>
    <w:rsid w:val="006A7549"/>
    <w:rsid w:val="006B6DFC"/>
    <w:rsid w:val="006E0553"/>
    <w:rsid w:val="006F1461"/>
    <w:rsid w:val="006F36C8"/>
    <w:rsid w:val="006F4C53"/>
    <w:rsid w:val="00737759"/>
    <w:rsid w:val="00740180"/>
    <w:rsid w:val="00766658"/>
    <w:rsid w:val="00776D89"/>
    <w:rsid w:val="007871CD"/>
    <w:rsid w:val="007948A7"/>
    <w:rsid w:val="007A1CBB"/>
    <w:rsid w:val="007A26AD"/>
    <w:rsid w:val="007B6EEF"/>
    <w:rsid w:val="007C1189"/>
    <w:rsid w:val="007C388C"/>
    <w:rsid w:val="007D159E"/>
    <w:rsid w:val="007D30CA"/>
    <w:rsid w:val="00841D14"/>
    <w:rsid w:val="00846F5E"/>
    <w:rsid w:val="00886FD1"/>
    <w:rsid w:val="00896DC5"/>
    <w:rsid w:val="008E1D32"/>
    <w:rsid w:val="00912A10"/>
    <w:rsid w:val="00917C62"/>
    <w:rsid w:val="00920A37"/>
    <w:rsid w:val="00925F61"/>
    <w:rsid w:val="00937E3D"/>
    <w:rsid w:val="009534D9"/>
    <w:rsid w:val="009851B5"/>
    <w:rsid w:val="009959C5"/>
    <w:rsid w:val="009A300C"/>
    <w:rsid w:val="009A5885"/>
    <w:rsid w:val="009B2F82"/>
    <w:rsid w:val="009C7FC7"/>
    <w:rsid w:val="009D1441"/>
    <w:rsid w:val="009F5D05"/>
    <w:rsid w:val="00A04F24"/>
    <w:rsid w:val="00A12626"/>
    <w:rsid w:val="00A2022E"/>
    <w:rsid w:val="00A3396F"/>
    <w:rsid w:val="00A518BC"/>
    <w:rsid w:val="00A55E2A"/>
    <w:rsid w:val="00A64823"/>
    <w:rsid w:val="00A71023"/>
    <w:rsid w:val="00A81868"/>
    <w:rsid w:val="00A821C6"/>
    <w:rsid w:val="00A95088"/>
    <w:rsid w:val="00AD333E"/>
    <w:rsid w:val="00AE75D9"/>
    <w:rsid w:val="00AF2052"/>
    <w:rsid w:val="00B1513F"/>
    <w:rsid w:val="00B22CF3"/>
    <w:rsid w:val="00B36DEC"/>
    <w:rsid w:val="00B42B67"/>
    <w:rsid w:val="00B91890"/>
    <w:rsid w:val="00B91A81"/>
    <w:rsid w:val="00B97929"/>
    <w:rsid w:val="00BA5E90"/>
    <w:rsid w:val="00BA780C"/>
    <w:rsid w:val="00BF17C2"/>
    <w:rsid w:val="00BF1AE6"/>
    <w:rsid w:val="00C23E1E"/>
    <w:rsid w:val="00C26342"/>
    <w:rsid w:val="00C3529B"/>
    <w:rsid w:val="00C43555"/>
    <w:rsid w:val="00C45575"/>
    <w:rsid w:val="00C64F11"/>
    <w:rsid w:val="00C83D18"/>
    <w:rsid w:val="00CC3701"/>
    <w:rsid w:val="00CD6EBE"/>
    <w:rsid w:val="00CE2423"/>
    <w:rsid w:val="00D007A7"/>
    <w:rsid w:val="00D122AA"/>
    <w:rsid w:val="00D3532E"/>
    <w:rsid w:val="00D8049B"/>
    <w:rsid w:val="00D83AA5"/>
    <w:rsid w:val="00D87412"/>
    <w:rsid w:val="00D91BD7"/>
    <w:rsid w:val="00DC7D03"/>
    <w:rsid w:val="00DD12E7"/>
    <w:rsid w:val="00DD5C4B"/>
    <w:rsid w:val="00DE05E2"/>
    <w:rsid w:val="00E32330"/>
    <w:rsid w:val="00E50A25"/>
    <w:rsid w:val="00E82990"/>
    <w:rsid w:val="00E8509A"/>
    <w:rsid w:val="00EC6C21"/>
    <w:rsid w:val="00EF7978"/>
    <w:rsid w:val="00EF7F0E"/>
    <w:rsid w:val="00F21A26"/>
    <w:rsid w:val="00F40AB7"/>
    <w:rsid w:val="00F51739"/>
    <w:rsid w:val="00F51DB0"/>
    <w:rsid w:val="00F86B36"/>
    <w:rsid w:val="00FA486E"/>
    <w:rsid w:val="00FB041D"/>
    <w:rsid w:val="00FE2BF0"/>
    <w:rsid w:val="00FF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16D4"/>
  <w15:docId w15:val="{C57D4F88-CD52-4B7A-9BEF-BAAD5659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59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C5"/>
    <w:pPr>
      <w:ind w:left="720"/>
      <w:contextualSpacing/>
    </w:pPr>
  </w:style>
  <w:style w:type="paragraph" w:styleId="a4">
    <w:name w:val="No Spacing"/>
    <w:link w:val="a5"/>
    <w:uiPriority w:val="1"/>
    <w:qFormat/>
    <w:rsid w:val="00995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959C5"/>
    <w:pPr>
      <w:spacing w:after="120" w:line="240" w:lineRule="auto"/>
      <w:ind w:left="283"/>
      <w:jc w:val="both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959C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9959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59C5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9959C5"/>
    <w:pPr>
      <w:spacing w:after="12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9959C5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9959C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9959C5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9959C5"/>
  </w:style>
  <w:style w:type="character" w:styleId="aa">
    <w:name w:val="Strong"/>
    <w:basedOn w:val="a0"/>
    <w:uiPriority w:val="22"/>
    <w:qFormat/>
    <w:rsid w:val="009959C5"/>
    <w:rPr>
      <w:b/>
      <w:bCs/>
    </w:rPr>
  </w:style>
  <w:style w:type="character" w:customStyle="1" w:styleId="resh-link">
    <w:name w:val="resh-link"/>
    <w:basedOn w:val="a0"/>
    <w:rsid w:val="00920A37"/>
  </w:style>
  <w:style w:type="paragraph" w:styleId="ab">
    <w:name w:val="Normal (Web)"/>
    <w:basedOn w:val="a"/>
    <w:uiPriority w:val="99"/>
    <w:semiHidden/>
    <w:unhideWhenUsed/>
    <w:rsid w:val="00920A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Title"/>
    <w:basedOn w:val="a"/>
    <w:link w:val="ad"/>
    <w:qFormat/>
    <w:rsid w:val="009C7FC7"/>
    <w:pPr>
      <w:spacing w:after="0" w:line="240" w:lineRule="auto"/>
      <w:ind w:left="142"/>
      <w:jc w:val="center"/>
    </w:pPr>
    <w:rPr>
      <w:rFonts w:ascii="Times New Roman" w:hAnsi="Times New Roman"/>
      <w:sz w:val="24"/>
      <w:szCs w:val="20"/>
    </w:rPr>
  </w:style>
  <w:style w:type="character" w:customStyle="1" w:styleId="ad">
    <w:name w:val="Заголовок Знак"/>
    <w:basedOn w:val="a0"/>
    <w:link w:val="ac"/>
    <w:rsid w:val="009C7FC7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9C7FC7"/>
    <w:pPr>
      <w:widowControl w:val="0"/>
      <w:spacing w:before="280" w:after="0" w:line="26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828B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7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7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1%83%D0%BC%D0%B1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0%D0%BB%D1%8C%D1%81%D0%B0_(%D1%82%D0%B0%D0%BD%D0%B5%D1%86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6944-1743-430F-95CA-F2D0E5DE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2022-02-15T12:59:00Z</cp:lastPrinted>
  <dcterms:created xsi:type="dcterms:W3CDTF">2022-02-14T11:46:00Z</dcterms:created>
  <dcterms:modified xsi:type="dcterms:W3CDTF">2022-02-15T13:01:00Z</dcterms:modified>
</cp:coreProperties>
</file>