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90" w:rsidRPr="004112DE" w:rsidRDefault="001B3390" w:rsidP="00347FDB">
      <w:pPr>
        <w:shd w:val="clear" w:color="auto" w:fill="FFFFFF"/>
        <w:spacing w:after="0" w:line="240" w:lineRule="auto"/>
        <w:jc w:val="right"/>
        <w:rPr>
          <w:rFonts w:ascii="Times New Roman" w:hAnsi="Times New Roman"/>
          <w:b/>
          <w:sz w:val="28"/>
          <w:szCs w:val="28"/>
        </w:rPr>
      </w:pPr>
      <w:r>
        <w:rPr>
          <w:rFonts w:ascii="Times New Roman" w:hAnsi="Times New Roman"/>
          <w:b/>
          <w:sz w:val="28"/>
          <w:szCs w:val="28"/>
        </w:rPr>
        <w:t>п</w:t>
      </w:r>
      <w:r w:rsidRPr="004112DE">
        <w:rPr>
          <w:rFonts w:ascii="Times New Roman" w:hAnsi="Times New Roman"/>
          <w:b/>
          <w:sz w:val="28"/>
          <w:szCs w:val="28"/>
        </w:rPr>
        <w:t>роект</w:t>
      </w:r>
    </w:p>
    <w:p w:rsidR="001B3390" w:rsidRDefault="001B3390" w:rsidP="00965754">
      <w:pPr>
        <w:autoSpaceDE w:val="0"/>
        <w:autoSpaceDN w:val="0"/>
        <w:adjustRightInd w:val="0"/>
        <w:spacing w:after="0" w:line="240" w:lineRule="auto"/>
        <w:jc w:val="center"/>
        <w:rPr>
          <w:rFonts w:ascii="Times New Roman" w:hAnsi="Times New Roman"/>
          <w:b/>
          <w:sz w:val="28"/>
          <w:szCs w:val="28"/>
        </w:rPr>
      </w:pPr>
    </w:p>
    <w:p w:rsidR="001B3390" w:rsidRPr="00E5771C" w:rsidRDefault="001B3390" w:rsidP="00965754">
      <w:pPr>
        <w:autoSpaceDE w:val="0"/>
        <w:autoSpaceDN w:val="0"/>
        <w:adjustRightInd w:val="0"/>
        <w:spacing w:after="0" w:line="240" w:lineRule="auto"/>
        <w:jc w:val="center"/>
        <w:rPr>
          <w:rFonts w:ascii="Times New Roman" w:hAnsi="Times New Roman"/>
          <w:b/>
          <w:sz w:val="28"/>
          <w:szCs w:val="28"/>
        </w:rPr>
      </w:pPr>
      <w:r w:rsidRPr="00E5771C">
        <w:rPr>
          <w:rFonts w:ascii="Times New Roman" w:hAnsi="Times New Roman"/>
          <w:b/>
          <w:sz w:val="28"/>
          <w:szCs w:val="28"/>
        </w:rPr>
        <w:t>СОВЕТ ДЕПУТАТОВ</w:t>
      </w:r>
    </w:p>
    <w:p w:rsidR="001B3390" w:rsidRPr="000C0BC0" w:rsidRDefault="001B3390" w:rsidP="00965754">
      <w:pPr>
        <w:autoSpaceDE w:val="0"/>
        <w:autoSpaceDN w:val="0"/>
        <w:adjustRightInd w:val="0"/>
        <w:spacing w:after="0" w:line="240" w:lineRule="auto"/>
        <w:jc w:val="center"/>
        <w:rPr>
          <w:rFonts w:ascii="Times New Roman" w:hAnsi="Times New Roman"/>
          <w:b/>
          <w:bCs/>
          <w:sz w:val="28"/>
          <w:szCs w:val="28"/>
        </w:rPr>
      </w:pPr>
      <w:r w:rsidRPr="000C0BC0">
        <w:rPr>
          <w:rFonts w:ascii="Times New Roman" w:hAnsi="Times New Roman"/>
          <w:b/>
          <w:bCs/>
          <w:sz w:val="28"/>
          <w:szCs w:val="28"/>
        </w:rPr>
        <w:t xml:space="preserve">муниципального округа </w:t>
      </w:r>
    </w:p>
    <w:p w:rsidR="001B3390" w:rsidRPr="000C0BC0" w:rsidRDefault="001B3390" w:rsidP="00965754">
      <w:pPr>
        <w:autoSpaceDE w:val="0"/>
        <w:autoSpaceDN w:val="0"/>
        <w:adjustRightInd w:val="0"/>
        <w:spacing w:after="0" w:line="240" w:lineRule="auto"/>
        <w:jc w:val="center"/>
        <w:rPr>
          <w:rFonts w:ascii="Times New Roman" w:hAnsi="Times New Roman"/>
          <w:b/>
          <w:bCs/>
          <w:sz w:val="28"/>
          <w:szCs w:val="28"/>
        </w:rPr>
      </w:pPr>
      <w:r w:rsidRPr="000C0BC0">
        <w:rPr>
          <w:rFonts w:ascii="Times New Roman" w:hAnsi="Times New Roman"/>
          <w:b/>
          <w:bCs/>
          <w:sz w:val="28"/>
          <w:szCs w:val="28"/>
        </w:rPr>
        <w:t>ЛИАНОЗОВО</w:t>
      </w:r>
    </w:p>
    <w:p w:rsidR="001B3390" w:rsidRPr="007053E1" w:rsidRDefault="001B3390" w:rsidP="00965754">
      <w:pPr>
        <w:autoSpaceDE w:val="0"/>
        <w:autoSpaceDN w:val="0"/>
        <w:adjustRightInd w:val="0"/>
        <w:spacing w:after="0" w:line="240" w:lineRule="auto"/>
        <w:jc w:val="center"/>
        <w:outlineLvl w:val="0"/>
        <w:rPr>
          <w:rFonts w:ascii="Times New Roman" w:hAnsi="Times New Roman"/>
          <w:b/>
          <w:sz w:val="28"/>
          <w:szCs w:val="28"/>
        </w:rPr>
      </w:pPr>
    </w:p>
    <w:p w:rsidR="001B3390" w:rsidRPr="007053E1" w:rsidRDefault="001B3390" w:rsidP="00965754">
      <w:pPr>
        <w:autoSpaceDE w:val="0"/>
        <w:autoSpaceDN w:val="0"/>
        <w:adjustRightInd w:val="0"/>
        <w:spacing w:after="0" w:line="240" w:lineRule="auto"/>
        <w:ind w:right="-5"/>
        <w:jc w:val="center"/>
        <w:rPr>
          <w:rFonts w:ascii="Times New Roman" w:hAnsi="Times New Roman"/>
          <w:b/>
          <w:sz w:val="28"/>
          <w:szCs w:val="28"/>
        </w:rPr>
      </w:pPr>
      <w:r w:rsidRPr="007053E1">
        <w:rPr>
          <w:rFonts w:ascii="Times New Roman" w:hAnsi="Times New Roman"/>
          <w:b/>
          <w:sz w:val="28"/>
          <w:szCs w:val="28"/>
        </w:rPr>
        <w:t>РЕШЕНИЕ</w:t>
      </w:r>
    </w:p>
    <w:p w:rsidR="001B3390" w:rsidRPr="007053E1" w:rsidRDefault="001B3390" w:rsidP="00965754">
      <w:pPr>
        <w:autoSpaceDE w:val="0"/>
        <w:autoSpaceDN w:val="0"/>
        <w:adjustRightInd w:val="0"/>
        <w:spacing w:after="0" w:line="240" w:lineRule="auto"/>
        <w:rPr>
          <w:rFonts w:ascii="Times New Roman" w:hAnsi="Times New Roman"/>
          <w:bCs/>
          <w:sz w:val="28"/>
          <w:szCs w:val="28"/>
        </w:rPr>
      </w:pPr>
    </w:p>
    <w:p w:rsidR="001B3390" w:rsidRPr="007053E1" w:rsidRDefault="001B3390" w:rsidP="00965754">
      <w:pPr>
        <w:autoSpaceDE w:val="0"/>
        <w:autoSpaceDN w:val="0"/>
        <w:adjustRightInd w:val="0"/>
        <w:spacing w:after="0" w:line="240" w:lineRule="auto"/>
        <w:rPr>
          <w:rFonts w:ascii="Times New Roman" w:hAnsi="Times New Roman"/>
          <w:bCs/>
          <w:sz w:val="28"/>
          <w:szCs w:val="28"/>
        </w:rPr>
      </w:pPr>
      <w:r w:rsidRPr="007053E1">
        <w:rPr>
          <w:rFonts w:ascii="Times New Roman" w:hAnsi="Times New Roman"/>
          <w:bCs/>
          <w:sz w:val="28"/>
          <w:szCs w:val="28"/>
        </w:rPr>
        <w:t>__ ____________ 20</w:t>
      </w:r>
      <w:r>
        <w:rPr>
          <w:rFonts w:ascii="Times New Roman" w:hAnsi="Times New Roman"/>
          <w:bCs/>
          <w:sz w:val="28"/>
          <w:szCs w:val="28"/>
        </w:rPr>
        <w:t>20</w:t>
      </w:r>
      <w:r w:rsidRPr="007053E1">
        <w:rPr>
          <w:rFonts w:ascii="Times New Roman" w:hAnsi="Times New Roman"/>
          <w:bCs/>
          <w:sz w:val="28"/>
          <w:szCs w:val="28"/>
        </w:rPr>
        <w:t xml:space="preserve"> года №_______</w:t>
      </w:r>
    </w:p>
    <w:p w:rsidR="001B3390" w:rsidRPr="007053E1" w:rsidRDefault="001B3390" w:rsidP="00965754">
      <w:pPr>
        <w:autoSpaceDE w:val="0"/>
        <w:autoSpaceDN w:val="0"/>
        <w:adjustRightInd w:val="0"/>
        <w:spacing w:after="0" w:line="240" w:lineRule="auto"/>
        <w:rPr>
          <w:b/>
          <w:sz w:val="28"/>
          <w:szCs w:val="28"/>
        </w:rPr>
      </w:pPr>
    </w:p>
    <w:p w:rsidR="001B3390" w:rsidRPr="000C0BC0" w:rsidRDefault="001B3390" w:rsidP="00965754">
      <w:pPr>
        <w:tabs>
          <w:tab w:val="left" w:pos="3600"/>
        </w:tabs>
        <w:autoSpaceDE w:val="0"/>
        <w:autoSpaceDN w:val="0"/>
        <w:adjustRightInd w:val="0"/>
        <w:spacing w:after="0" w:line="240" w:lineRule="auto"/>
        <w:ind w:right="5755"/>
        <w:jc w:val="both"/>
        <w:rPr>
          <w:rFonts w:ascii="Times New Roman" w:hAnsi="Times New Roman"/>
          <w:b/>
          <w:bCs/>
          <w:sz w:val="28"/>
          <w:szCs w:val="28"/>
        </w:rPr>
      </w:pPr>
      <w:r w:rsidRPr="007053E1">
        <w:rPr>
          <w:rFonts w:ascii="Times New Roman" w:hAnsi="Times New Roman"/>
          <w:b/>
          <w:sz w:val="28"/>
          <w:szCs w:val="28"/>
        </w:rPr>
        <w:t>О бюджете</w:t>
      </w:r>
      <w:r w:rsidRPr="007053E1">
        <w:rPr>
          <w:rFonts w:ascii="Times New Roman" w:hAnsi="Times New Roman"/>
          <w:b/>
          <w:bCs/>
          <w:sz w:val="28"/>
          <w:szCs w:val="28"/>
        </w:rPr>
        <w:t xml:space="preserve"> </w:t>
      </w:r>
      <w:r w:rsidRPr="007053E1">
        <w:rPr>
          <w:rFonts w:ascii="Times New Roman" w:hAnsi="Times New Roman"/>
          <w:b/>
          <w:sz w:val="28"/>
          <w:szCs w:val="28"/>
        </w:rPr>
        <w:t>муниципального округа Л</w:t>
      </w:r>
      <w:r>
        <w:rPr>
          <w:rFonts w:ascii="Times New Roman" w:hAnsi="Times New Roman"/>
          <w:b/>
          <w:sz w:val="28"/>
          <w:szCs w:val="28"/>
        </w:rPr>
        <w:t>ианозово</w:t>
      </w:r>
      <w:r w:rsidRPr="007053E1">
        <w:rPr>
          <w:rFonts w:ascii="Times New Roman" w:hAnsi="Times New Roman"/>
          <w:b/>
          <w:sz w:val="28"/>
          <w:szCs w:val="28"/>
        </w:rPr>
        <w:t xml:space="preserve"> на</w:t>
      </w:r>
      <w:r w:rsidRPr="007053E1">
        <w:rPr>
          <w:rFonts w:ascii="Times New Roman" w:hAnsi="Times New Roman"/>
          <w:i/>
          <w:sz w:val="28"/>
          <w:szCs w:val="28"/>
        </w:rPr>
        <w:t xml:space="preserve"> </w:t>
      </w:r>
      <w:r w:rsidRPr="000C0BC0">
        <w:rPr>
          <w:rFonts w:ascii="Times New Roman" w:hAnsi="Times New Roman"/>
          <w:b/>
          <w:bCs/>
          <w:sz w:val="28"/>
          <w:szCs w:val="28"/>
        </w:rPr>
        <w:t>20</w:t>
      </w:r>
      <w:r>
        <w:rPr>
          <w:rFonts w:ascii="Times New Roman" w:hAnsi="Times New Roman"/>
          <w:b/>
          <w:bCs/>
          <w:sz w:val="28"/>
          <w:szCs w:val="28"/>
        </w:rPr>
        <w:t>2</w:t>
      </w:r>
      <w:r w:rsidRPr="000C0BC0">
        <w:rPr>
          <w:rFonts w:ascii="Times New Roman" w:hAnsi="Times New Roman"/>
          <w:b/>
          <w:bCs/>
          <w:sz w:val="28"/>
          <w:szCs w:val="28"/>
        </w:rPr>
        <w:t>1 год и плановый период 20</w:t>
      </w:r>
      <w:r>
        <w:rPr>
          <w:rFonts w:ascii="Times New Roman" w:hAnsi="Times New Roman"/>
          <w:b/>
          <w:bCs/>
          <w:sz w:val="28"/>
          <w:szCs w:val="28"/>
        </w:rPr>
        <w:t>22</w:t>
      </w:r>
      <w:r w:rsidRPr="000C0BC0">
        <w:rPr>
          <w:rFonts w:ascii="Times New Roman" w:hAnsi="Times New Roman"/>
          <w:b/>
          <w:bCs/>
          <w:sz w:val="28"/>
          <w:szCs w:val="28"/>
        </w:rPr>
        <w:t xml:space="preserve"> и 202</w:t>
      </w:r>
      <w:r>
        <w:rPr>
          <w:rFonts w:ascii="Times New Roman" w:hAnsi="Times New Roman"/>
          <w:b/>
          <w:bCs/>
          <w:sz w:val="28"/>
          <w:szCs w:val="28"/>
        </w:rPr>
        <w:t>3</w:t>
      </w:r>
      <w:r w:rsidRPr="000C0BC0">
        <w:rPr>
          <w:rFonts w:ascii="Times New Roman" w:hAnsi="Times New Roman"/>
          <w:b/>
          <w:bCs/>
          <w:sz w:val="28"/>
          <w:szCs w:val="28"/>
        </w:rPr>
        <w:t xml:space="preserve"> годов</w:t>
      </w:r>
    </w:p>
    <w:p w:rsidR="001B3390" w:rsidRPr="007053E1" w:rsidRDefault="001B3390" w:rsidP="00965754">
      <w:pPr>
        <w:autoSpaceDE w:val="0"/>
        <w:autoSpaceDN w:val="0"/>
        <w:adjustRightInd w:val="0"/>
        <w:spacing w:after="0" w:line="240" w:lineRule="auto"/>
        <w:jc w:val="both"/>
        <w:rPr>
          <w:rFonts w:ascii="Times New Roman" w:hAnsi="Times New Roman"/>
          <w:sz w:val="28"/>
          <w:szCs w:val="28"/>
        </w:rPr>
      </w:pPr>
    </w:p>
    <w:p w:rsidR="001B3390" w:rsidRPr="007053E1" w:rsidRDefault="001B3390" w:rsidP="002858DB">
      <w:pPr>
        <w:pStyle w:val="ConsPlusNormal"/>
        <w:ind w:firstLine="709"/>
        <w:rPr>
          <w:rFonts w:ascii="Times New Roman" w:hAnsi="Times New Roman"/>
        </w:rPr>
      </w:pPr>
      <w:r w:rsidRPr="007053E1">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053E1">
        <w:rPr>
          <w:rFonts w:ascii="Times New Roman" w:hAnsi="Times New Roman"/>
        </w:rPr>
        <w:br/>
        <w:t xml:space="preserve">законами города Москвы от 6 ноября 2002 года № 56 «Об организации местного самоуправления в городе Москве», от 10 сентября 2008 года № 39 </w:t>
      </w:r>
      <w:r w:rsidRPr="007053E1">
        <w:rPr>
          <w:rFonts w:ascii="Times New Roman" w:hAnsi="Times New Roman"/>
        </w:rPr>
        <w:br/>
      </w:r>
      <w:r w:rsidRPr="000C0BC0">
        <w:rPr>
          <w:rFonts w:ascii="Times New Roman" w:hAnsi="Times New Roman"/>
        </w:rPr>
        <w:t xml:space="preserve">«О бюджетном устройстве и бюджетном процессе в городе Москве», </w:t>
      </w:r>
      <w:r w:rsidRPr="00502E30">
        <w:rPr>
          <w:rFonts w:ascii="Times New Roman" w:hAnsi="Times New Roman"/>
          <w:highlight w:val="yellow"/>
        </w:rPr>
        <w:br/>
      </w:r>
      <w:r w:rsidRPr="000C0BC0">
        <w:rPr>
          <w:rFonts w:ascii="Times New Roman" w:hAnsi="Times New Roman"/>
        </w:rPr>
        <w:t xml:space="preserve">Уставом муниципального округа </w:t>
      </w:r>
      <w:r>
        <w:rPr>
          <w:rFonts w:ascii="Times New Roman" w:hAnsi="Times New Roman"/>
        </w:rPr>
        <w:t>Лианозово</w:t>
      </w:r>
      <w:r w:rsidRPr="000C0BC0">
        <w:rPr>
          <w:rFonts w:ascii="Times New Roman" w:hAnsi="Times New Roman"/>
        </w:rPr>
        <w:t>, Положением о бюджетном процессе в муниципальном округе</w:t>
      </w:r>
      <w:r w:rsidRPr="000C0BC0">
        <w:rPr>
          <w:rFonts w:ascii="Times New Roman" w:hAnsi="Times New Roman"/>
          <w:i/>
        </w:rPr>
        <w:t xml:space="preserve"> </w:t>
      </w:r>
      <w:r>
        <w:rPr>
          <w:rFonts w:ascii="Times New Roman" w:hAnsi="Times New Roman"/>
          <w:iCs/>
        </w:rPr>
        <w:t>Лианозово</w:t>
      </w:r>
      <w:r w:rsidRPr="000C0BC0">
        <w:rPr>
          <w:rFonts w:ascii="Times New Roman" w:hAnsi="Times New Roman"/>
        </w:rPr>
        <w:t>, утвержденным решением Совета депутатов муниципального округа</w:t>
      </w:r>
      <w:r w:rsidRPr="000C0BC0">
        <w:rPr>
          <w:rFonts w:ascii="Times New Roman" w:hAnsi="Times New Roman"/>
          <w:i/>
        </w:rPr>
        <w:t xml:space="preserve"> </w:t>
      </w:r>
      <w:r>
        <w:rPr>
          <w:rFonts w:ascii="Times New Roman" w:hAnsi="Times New Roman"/>
          <w:iCs/>
        </w:rPr>
        <w:t>Лианозово</w:t>
      </w:r>
      <w:r w:rsidRPr="000C0BC0">
        <w:rPr>
          <w:rFonts w:ascii="Times New Roman" w:hAnsi="Times New Roman"/>
        </w:rPr>
        <w:t xml:space="preserve"> </w:t>
      </w:r>
      <w:r w:rsidRPr="000F1CB8">
        <w:rPr>
          <w:rFonts w:ascii="Times New Roman" w:hAnsi="Times New Roman"/>
        </w:rPr>
        <w:t>05</w:t>
      </w:r>
      <w:r>
        <w:rPr>
          <w:rFonts w:ascii="Times New Roman" w:hAnsi="Times New Roman"/>
        </w:rPr>
        <w:t xml:space="preserve"> декабря </w:t>
      </w:r>
      <w:r w:rsidRPr="000F1CB8">
        <w:rPr>
          <w:rFonts w:ascii="Times New Roman" w:hAnsi="Times New Roman"/>
        </w:rPr>
        <w:t>2017</w:t>
      </w:r>
      <w:r>
        <w:rPr>
          <w:rFonts w:ascii="Times New Roman" w:hAnsi="Times New Roman"/>
        </w:rPr>
        <w:t xml:space="preserve"> года</w:t>
      </w:r>
      <w:r w:rsidRPr="000F1CB8">
        <w:rPr>
          <w:rFonts w:ascii="Times New Roman" w:hAnsi="Times New Roman"/>
        </w:rPr>
        <w:t xml:space="preserve"> №23-РСД</w:t>
      </w:r>
      <w:r>
        <w:rPr>
          <w:rFonts w:ascii="Times New Roman" w:hAnsi="Times New Roman"/>
        </w:rPr>
        <w:t>,</w:t>
      </w:r>
    </w:p>
    <w:p w:rsidR="001B3390" w:rsidRPr="000C0BC0" w:rsidRDefault="001B3390" w:rsidP="002858DB">
      <w:pPr>
        <w:pStyle w:val="ConsPlusNormal"/>
        <w:ind w:firstLine="709"/>
        <w:rPr>
          <w:rFonts w:ascii="Times New Roman" w:hAnsi="Times New Roman"/>
          <w:b/>
          <w:bCs/>
        </w:rPr>
      </w:pPr>
      <w:r w:rsidRPr="000C0BC0">
        <w:rPr>
          <w:rFonts w:ascii="Times New Roman" w:hAnsi="Times New Roman"/>
          <w:b/>
          <w:bCs/>
        </w:rPr>
        <w:t>Совет депутатов муниципального округа Лианозово принял решение:</w:t>
      </w:r>
    </w:p>
    <w:p w:rsidR="001B3390" w:rsidRPr="007053E1" w:rsidRDefault="001B3390" w:rsidP="00965754">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 Утвердить бюджет муниципального округа</w:t>
      </w:r>
      <w:r w:rsidRPr="007053E1">
        <w:rPr>
          <w:rFonts w:ascii="Times New Roman" w:hAnsi="Times New Roman"/>
          <w:i/>
          <w:sz w:val="28"/>
          <w:szCs w:val="28"/>
        </w:rPr>
        <w:t xml:space="preserve"> </w:t>
      </w:r>
      <w:r w:rsidRPr="007053E1">
        <w:rPr>
          <w:rFonts w:ascii="Times New Roman" w:hAnsi="Times New Roman"/>
          <w:sz w:val="28"/>
          <w:szCs w:val="28"/>
        </w:rPr>
        <w:t>Лианозово на 20</w:t>
      </w:r>
      <w:r>
        <w:rPr>
          <w:rFonts w:ascii="Times New Roman" w:hAnsi="Times New Roman"/>
          <w:sz w:val="28"/>
          <w:szCs w:val="28"/>
        </w:rPr>
        <w:t>21</w:t>
      </w:r>
      <w:r w:rsidRPr="007053E1">
        <w:rPr>
          <w:rFonts w:ascii="Times New Roman" w:hAnsi="Times New Roman"/>
          <w:sz w:val="28"/>
          <w:szCs w:val="28"/>
        </w:rPr>
        <w:t xml:space="preserve"> год </w:t>
      </w:r>
      <w:r w:rsidRPr="00D170CA">
        <w:rPr>
          <w:rFonts w:ascii="Times New Roman" w:hAnsi="Times New Roman"/>
          <w:iCs/>
          <w:sz w:val="28"/>
          <w:szCs w:val="28"/>
        </w:rPr>
        <w:t>и плановый период 20</w:t>
      </w:r>
      <w:r>
        <w:rPr>
          <w:rFonts w:ascii="Times New Roman" w:hAnsi="Times New Roman"/>
          <w:iCs/>
          <w:sz w:val="28"/>
          <w:szCs w:val="28"/>
        </w:rPr>
        <w:t>22</w:t>
      </w:r>
      <w:r w:rsidRPr="00D170CA">
        <w:rPr>
          <w:rFonts w:ascii="Times New Roman" w:hAnsi="Times New Roman"/>
          <w:iCs/>
          <w:sz w:val="28"/>
          <w:szCs w:val="28"/>
        </w:rPr>
        <w:t xml:space="preserve"> и 202</w:t>
      </w:r>
      <w:r>
        <w:rPr>
          <w:rFonts w:ascii="Times New Roman" w:hAnsi="Times New Roman"/>
          <w:iCs/>
          <w:sz w:val="28"/>
          <w:szCs w:val="28"/>
        </w:rPr>
        <w:t>3</w:t>
      </w:r>
      <w:r w:rsidRPr="00D170CA">
        <w:rPr>
          <w:rFonts w:ascii="Times New Roman" w:hAnsi="Times New Roman"/>
          <w:iCs/>
          <w:sz w:val="28"/>
          <w:szCs w:val="28"/>
        </w:rPr>
        <w:t xml:space="preserve"> годов</w:t>
      </w:r>
      <w:r>
        <w:rPr>
          <w:rFonts w:ascii="Times New Roman" w:hAnsi="Times New Roman"/>
          <w:iCs/>
          <w:sz w:val="28"/>
          <w:szCs w:val="28"/>
        </w:rPr>
        <w:t xml:space="preserve"> </w:t>
      </w:r>
      <w:r>
        <w:rPr>
          <w:rFonts w:ascii="Times New Roman" w:hAnsi="Times New Roman"/>
          <w:sz w:val="28"/>
          <w:szCs w:val="28"/>
        </w:rPr>
        <w:t>(</w:t>
      </w:r>
      <w:r w:rsidRPr="001133D1">
        <w:rPr>
          <w:rFonts w:ascii="Times New Roman" w:hAnsi="Times New Roman"/>
          <w:sz w:val="28"/>
          <w:szCs w:val="28"/>
        </w:rPr>
        <w:t>далее – местный бюджет, муниципальный округ)</w:t>
      </w:r>
      <w:r w:rsidRPr="001133D1">
        <w:rPr>
          <w:rFonts w:ascii="Times New Roman" w:hAnsi="Times New Roman"/>
          <w:iCs/>
          <w:sz w:val="28"/>
          <w:szCs w:val="28"/>
        </w:rPr>
        <w:t xml:space="preserve"> со</w:t>
      </w:r>
      <w:r w:rsidRPr="001133D1">
        <w:rPr>
          <w:rFonts w:ascii="Times New Roman" w:hAnsi="Times New Roman"/>
          <w:sz w:val="28"/>
          <w:szCs w:val="28"/>
        </w:rPr>
        <w:t xml:space="preserve"> следующими характеристиками</w:t>
      </w:r>
      <w:r w:rsidRPr="007053E1">
        <w:rPr>
          <w:rFonts w:ascii="Times New Roman" w:hAnsi="Times New Roman"/>
          <w:sz w:val="28"/>
          <w:szCs w:val="28"/>
        </w:rPr>
        <w:t xml:space="preserve"> и показателями:</w:t>
      </w:r>
    </w:p>
    <w:p w:rsidR="001B3390" w:rsidRPr="005E302E" w:rsidRDefault="001B3390" w:rsidP="005E302E">
      <w:pPr>
        <w:autoSpaceDE w:val="0"/>
        <w:autoSpaceDN w:val="0"/>
        <w:adjustRightInd w:val="0"/>
        <w:spacing w:after="0" w:line="240" w:lineRule="auto"/>
        <w:ind w:firstLine="709"/>
        <w:jc w:val="both"/>
        <w:rPr>
          <w:rFonts w:ascii="Times New Roman" w:hAnsi="Times New Roman"/>
          <w:sz w:val="28"/>
          <w:szCs w:val="28"/>
        </w:rPr>
      </w:pPr>
      <w:r w:rsidRPr="004E134B">
        <w:rPr>
          <w:rFonts w:ascii="Times New Roman" w:hAnsi="Times New Roman"/>
          <w:sz w:val="28"/>
          <w:szCs w:val="28"/>
        </w:rPr>
        <w:t>1.1. Основные характеристики местного бюджета на 20</w:t>
      </w:r>
      <w:r>
        <w:rPr>
          <w:rFonts w:ascii="Times New Roman" w:hAnsi="Times New Roman"/>
          <w:sz w:val="28"/>
          <w:szCs w:val="28"/>
        </w:rPr>
        <w:t>2</w:t>
      </w:r>
      <w:r w:rsidRPr="004E134B">
        <w:rPr>
          <w:rFonts w:ascii="Times New Roman" w:hAnsi="Times New Roman"/>
          <w:sz w:val="28"/>
          <w:szCs w:val="28"/>
        </w:rPr>
        <w:t>1 год:</w:t>
      </w:r>
    </w:p>
    <w:p w:rsidR="001B3390" w:rsidRPr="005E302E" w:rsidRDefault="001B3390" w:rsidP="005E3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r>
        <w:rPr>
          <w:rFonts w:ascii="Times New Roman" w:hAnsi="Times New Roman"/>
          <w:sz w:val="28"/>
          <w:szCs w:val="28"/>
        </w:rPr>
        <w:t>22 640,6</w:t>
      </w:r>
      <w:r w:rsidRPr="005E302E">
        <w:rPr>
          <w:rFonts w:ascii="Times New Roman" w:hAnsi="Times New Roman"/>
          <w:sz w:val="28"/>
          <w:szCs w:val="28"/>
        </w:rPr>
        <w:t xml:space="preserve"> тыс. рублей;</w:t>
      </w:r>
    </w:p>
    <w:p w:rsidR="001B3390" w:rsidRDefault="001B3390" w:rsidP="006971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w:t>
      </w:r>
      <w:r w:rsidRPr="005E302E">
        <w:rPr>
          <w:rFonts w:ascii="Times New Roman" w:hAnsi="Times New Roman"/>
          <w:sz w:val="28"/>
          <w:szCs w:val="28"/>
        </w:rPr>
        <w:t>2)</w:t>
      </w:r>
      <w:r>
        <w:rPr>
          <w:rFonts w:ascii="Times New Roman" w:hAnsi="Times New Roman"/>
          <w:sz w:val="28"/>
          <w:szCs w:val="28"/>
        </w:rPr>
        <w:t> </w:t>
      </w:r>
      <w:r w:rsidRPr="005E302E">
        <w:rPr>
          <w:rFonts w:ascii="Times New Roman" w:hAnsi="Times New Roman"/>
          <w:sz w:val="28"/>
          <w:szCs w:val="28"/>
        </w:rPr>
        <w:t xml:space="preserve">общий объем расходов в сумме </w:t>
      </w:r>
      <w:r>
        <w:rPr>
          <w:rFonts w:ascii="Times New Roman" w:hAnsi="Times New Roman"/>
          <w:sz w:val="28"/>
          <w:szCs w:val="28"/>
        </w:rPr>
        <w:t>22 640,6</w:t>
      </w:r>
      <w:r w:rsidRPr="005E302E">
        <w:rPr>
          <w:rFonts w:ascii="Times New Roman" w:hAnsi="Times New Roman"/>
          <w:sz w:val="28"/>
          <w:szCs w:val="28"/>
        </w:rPr>
        <w:t xml:space="preserve"> тыс. рублей;</w:t>
      </w:r>
    </w:p>
    <w:p w:rsidR="001B3390" w:rsidRPr="00D170CA" w:rsidRDefault="001B3390" w:rsidP="005E302E">
      <w:pPr>
        <w:autoSpaceDE w:val="0"/>
        <w:autoSpaceDN w:val="0"/>
        <w:adjustRightInd w:val="0"/>
        <w:spacing w:after="0" w:line="240" w:lineRule="auto"/>
        <w:ind w:firstLine="709"/>
        <w:jc w:val="both"/>
        <w:rPr>
          <w:rFonts w:ascii="Times New Roman" w:hAnsi="Times New Roman"/>
          <w:iCs/>
          <w:sz w:val="28"/>
          <w:szCs w:val="28"/>
        </w:rPr>
      </w:pPr>
      <w:r w:rsidRPr="00824425">
        <w:rPr>
          <w:rFonts w:ascii="Times New Roman" w:hAnsi="Times New Roman"/>
          <w:sz w:val="28"/>
          <w:szCs w:val="28"/>
        </w:rPr>
        <w:t>1.1.</w:t>
      </w:r>
      <w:r>
        <w:rPr>
          <w:rFonts w:ascii="Times New Roman" w:hAnsi="Times New Roman"/>
          <w:sz w:val="28"/>
          <w:szCs w:val="28"/>
        </w:rPr>
        <w:t>3</w:t>
      </w:r>
      <w:r w:rsidRPr="00824425">
        <w:rPr>
          <w:rFonts w:ascii="Times New Roman" w:hAnsi="Times New Roman"/>
          <w:sz w:val="28"/>
          <w:szCs w:val="28"/>
        </w:rPr>
        <w:t>)</w:t>
      </w:r>
      <w:r w:rsidRPr="00775C8B">
        <w:rPr>
          <w:rFonts w:ascii="Times New Roman" w:hAnsi="Times New Roman"/>
          <w:i/>
          <w:sz w:val="28"/>
          <w:szCs w:val="28"/>
        </w:rPr>
        <w:t> </w:t>
      </w:r>
      <w:r w:rsidRPr="00D170CA">
        <w:rPr>
          <w:rFonts w:ascii="Times New Roman" w:hAnsi="Times New Roman"/>
          <w:iCs/>
          <w:sz w:val="28"/>
          <w:szCs w:val="28"/>
        </w:rPr>
        <w:t xml:space="preserve">дефицит / профицит в сумме 0,0 тыс. рублей. </w:t>
      </w:r>
    </w:p>
    <w:p w:rsidR="001B3390" w:rsidRPr="00D170CA" w:rsidRDefault="001B3390" w:rsidP="00FE5541">
      <w:pPr>
        <w:autoSpaceDE w:val="0"/>
        <w:autoSpaceDN w:val="0"/>
        <w:adjustRightInd w:val="0"/>
        <w:spacing w:after="0" w:line="240" w:lineRule="auto"/>
        <w:ind w:firstLine="709"/>
        <w:jc w:val="both"/>
        <w:rPr>
          <w:rFonts w:ascii="Times New Roman" w:hAnsi="Times New Roman"/>
          <w:iCs/>
          <w:sz w:val="28"/>
          <w:szCs w:val="28"/>
        </w:rPr>
      </w:pPr>
      <w:r w:rsidRPr="00D170CA">
        <w:rPr>
          <w:rFonts w:ascii="Times New Roman" w:hAnsi="Times New Roman"/>
          <w:iCs/>
          <w:sz w:val="28"/>
          <w:szCs w:val="28"/>
        </w:rPr>
        <w:t>1.2. Основные характеристики местного бюджета на 20</w:t>
      </w:r>
      <w:r>
        <w:rPr>
          <w:rFonts w:ascii="Times New Roman" w:hAnsi="Times New Roman"/>
          <w:iCs/>
          <w:sz w:val="28"/>
          <w:szCs w:val="28"/>
        </w:rPr>
        <w:t>22</w:t>
      </w:r>
      <w:r w:rsidRPr="00D170CA">
        <w:rPr>
          <w:rFonts w:ascii="Times New Roman" w:hAnsi="Times New Roman"/>
          <w:iCs/>
          <w:sz w:val="28"/>
          <w:szCs w:val="28"/>
        </w:rPr>
        <w:t xml:space="preserve"> год и </w:t>
      </w:r>
      <w:r w:rsidRPr="00D170CA">
        <w:rPr>
          <w:rFonts w:ascii="Times New Roman" w:hAnsi="Times New Roman"/>
          <w:iCs/>
          <w:sz w:val="28"/>
          <w:szCs w:val="28"/>
        </w:rPr>
        <w:br/>
        <w:t>202</w:t>
      </w:r>
      <w:r>
        <w:rPr>
          <w:rFonts w:ascii="Times New Roman" w:hAnsi="Times New Roman"/>
          <w:iCs/>
          <w:sz w:val="28"/>
          <w:szCs w:val="28"/>
        </w:rPr>
        <w:t>3</w:t>
      </w:r>
      <w:r w:rsidRPr="00D170CA">
        <w:rPr>
          <w:rFonts w:ascii="Times New Roman" w:hAnsi="Times New Roman"/>
          <w:iCs/>
          <w:sz w:val="28"/>
          <w:szCs w:val="28"/>
        </w:rPr>
        <w:t xml:space="preserve"> год:</w:t>
      </w:r>
    </w:p>
    <w:p w:rsidR="001B3390" w:rsidRPr="00D22500" w:rsidRDefault="001B3390"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 xml:space="preserve">22 </w:t>
      </w:r>
      <w:r w:rsidRPr="00D22500">
        <w:rPr>
          <w:rFonts w:ascii="Times New Roman" w:hAnsi="Times New Roman"/>
          <w:sz w:val="28"/>
          <w:szCs w:val="28"/>
        </w:rPr>
        <w:t xml:space="preserve">год в сумме </w:t>
      </w:r>
      <w:r>
        <w:rPr>
          <w:rFonts w:ascii="Times New Roman" w:hAnsi="Times New Roman"/>
          <w:sz w:val="28"/>
          <w:szCs w:val="28"/>
        </w:rPr>
        <w:t>28 092,2</w:t>
      </w:r>
      <w:r w:rsidRPr="00D22500">
        <w:rPr>
          <w:rFonts w:ascii="Times New Roman" w:hAnsi="Times New Roman"/>
          <w:sz w:val="28"/>
          <w:szCs w:val="28"/>
        </w:rPr>
        <w:t xml:space="preserve"> тыс. рублей и на 20</w:t>
      </w:r>
      <w:r>
        <w:rPr>
          <w:rFonts w:ascii="Times New Roman" w:hAnsi="Times New Roman"/>
          <w:sz w:val="28"/>
          <w:szCs w:val="28"/>
        </w:rPr>
        <w:t>23</w:t>
      </w:r>
      <w:r w:rsidRPr="00D22500">
        <w:rPr>
          <w:rFonts w:ascii="Times New Roman" w:hAnsi="Times New Roman"/>
          <w:sz w:val="28"/>
          <w:szCs w:val="28"/>
        </w:rPr>
        <w:t xml:space="preserve"> год в сумме </w:t>
      </w:r>
      <w:r>
        <w:rPr>
          <w:rFonts w:ascii="Times New Roman" w:hAnsi="Times New Roman"/>
          <w:sz w:val="28"/>
          <w:szCs w:val="28"/>
        </w:rPr>
        <w:t>22 641,4</w:t>
      </w:r>
      <w:r w:rsidRPr="00D22500">
        <w:rPr>
          <w:rFonts w:ascii="Times New Roman" w:hAnsi="Times New Roman"/>
          <w:sz w:val="28"/>
          <w:szCs w:val="28"/>
        </w:rPr>
        <w:t xml:space="preserve"> тыс. рублей;</w:t>
      </w:r>
    </w:p>
    <w:p w:rsidR="001B3390" w:rsidRPr="00D22500" w:rsidRDefault="001B3390"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2) общий объем расходов на 20</w:t>
      </w:r>
      <w:r>
        <w:rPr>
          <w:rFonts w:ascii="Times New Roman" w:hAnsi="Times New Roman"/>
          <w:sz w:val="28"/>
          <w:szCs w:val="28"/>
        </w:rPr>
        <w:t>22</w:t>
      </w:r>
      <w:r w:rsidRPr="00D22500">
        <w:rPr>
          <w:rFonts w:ascii="Times New Roman" w:hAnsi="Times New Roman"/>
          <w:sz w:val="28"/>
          <w:szCs w:val="28"/>
        </w:rPr>
        <w:t xml:space="preserve"> год в сумме </w:t>
      </w:r>
      <w:r>
        <w:rPr>
          <w:rFonts w:ascii="Times New Roman" w:hAnsi="Times New Roman"/>
          <w:sz w:val="28"/>
          <w:szCs w:val="28"/>
        </w:rPr>
        <w:t>28 092,2</w:t>
      </w:r>
      <w:r w:rsidRPr="00D22500">
        <w:rPr>
          <w:rFonts w:ascii="Times New Roman" w:hAnsi="Times New Roman"/>
          <w:sz w:val="28"/>
          <w:szCs w:val="28"/>
        </w:rPr>
        <w:t xml:space="preserve"> тыс. рублей, в том числе условно утвержденные расходы в сумме </w:t>
      </w:r>
      <w:r>
        <w:rPr>
          <w:rFonts w:ascii="Times New Roman" w:hAnsi="Times New Roman"/>
          <w:sz w:val="28"/>
          <w:szCs w:val="28"/>
        </w:rPr>
        <w:t>702,3</w:t>
      </w:r>
      <w:r w:rsidRPr="00D22500">
        <w:rPr>
          <w:rFonts w:ascii="Times New Roman" w:hAnsi="Times New Roman"/>
          <w:sz w:val="28"/>
          <w:szCs w:val="28"/>
        </w:rPr>
        <w:t xml:space="preserve"> тыс. рублей и на 20</w:t>
      </w:r>
      <w:r>
        <w:rPr>
          <w:rFonts w:ascii="Times New Roman" w:hAnsi="Times New Roman"/>
          <w:sz w:val="28"/>
          <w:szCs w:val="28"/>
        </w:rPr>
        <w:t>23</w:t>
      </w:r>
      <w:r w:rsidRPr="00D22500">
        <w:rPr>
          <w:rFonts w:ascii="Times New Roman" w:hAnsi="Times New Roman"/>
          <w:sz w:val="28"/>
          <w:szCs w:val="28"/>
        </w:rPr>
        <w:t xml:space="preserve"> год в сумме</w:t>
      </w:r>
      <w:r>
        <w:rPr>
          <w:rFonts w:ascii="Times New Roman" w:hAnsi="Times New Roman"/>
          <w:sz w:val="28"/>
          <w:szCs w:val="28"/>
        </w:rPr>
        <w:t xml:space="preserve"> 22 641,4 </w:t>
      </w:r>
      <w:r w:rsidRPr="00D22500">
        <w:rPr>
          <w:rFonts w:ascii="Times New Roman" w:hAnsi="Times New Roman"/>
          <w:sz w:val="28"/>
          <w:szCs w:val="28"/>
        </w:rPr>
        <w:t xml:space="preserve">тыс. рублей, в том числе условно утвержденные расходы в сумме </w:t>
      </w:r>
      <w:r>
        <w:rPr>
          <w:rFonts w:ascii="Times New Roman" w:hAnsi="Times New Roman"/>
          <w:sz w:val="28"/>
          <w:szCs w:val="28"/>
        </w:rPr>
        <w:t>1132,1</w:t>
      </w:r>
      <w:r w:rsidRPr="00D22500">
        <w:rPr>
          <w:rFonts w:ascii="Times New Roman" w:hAnsi="Times New Roman"/>
          <w:sz w:val="28"/>
          <w:szCs w:val="28"/>
        </w:rPr>
        <w:t xml:space="preserve"> тыс. рублей;</w:t>
      </w:r>
    </w:p>
    <w:p w:rsidR="001B3390" w:rsidRDefault="001B3390" w:rsidP="000C0BC0">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D170CA">
        <w:rPr>
          <w:rFonts w:ascii="Times New Roman" w:hAnsi="Times New Roman"/>
          <w:sz w:val="28"/>
          <w:szCs w:val="28"/>
        </w:rPr>
        <w:t>) дефицит / профицит</w:t>
      </w:r>
      <w:r w:rsidRPr="009E148A">
        <w:rPr>
          <w:rFonts w:ascii="Times New Roman" w:hAnsi="Times New Roman"/>
          <w:i/>
          <w:sz w:val="28"/>
          <w:szCs w:val="28"/>
        </w:rPr>
        <w:t xml:space="preserve"> </w:t>
      </w:r>
      <w:r w:rsidRPr="00824425">
        <w:rPr>
          <w:rFonts w:ascii="Times New Roman" w:hAnsi="Times New Roman"/>
          <w:sz w:val="28"/>
          <w:szCs w:val="28"/>
        </w:rPr>
        <w:t>на 20</w:t>
      </w:r>
      <w:r>
        <w:rPr>
          <w:rFonts w:ascii="Times New Roman" w:hAnsi="Times New Roman"/>
          <w:sz w:val="28"/>
          <w:szCs w:val="28"/>
        </w:rPr>
        <w:t>22</w:t>
      </w:r>
      <w:r w:rsidRPr="00824425">
        <w:rPr>
          <w:rFonts w:ascii="Times New Roman" w:hAnsi="Times New Roman"/>
          <w:sz w:val="28"/>
          <w:szCs w:val="28"/>
        </w:rPr>
        <w:t xml:space="preserve"> год в сумме </w:t>
      </w:r>
      <w:r>
        <w:rPr>
          <w:rFonts w:ascii="Times New Roman" w:hAnsi="Times New Roman"/>
          <w:sz w:val="28"/>
          <w:szCs w:val="28"/>
        </w:rPr>
        <w:t>0,0</w:t>
      </w:r>
      <w:r w:rsidRPr="00824425">
        <w:rPr>
          <w:rFonts w:ascii="Times New Roman" w:hAnsi="Times New Roman"/>
          <w:sz w:val="28"/>
          <w:szCs w:val="28"/>
        </w:rPr>
        <w:t xml:space="preserve"> тыс. рублей и </w:t>
      </w:r>
      <w:r w:rsidRPr="005C6276">
        <w:rPr>
          <w:rFonts w:ascii="Times New Roman" w:hAnsi="Times New Roman"/>
          <w:sz w:val="28"/>
          <w:szCs w:val="28"/>
        </w:rPr>
        <w:t>на 20</w:t>
      </w:r>
      <w:r>
        <w:rPr>
          <w:rFonts w:ascii="Times New Roman" w:hAnsi="Times New Roman"/>
          <w:sz w:val="28"/>
          <w:szCs w:val="28"/>
        </w:rPr>
        <w:t xml:space="preserve">23 </w:t>
      </w:r>
      <w:r w:rsidRPr="005C6276">
        <w:rPr>
          <w:rFonts w:ascii="Times New Roman" w:hAnsi="Times New Roman"/>
          <w:sz w:val="28"/>
          <w:szCs w:val="28"/>
        </w:rPr>
        <w:t xml:space="preserve">год в сумме </w:t>
      </w:r>
      <w:r>
        <w:rPr>
          <w:rFonts w:ascii="Times New Roman" w:hAnsi="Times New Roman"/>
          <w:sz w:val="28"/>
          <w:szCs w:val="28"/>
        </w:rPr>
        <w:t>0,0</w:t>
      </w:r>
      <w:r w:rsidRPr="005C6276">
        <w:rPr>
          <w:rFonts w:ascii="Times New Roman" w:hAnsi="Times New Roman"/>
          <w:sz w:val="28"/>
          <w:szCs w:val="28"/>
        </w:rPr>
        <w:t xml:space="preserve"> тыс. рублей</w:t>
      </w:r>
      <w:r w:rsidRPr="005C6276">
        <w:rPr>
          <w:rFonts w:ascii="Times New Roman" w:hAnsi="Times New Roman"/>
          <w:i/>
          <w:sz w:val="28"/>
          <w:szCs w:val="28"/>
        </w:rPr>
        <w:t>.</w:t>
      </w:r>
      <w:r w:rsidRPr="009E148A">
        <w:rPr>
          <w:rFonts w:ascii="Times New Roman" w:hAnsi="Times New Roman"/>
          <w:i/>
          <w:sz w:val="28"/>
          <w:szCs w:val="28"/>
        </w:rPr>
        <w:t xml:space="preserve"> </w:t>
      </w:r>
    </w:p>
    <w:p w:rsidR="001B3390" w:rsidRPr="007053E1" w:rsidRDefault="001B3390" w:rsidP="000C0BC0">
      <w:pPr>
        <w:shd w:val="clear" w:color="auto" w:fill="FFFFFF"/>
        <w:tabs>
          <w:tab w:val="left" w:pos="720"/>
        </w:tabs>
        <w:spacing w:after="0" w:line="240" w:lineRule="auto"/>
        <w:ind w:firstLine="720"/>
        <w:jc w:val="both"/>
        <w:rPr>
          <w:rFonts w:ascii="Times New Roman" w:hAnsi="Times New Roman"/>
          <w:i/>
          <w:sz w:val="28"/>
          <w:szCs w:val="28"/>
        </w:rPr>
      </w:pPr>
      <w:r>
        <w:rPr>
          <w:rFonts w:ascii="Times New Roman" w:hAnsi="Times New Roman"/>
          <w:spacing w:val="3"/>
          <w:sz w:val="28"/>
          <w:szCs w:val="28"/>
        </w:rPr>
        <w:t>1.3.</w:t>
      </w:r>
      <w:r w:rsidRPr="005245CA">
        <w:rPr>
          <w:rFonts w:ascii="Times New Roman" w:hAnsi="Times New Roman"/>
          <w:spacing w:val="3"/>
          <w:sz w:val="28"/>
          <w:szCs w:val="28"/>
        </w:rPr>
        <w:t xml:space="preserve"> </w:t>
      </w:r>
      <w:r>
        <w:rPr>
          <w:rFonts w:ascii="Times New Roman" w:hAnsi="Times New Roman"/>
          <w:spacing w:val="3"/>
          <w:sz w:val="28"/>
          <w:szCs w:val="28"/>
        </w:rPr>
        <w:t>Д</w:t>
      </w:r>
      <w:r w:rsidRPr="005245CA">
        <w:rPr>
          <w:rFonts w:ascii="Times New Roman" w:hAnsi="Times New Roman"/>
          <w:spacing w:val="3"/>
          <w:sz w:val="28"/>
          <w:szCs w:val="28"/>
        </w:rPr>
        <w:t>оходы</w:t>
      </w:r>
      <w:r>
        <w:rPr>
          <w:rFonts w:ascii="Times New Roman" w:hAnsi="Times New Roman"/>
          <w:spacing w:val="3"/>
          <w:sz w:val="28"/>
          <w:szCs w:val="28"/>
        </w:rPr>
        <w:t xml:space="preserve"> местного</w:t>
      </w:r>
      <w:r w:rsidRPr="005245CA">
        <w:rPr>
          <w:rFonts w:ascii="Times New Roman" w:hAnsi="Times New Roman"/>
          <w:spacing w:val="3"/>
          <w:sz w:val="28"/>
          <w:szCs w:val="28"/>
        </w:rPr>
        <w:t xml:space="preserve"> бюджета муниципального округа согласно </w:t>
      </w:r>
      <w:r w:rsidRPr="005245CA">
        <w:rPr>
          <w:rFonts w:ascii="Times New Roman" w:hAnsi="Times New Roman"/>
          <w:b/>
          <w:spacing w:val="3"/>
          <w:sz w:val="28"/>
          <w:szCs w:val="28"/>
        </w:rPr>
        <w:t>приложению 1</w:t>
      </w:r>
      <w:r w:rsidRPr="005245CA">
        <w:rPr>
          <w:rFonts w:ascii="Times New Roman" w:hAnsi="Times New Roman"/>
          <w:spacing w:val="3"/>
          <w:sz w:val="28"/>
          <w:szCs w:val="28"/>
        </w:rPr>
        <w:t xml:space="preserve"> к настоящему решению</w:t>
      </w:r>
      <w:r>
        <w:rPr>
          <w:rFonts w:ascii="Times New Roman" w:hAnsi="Times New Roman"/>
          <w:spacing w:val="3"/>
          <w:sz w:val="28"/>
          <w:szCs w:val="28"/>
        </w:rPr>
        <w:t>.</w:t>
      </w:r>
    </w:p>
    <w:p w:rsidR="001B3390" w:rsidRPr="007053E1" w:rsidRDefault="001B3390" w:rsidP="0099479F">
      <w:pPr>
        <w:pStyle w:val="ConsPlusNormal"/>
        <w:ind w:firstLine="709"/>
        <w:rPr>
          <w:rFonts w:ascii="Times New Roman" w:hAnsi="Times New Roman" w:cs="Times New Roman"/>
          <w:lang w:eastAsia="en-US"/>
        </w:rPr>
      </w:pPr>
      <w:r w:rsidRPr="0099479F">
        <w:rPr>
          <w:rFonts w:ascii="Times New Roman" w:hAnsi="Times New Roman" w:cs="Times New Roman"/>
        </w:rPr>
        <w:t>1.</w:t>
      </w:r>
      <w:r>
        <w:rPr>
          <w:rFonts w:ascii="Times New Roman" w:hAnsi="Times New Roman" w:cs="Times New Roman"/>
        </w:rPr>
        <w:t>4</w:t>
      </w:r>
      <w:r w:rsidRPr="0099479F">
        <w:rPr>
          <w:rFonts w:ascii="Times New Roman" w:hAnsi="Times New Roman" w:cs="Times New Roman"/>
        </w:rPr>
        <w:t xml:space="preserve">. Перечень </w:t>
      </w:r>
      <w:r w:rsidRPr="005C6276">
        <w:rPr>
          <w:rFonts w:ascii="Times New Roman" w:hAnsi="Times New Roman" w:cs="Times New Roman"/>
        </w:rPr>
        <w:t>г</w:t>
      </w:r>
      <w:r w:rsidRPr="005C6276">
        <w:rPr>
          <w:rFonts w:ascii="Times New Roman" w:hAnsi="Times New Roman" w:cs="Times New Roman"/>
          <w:lang w:eastAsia="en-US"/>
        </w:rPr>
        <w:t xml:space="preserve">лавных администраторов доходов </w:t>
      </w:r>
      <w:r w:rsidRPr="005C6276">
        <w:rPr>
          <w:rFonts w:ascii="Times New Roman" w:hAnsi="Times New Roman"/>
        </w:rPr>
        <w:t xml:space="preserve">местного бюджета </w:t>
      </w:r>
      <w:r w:rsidRPr="007053E1">
        <w:rPr>
          <w:rFonts w:ascii="Times New Roman" w:hAnsi="Times New Roman"/>
        </w:rPr>
        <w:t xml:space="preserve">согласно </w:t>
      </w:r>
      <w:r w:rsidRPr="00630E53">
        <w:rPr>
          <w:rFonts w:ascii="Times New Roman" w:hAnsi="Times New Roman" w:cs="Times New Roman"/>
          <w:b/>
          <w:lang w:eastAsia="en-US"/>
        </w:rPr>
        <w:t xml:space="preserve">приложению </w:t>
      </w:r>
      <w:r>
        <w:rPr>
          <w:rFonts w:ascii="Times New Roman" w:hAnsi="Times New Roman" w:cs="Times New Roman"/>
          <w:b/>
          <w:lang w:eastAsia="en-US"/>
        </w:rPr>
        <w:t>2</w:t>
      </w:r>
      <w:r w:rsidRPr="007053E1">
        <w:rPr>
          <w:rFonts w:ascii="Times New Roman" w:hAnsi="Times New Roman" w:cs="Times New Roman"/>
          <w:lang w:eastAsia="en-US"/>
        </w:rPr>
        <w:t xml:space="preserve"> к настоящему решению.</w:t>
      </w:r>
    </w:p>
    <w:p w:rsidR="001B3390" w:rsidRPr="007053E1" w:rsidRDefault="001B3390" w:rsidP="00CC03A3">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w:t>
      </w:r>
      <w:r>
        <w:rPr>
          <w:rFonts w:ascii="Times New Roman" w:hAnsi="Times New Roman"/>
          <w:sz w:val="28"/>
          <w:szCs w:val="28"/>
        </w:rPr>
        <w:t>5</w:t>
      </w:r>
      <w:r w:rsidRPr="007053E1">
        <w:rPr>
          <w:rFonts w:ascii="Times New Roman" w:hAnsi="Times New Roman"/>
          <w:sz w:val="28"/>
          <w:szCs w:val="28"/>
        </w:rPr>
        <w:t xml:space="preserve">. Перечень главных администраторов источников финансирования дефицита местного бюджета согласно </w:t>
      </w:r>
      <w:r w:rsidRPr="00630E53">
        <w:rPr>
          <w:rFonts w:ascii="Times New Roman" w:hAnsi="Times New Roman"/>
          <w:b/>
          <w:sz w:val="28"/>
          <w:szCs w:val="28"/>
        </w:rPr>
        <w:t>приложению 3</w:t>
      </w:r>
      <w:r w:rsidRPr="007053E1">
        <w:rPr>
          <w:rFonts w:ascii="Times New Roman" w:hAnsi="Times New Roman"/>
          <w:sz w:val="28"/>
          <w:szCs w:val="28"/>
        </w:rPr>
        <w:t xml:space="preserve"> к настоящему решению.</w:t>
      </w:r>
    </w:p>
    <w:p w:rsidR="001B3390" w:rsidRPr="00BA2A0F" w:rsidRDefault="001B3390" w:rsidP="005B65BA">
      <w:pPr>
        <w:autoSpaceDE w:val="0"/>
        <w:autoSpaceDN w:val="0"/>
        <w:adjustRightInd w:val="0"/>
        <w:spacing w:after="0" w:line="240" w:lineRule="auto"/>
        <w:ind w:firstLine="709"/>
        <w:jc w:val="both"/>
        <w:rPr>
          <w:rFonts w:ascii="Times New Roman" w:hAnsi="Times New Roman"/>
          <w:sz w:val="28"/>
          <w:szCs w:val="28"/>
        </w:rPr>
      </w:pPr>
      <w:r w:rsidRPr="00BA2A0F">
        <w:rPr>
          <w:rFonts w:ascii="Times New Roman" w:hAnsi="Times New Roman"/>
          <w:sz w:val="28"/>
          <w:szCs w:val="28"/>
        </w:rPr>
        <w:t>1.6. Перечень получателей бюджетных средств</w:t>
      </w:r>
      <w:r>
        <w:rPr>
          <w:rFonts w:ascii="Times New Roman" w:hAnsi="Times New Roman"/>
          <w:sz w:val="28"/>
          <w:szCs w:val="28"/>
        </w:rPr>
        <w:t xml:space="preserve"> муниципального округа</w:t>
      </w:r>
      <w:r w:rsidRPr="00BA2A0F">
        <w:rPr>
          <w:rFonts w:ascii="Times New Roman" w:hAnsi="Times New Roman"/>
          <w:sz w:val="28"/>
          <w:szCs w:val="28"/>
        </w:rPr>
        <w:t xml:space="preserve"> согласно </w:t>
      </w:r>
      <w:r w:rsidRPr="00BA2A0F">
        <w:rPr>
          <w:rFonts w:ascii="Times New Roman" w:hAnsi="Times New Roman"/>
          <w:b/>
          <w:bCs/>
          <w:sz w:val="28"/>
          <w:szCs w:val="28"/>
        </w:rPr>
        <w:t>приложению 4</w:t>
      </w:r>
      <w:r w:rsidRPr="00BA2A0F">
        <w:rPr>
          <w:rFonts w:ascii="Times New Roman" w:hAnsi="Times New Roman"/>
        </w:rPr>
        <w:t xml:space="preserve"> </w:t>
      </w:r>
      <w:r w:rsidRPr="00BA2A0F">
        <w:rPr>
          <w:rFonts w:ascii="Times New Roman" w:hAnsi="Times New Roman"/>
          <w:sz w:val="28"/>
          <w:szCs w:val="28"/>
        </w:rPr>
        <w:t>к настоящему решению</w:t>
      </w:r>
      <w:r>
        <w:rPr>
          <w:rFonts w:ascii="Times New Roman" w:hAnsi="Times New Roman"/>
          <w:sz w:val="28"/>
          <w:szCs w:val="28"/>
        </w:rPr>
        <w:t>.</w:t>
      </w:r>
    </w:p>
    <w:p w:rsidR="001B3390" w:rsidRPr="007053E1" w:rsidRDefault="001B3390" w:rsidP="001A4BE2">
      <w:pPr>
        <w:pStyle w:val="ConsPlusNormal"/>
        <w:ind w:firstLine="709"/>
        <w:rPr>
          <w:rFonts w:ascii="Times New Roman" w:hAnsi="Times New Roman" w:cs="Times New Roman"/>
          <w:lang w:eastAsia="en-US"/>
        </w:rPr>
      </w:pPr>
      <w:r w:rsidRPr="007053E1">
        <w:rPr>
          <w:rFonts w:ascii="Times New Roman" w:hAnsi="Times New Roman"/>
        </w:rPr>
        <w:t>1.</w:t>
      </w:r>
      <w:r>
        <w:rPr>
          <w:rFonts w:ascii="Times New Roman" w:hAnsi="Times New Roman"/>
        </w:rPr>
        <w:t>7</w:t>
      </w:r>
      <w:r w:rsidRPr="007053E1">
        <w:rPr>
          <w:rFonts w:ascii="Times New Roman" w:hAnsi="Times New Roman"/>
        </w:rPr>
        <w:t>. В</w:t>
      </w:r>
      <w:r w:rsidRPr="007053E1">
        <w:rPr>
          <w:rFonts w:ascii="Times New Roman" w:hAnsi="Times New Roman" w:cs="Times New Roman"/>
          <w:lang w:eastAsia="en-US"/>
        </w:rPr>
        <w:t xml:space="preserve">едомственная структура расходов </w:t>
      </w:r>
      <w:r w:rsidRPr="007053E1">
        <w:rPr>
          <w:rFonts w:ascii="Times New Roman" w:hAnsi="Times New Roman"/>
        </w:rPr>
        <w:t>местного бюджета на 20</w:t>
      </w:r>
      <w:r>
        <w:rPr>
          <w:rFonts w:ascii="Times New Roman" w:hAnsi="Times New Roman"/>
        </w:rPr>
        <w:t>2</w:t>
      </w:r>
      <w:r w:rsidRPr="007053E1">
        <w:rPr>
          <w:rFonts w:ascii="Times New Roman" w:hAnsi="Times New Roman"/>
        </w:rPr>
        <w:t xml:space="preserve">1 год </w:t>
      </w:r>
      <w:r w:rsidRPr="00D170CA">
        <w:rPr>
          <w:rFonts w:ascii="Times New Roman" w:hAnsi="Times New Roman"/>
          <w:iCs/>
        </w:rPr>
        <w:t>и плановый период 20</w:t>
      </w:r>
      <w:r>
        <w:rPr>
          <w:rFonts w:ascii="Times New Roman" w:hAnsi="Times New Roman"/>
          <w:iCs/>
        </w:rPr>
        <w:t>22</w:t>
      </w:r>
      <w:r w:rsidRPr="00D170CA">
        <w:rPr>
          <w:rFonts w:ascii="Times New Roman" w:hAnsi="Times New Roman"/>
          <w:iCs/>
        </w:rPr>
        <w:t xml:space="preserve"> и 202</w:t>
      </w:r>
      <w:r>
        <w:rPr>
          <w:rFonts w:ascii="Times New Roman" w:hAnsi="Times New Roman"/>
          <w:iCs/>
        </w:rPr>
        <w:t>3</w:t>
      </w:r>
      <w:r w:rsidRPr="00D170CA">
        <w:rPr>
          <w:rFonts w:ascii="Times New Roman" w:hAnsi="Times New Roman"/>
          <w:iCs/>
        </w:rPr>
        <w:t xml:space="preserve"> годов</w:t>
      </w:r>
      <w:r w:rsidRPr="007053E1">
        <w:rPr>
          <w:rFonts w:ascii="Times New Roman" w:hAnsi="Times New Roman"/>
          <w:i/>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Pr>
          <w:rFonts w:ascii="Times New Roman" w:hAnsi="Times New Roman"/>
          <w:b/>
        </w:rPr>
        <w:t>5</w:t>
      </w:r>
      <w:r w:rsidRPr="00630E53">
        <w:rPr>
          <w:rFonts w:ascii="Times New Roman" w:hAnsi="Times New Roman"/>
          <w:b/>
        </w:rPr>
        <w:t xml:space="preserve"> и </w:t>
      </w:r>
      <w:r>
        <w:rPr>
          <w:rFonts w:ascii="Times New Roman" w:hAnsi="Times New Roman"/>
          <w:b/>
        </w:rPr>
        <w:t>6</w:t>
      </w:r>
      <w:r w:rsidRPr="007053E1">
        <w:rPr>
          <w:rFonts w:ascii="Times New Roman" w:hAnsi="Times New Roman"/>
        </w:rPr>
        <w:t xml:space="preserve"> к настоящему решению</w:t>
      </w:r>
      <w:r w:rsidRPr="007053E1">
        <w:rPr>
          <w:rFonts w:ascii="Times New Roman" w:hAnsi="Times New Roman" w:cs="Times New Roman"/>
          <w:lang w:eastAsia="en-US"/>
        </w:rPr>
        <w:t>.</w:t>
      </w:r>
    </w:p>
    <w:p w:rsidR="001B3390" w:rsidRPr="007053E1" w:rsidRDefault="001B3390" w:rsidP="0013720A">
      <w:pPr>
        <w:pStyle w:val="ConsPlusNormal"/>
        <w:ind w:firstLine="709"/>
        <w:rPr>
          <w:rFonts w:ascii="Times New Roman" w:hAnsi="Times New Roman"/>
          <w:i/>
          <w:iCs/>
        </w:rPr>
      </w:pPr>
      <w:r w:rsidRPr="007053E1">
        <w:rPr>
          <w:rFonts w:ascii="Times New Roman" w:hAnsi="Times New Roman"/>
        </w:rPr>
        <w:t>1.</w:t>
      </w:r>
      <w:r>
        <w:rPr>
          <w:rFonts w:ascii="Times New Roman" w:hAnsi="Times New Roman"/>
        </w:rPr>
        <w:t>8</w:t>
      </w:r>
      <w:r w:rsidRPr="007053E1">
        <w:rPr>
          <w:rFonts w:ascii="Times New Roman" w:hAnsi="Times New Roman"/>
        </w:rPr>
        <w:t xml:space="preserve">. Распределение бюджетных ассигнований </w:t>
      </w:r>
      <w:r>
        <w:rPr>
          <w:rFonts w:ascii="Times New Roman" w:hAnsi="Times New Roman"/>
        </w:rPr>
        <w:t xml:space="preserve">по </w:t>
      </w:r>
      <w:r w:rsidRPr="007053E1">
        <w:rPr>
          <w:rFonts w:ascii="Times New Roman" w:hAnsi="Times New Roman"/>
          <w:iCs/>
        </w:rPr>
        <w:t xml:space="preserve">разделам, подразделам, целевым статьям, группам </w:t>
      </w:r>
      <w:r w:rsidRPr="007053E1">
        <w:rPr>
          <w:rFonts w:ascii="Times New Roman" w:hAnsi="Times New Roman"/>
          <w:i/>
          <w:iCs/>
        </w:rPr>
        <w:t>(группам и подгруппам)</w:t>
      </w:r>
      <w:r w:rsidRPr="007053E1">
        <w:rPr>
          <w:rFonts w:ascii="Times New Roman" w:hAnsi="Times New Roman"/>
          <w:iCs/>
        </w:rPr>
        <w:t xml:space="preserve"> видов расходов классификации расходов местного бюджета </w:t>
      </w:r>
      <w:r w:rsidRPr="007053E1">
        <w:rPr>
          <w:rFonts w:ascii="Times New Roman" w:hAnsi="Times New Roman"/>
        </w:rPr>
        <w:t>на 20</w:t>
      </w:r>
      <w:r>
        <w:rPr>
          <w:rFonts w:ascii="Times New Roman" w:hAnsi="Times New Roman"/>
        </w:rPr>
        <w:t>2</w:t>
      </w:r>
      <w:r w:rsidRPr="007053E1">
        <w:rPr>
          <w:rFonts w:ascii="Times New Roman" w:hAnsi="Times New Roman"/>
        </w:rPr>
        <w:t xml:space="preserve">1 год </w:t>
      </w:r>
      <w:r w:rsidRPr="00D170CA">
        <w:rPr>
          <w:rFonts w:ascii="Times New Roman" w:hAnsi="Times New Roman"/>
          <w:iCs/>
        </w:rPr>
        <w:t>и плановый период 20</w:t>
      </w:r>
      <w:r>
        <w:rPr>
          <w:rFonts w:ascii="Times New Roman" w:hAnsi="Times New Roman"/>
          <w:iCs/>
        </w:rPr>
        <w:t>22</w:t>
      </w:r>
      <w:r w:rsidRPr="00D170CA">
        <w:rPr>
          <w:rFonts w:ascii="Times New Roman" w:hAnsi="Times New Roman"/>
          <w:iCs/>
        </w:rPr>
        <w:t xml:space="preserve"> и 202</w:t>
      </w:r>
      <w:r>
        <w:rPr>
          <w:rFonts w:ascii="Times New Roman" w:hAnsi="Times New Roman"/>
          <w:iCs/>
        </w:rPr>
        <w:t>3</w:t>
      </w:r>
      <w:r w:rsidRPr="00D170CA">
        <w:rPr>
          <w:rFonts w:ascii="Times New Roman" w:hAnsi="Times New Roman"/>
          <w:iCs/>
        </w:rPr>
        <w:t xml:space="preserve"> годов</w:t>
      </w:r>
      <w:r w:rsidRPr="007053E1">
        <w:rPr>
          <w:rFonts w:ascii="Times New Roman" w:hAnsi="Times New Roman"/>
          <w:i/>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Pr>
          <w:rFonts w:ascii="Times New Roman" w:hAnsi="Times New Roman"/>
          <w:b/>
        </w:rPr>
        <w:t>7</w:t>
      </w:r>
      <w:r w:rsidRPr="00630E53">
        <w:rPr>
          <w:rFonts w:ascii="Times New Roman" w:hAnsi="Times New Roman"/>
          <w:b/>
        </w:rPr>
        <w:t xml:space="preserve"> и </w:t>
      </w:r>
      <w:r>
        <w:rPr>
          <w:rFonts w:ascii="Times New Roman" w:hAnsi="Times New Roman"/>
          <w:b/>
        </w:rPr>
        <w:t>8</w:t>
      </w:r>
      <w:r w:rsidRPr="007053E1">
        <w:rPr>
          <w:rFonts w:ascii="Times New Roman" w:hAnsi="Times New Roman"/>
        </w:rPr>
        <w:t xml:space="preserve"> к настоящему решению.</w:t>
      </w:r>
    </w:p>
    <w:p w:rsidR="001B3390" w:rsidRPr="00D8473D" w:rsidRDefault="001B3390" w:rsidP="00D8473D">
      <w:pPr>
        <w:pStyle w:val="ConsPlusNormal"/>
        <w:ind w:firstLine="709"/>
        <w:rPr>
          <w:rFonts w:ascii="Times New Roman" w:hAnsi="Times New Roman"/>
        </w:rPr>
      </w:pPr>
      <w:r w:rsidRPr="007053E1">
        <w:rPr>
          <w:rFonts w:ascii="Times New Roman" w:hAnsi="Times New Roman" w:cs="Times New Roman"/>
        </w:rPr>
        <w:t>1.</w:t>
      </w:r>
      <w:r>
        <w:rPr>
          <w:rFonts w:ascii="Times New Roman" w:hAnsi="Times New Roman" w:cs="Times New Roman"/>
        </w:rPr>
        <w:t>9</w:t>
      </w:r>
      <w:r w:rsidRPr="007053E1">
        <w:rPr>
          <w:rFonts w:ascii="Times New Roman" w:hAnsi="Times New Roman" w:cs="Times New Roman"/>
        </w:rPr>
        <w:t>. Общий объем бюджетных ассигнований, направляемых на исполнение публичных нормативных обязательств, на 20</w:t>
      </w:r>
      <w:r>
        <w:rPr>
          <w:rFonts w:ascii="Times New Roman" w:hAnsi="Times New Roman" w:cs="Times New Roman"/>
        </w:rPr>
        <w:t>2</w:t>
      </w:r>
      <w:r w:rsidRPr="007053E1">
        <w:rPr>
          <w:rFonts w:ascii="Times New Roman" w:hAnsi="Times New Roman" w:cs="Times New Roman"/>
        </w:rPr>
        <w:t>1</w:t>
      </w:r>
      <w:r>
        <w:rPr>
          <w:rFonts w:ascii="Times New Roman" w:hAnsi="Times New Roman" w:cs="Times New Roman"/>
        </w:rPr>
        <w:t xml:space="preserve"> год в сумме 0,0 тыс. рублей</w:t>
      </w:r>
      <w:r w:rsidRPr="00E62CA7">
        <w:rPr>
          <w:rFonts w:ascii="Times New Roman" w:hAnsi="Times New Roman" w:cs="Times New Roman"/>
        </w:rPr>
        <w:t>, на 2022 год в сумме 0,0 тыс. рублей, на 2023 год в сумме 0,0 тыс. рублей.</w:t>
      </w:r>
    </w:p>
    <w:p w:rsidR="001B3390" w:rsidRPr="007053E1" w:rsidRDefault="001B3390" w:rsidP="00C9356F">
      <w:pPr>
        <w:pStyle w:val="ConsPlusNormal"/>
        <w:ind w:firstLine="709"/>
        <w:rPr>
          <w:rFonts w:ascii="Times New Roman" w:hAnsi="Times New Roman" w:cs="Times New Roman"/>
          <w:lang w:eastAsia="en-US"/>
        </w:rPr>
      </w:pPr>
      <w:r w:rsidRPr="007053E1">
        <w:rPr>
          <w:rFonts w:ascii="Times New Roman" w:hAnsi="Times New Roman"/>
        </w:rPr>
        <w:t>1.</w:t>
      </w:r>
      <w:r>
        <w:rPr>
          <w:rFonts w:ascii="Times New Roman" w:hAnsi="Times New Roman"/>
        </w:rPr>
        <w:t>10</w:t>
      </w:r>
      <w:r w:rsidRPr="007053E1">
        <w:rPr>
          <w:rFonts w:ascii="Times New Roman" w:hAnsi="Times New Roman"/>
        </w:rPr>
        <w:t>. И</w:t>
      </w:r>
      <w:r w:rsidRPr="007053E1">
        <w:rPr>
          <w:rFonts w:ascii="Times New Roman" w:hAnsi="Times New Roman" w:cs="Times New Roman"/>
          <w:lang w:eastAsia="en-US"/>
        </w:rPr>
        <w:t xml:space="preserve">сточники финансирования дефицита местного бюджета </w:t>
      </w:r>
      <w:r w:rsidRPr="007053E1">
        <w:rPr>
          <w:rFonts w:ascii="Times New Roman" w:hAnsi="Times New Roman" w:cs="Times New Roman"/>
        </w:rPr>
        <w:t xml:space="preserve">на </w:t>
      </w:r>
      <w:r w:rsidRPr="007053E1">
        <w:rPr>
          <w:rFonts w:ascii="Times New Roman" w:hAnsi="Times New Roman"/>
        </w:rPr>
        <w:t>20</w:t>
      </w:r>
      <w:r>
        <w:rPr>
          <w:rFonts w:ascii="Times New Roman" w:hAnsi="Times New Roman"/>
        </w:rPr>
        <w:t>2</w:t>
      </w:r>
      <w:r w:rsidRPr="007053E1">
        <w:rPr>
          <w:rFonts w:ascii="Times New Roman" w:hAnsi="Times New Roman"/>
        </w:rPr>
        <w:t xml:space="preserve">1 год </w:t>
      </w:r>
      <w:r w:rsidRPr="00D170CA">
        <w:rPr>
          <w:rFonts w:ascii="Times New Roman" w:hAnsi="Times New Roman"/>
          <w:iCs/>
        </w:rPr>
        <w:t>и плановый период 20</w:t>
      </w:r>
      <w:r>
        <w:rPr>
          <w:rFonts w:ascii="Times New Roman" w:hAnsi="Times New Roman"/>
          <w:iCs/>
        </w:rPr>
        <w:t>22</w:t>
      </w:r>
      <w:r w:rsidRPr="00D170CA">
        <w:rPr>
          <w:rFonts w:ascii="Times New Roman" w:hAnsi="Times New Roman"/>
          <w:iCs/>
        </w:rPr>
        <w:t xml:space="preserve"> и 202</w:t>
      </w:r>
      <w:r>
        <w:rPr>
          <w:rFonts w:ascii="Times New Roman" w:hAnsi="Times New Roman"/>
          <w:iCs/>
        </w:rPr>
        <w:t>3</w:t>
      </w:r>
      <w:r w:rsidRPr="00D170CA">
        <w:rPr>
          <w:rFonts w:ascii="Times New Roman" w:hAnsi="Times New Roman"/>
          <w:iCs/>
        </w:rPr>
        <w:t xml:space="preserve"> годов</w:t>
      </w:r>
      <w:r w:rsidRPr="007053E1">
        <w:rPr>
          <w:rFonts w:ascii="Times New Roman" w:hAnsi="Times New Roman" w:cs="Times New Roman"/>
        </w:rPr>
        <w:t xml:space="preserve"> согласно </w:t>
      </w:r>
      <w:r w:rsidRPr="00630E53">
        <w:rPr>
          <w:rFonts w:ascii="Times New Roman" w:hAnsi="Times New Roman" w:cs="Times New Roman"/>
          <w:b/>
        </w:rPr>
        <w:t xml:space="preserve">приложению </w:t>
      </w:r>
      <w:r>
        <w:rPr>
          <w:rFonts w:ascii="Times New Roman" w:hAnsi="Times New Roman" w:cs="Times New Roman"/>
          <w:b/>
        </w:rPr>
        <w:t>9</w:t>
      </w:r>
      <w:r w:rsidRPr="007053E1">
        <w:rPr>
          <w:rFonts w:ascii="Times New Roman" w:hAnsi="Times New Roman" w:cs="Times New Roman"/>
        </w:rPr>
        <w:t xml:space="preserve"> к настоящему решению</w:t>
      </w:r>
      <w:r w:rsidRPr="007053E1">
        <w:rPr>
          <w:rFonts w:ascii="Times New Roman" w:hAnsi="Times New Roman" w:cs="Times New Roman"/>
          <w:lang w:eastAsia="en-US"/>
        </w:rPr>
        <w:t>.</w:t>
      </w:r>
    </w:p>
    <w:p w:rsidR="001B3390" w:rsidRPr="00DB64B4" w:rsidRDefault="001B3390" w:rsidP="00D8473D">
      <w:pPr>
        <w:autoSpaceDE w:val="0"/>
        <w:autoSpaceDN w:val="0"/>
        <w:adjustRightInd w:val="0"/>
        <w:spacing w:after="0" w:line="240" w:lineRule="auto"/>
        <w:ind w:firstLine="709"/>
        <w:jc w:val="both"/>
        <w:rPr>
          <w:rFonts w:ascii="Times New Roman" w:hAnsi="Times New Roman"/>
          <w:iCs/>
          <w:sz w:val="28"/>
          <w:szCs w:val="28"/>
        </w:rPr>
      </w:pPr>
      <w:r w:rsidRPr="00DB64B4">
        <w:rPr>
          <w:rFonts w:ascii="Times New Roman" w:hAnsi="Times New Roman"/>
          <w:sz w:val="28"/>
          <w:szCs w:val="28"/>
        </w:rPr>
        <w:t>1.11. </w:t>
      </w:r>
      <w:r w:rsidRPr="00DB64B4">
        <w:rPr>
          <w:rFonts w:ascii="Times New Roman" w:hAnsi="Times New Roman"/>
          <w:iCs/>
          <w:sz w:val="28"/>
          <w:szCs w:val="28"/>
        </w:rPr>
        <w:t>Объем межбюджетных трансфертов, предоставляемых бюджету города Москвы</w:t>
      </w:r>
      <w:r w:rsidRPr="00DB64B4">
        <w:rPr>
          <w:rFonts w:ascii="Times New Roman" w:hAnsi="Times New Roman"/>
          <w:sz w:val="28"/>
          <w:szCs w:val="28"/>
        </w:rPr>
        <w:t xml:space="preserve"> в 2021 году в сумме 480,0 тыс. рублей, в </w:t>
      </w:r>
      <w:r w:rsidRPr="00DB64B4">
        <w:rPr>
          <w:rFonts w:ascii="Times New Roman" w:hAnsi="Times New Roman"/>
          <w:iCs/>
          <w:sz w:val="28"/>
          <w:szCs w:val="28"/>
        </w:rPr>
        <w:t>2022 году в сумме 480</w:t>
      </w:r>
      <w:r w:rsidRPr="00DB64B4">
        <w:rPr>
          <w:rFonts w:ascii="Times New Roman" w:hAnsi="Times New Roman"/>
          <w:sz w:val="28"/>
          <w:szCs w:val="28"/>
        </w:rPr>
        <w:t>,0</w:t>
      </w:r>
      <w:r w:rsidRPr="00DB64B4">
        <w:rPr>
          <w:rFonts w:ascii="Times New Roman" w:hAnsi="Times New Roman"/>
          <w:iCs/>
          <w:sz w:val="28"/>
          <w:szCs w:val="28"/>
        </w:rPr>
        <w:t xml:space="preserve"> тыс. рублей, в 2023 году в сумме 480</w:t>
      </w:r>
      <w:r w:rsidRPr="00DB64B4">
        <w:rPr>
          <w:rFonts w:ascii="Times New Roman" w:hAnsi="Times New Roman"/>
          <w:sz w:val="28"/>
          <w:szCs w:val="28"/>
        </w:rPr>
        <w:t>,0</w:t>
      </w:r>
      <w:r w:rsidRPr="00DB64B4">
        <w:rPr>
          <w:rFonts w:ascii="Times New Roman" w:hAnsi="Times New Roman"/>
          <w:iCs/>
          <w:sz w:val="28"/>
          <w:szCs w:val="28"/>
        </w:rPr>
        <w:t xml:space="preserve"> тыс. рублей.</w:t>
      </w:r>
    </w:p>
    <w:p w:rsidR="001B3390" w:rsidRPr="00DB64B4" w:rsidRDefault="001B3390" w:rsidP="00D8473D">
      <w:pPr>
        <w:autoSpaceDE w:val="0"/>
        <w:autoSpaceDN w:val="0"/>
        <w:adjustRightInd w:val="0"/>
        <w:spacing w:after="0" w:line="240" w:lineRule="auto"/>
        <w:ind w:firstLine="709"/>
        <w:jc w:val="both"/>
        <w:rPr>
          <w:rFonts w:ascii="Times New Roman" w:hAnsi="Times New Roman"/>
          <w:iCs/>
          <w:sz w:val="28"/>
          <w:szCs w:val="28"/>
        </w:rPr>
      </w:pPr>
      <w:r w:rsidRPr="00DB64B4">
        <w:rPr>
          <w:rFonts w:ascii="Times New Roman" w:hAnsi="Times New Roman"/>
          <w:iCs/>
          <w:sz w:val="28"/>
          <w:szCs w:val="28"/>
        </w:rPr>
        <w:t xml:space="preserve">Расчет представлен Департаментом труда и социальной защиты населения города Москвы </w:t>
      </w:r>
      <w:r>
        <w:rPr>
          <w:rFonts w:ascii="Times New Roman" w:hAnsi="Times New Roman"/>
          <w:iCs/>
          <w:sz w:val="28"/>
          <w:szCs w:val="28"/>
        </w:rPr>
        <w:t xml:space="preserve">на </w:t>
      </w:r>
      <w:r w:rsidRPr="00DB64B4">
        <w:rPr>
          <w:rFonts w:ascii="Times New Roman" w:hAnsi="Times New Roman"/>
          <w:iCs/>
          <w:sz w:val="28"/>
          <w:szCs w:val="28"/>
        </w:rPr>
        <w:t>дву</w:t>
      </w:r>
      <w:r>
        <w:rPr>
          <w:rFonts w:ascii="Times New Roman" w:hAnsi="Times New Roman"/>
          <w:iCs/>
          <w:sz w:val="28"/>
          <w:szCs w:val="28"/>
        </w:rPr>
        <w:t>х</w:t>
      </w:r>
      <w:r w:rsidRPr="00DB64B4">
        <w:rPr>
          <w:rFonts w:ascii="Times New Roman" w:hAnsi="Times New Roman"/>
          <w:iCs/>
          <w:sz w:val="28"/>
          <w:szCs w:val="28"/>
        </w:rPr>
        <w:t xml:space="preserve"> </w:t>
      </w:r>
      <w:r>
        <w:rPr>
          <w:rFonts w:ascii="Times New Roman" w:hAnsi="Times New Roman"/>
          <w:iCs/>
          <w:sz w:val="28"/>
          <w:szCs w:val="28"/>
        </w:rPr>
        <w:t xml:space="preserve">лиц, </w:t>
      </w:r>
      <w:r w:rsidRPr="00DB64B4">
        <w:rPr>
          <w:rFonts w:ascii="Times New Roman" w:hAnsi="Times New Roman"/>
          <w:iCs/>
          <w:sz w:val="28"/>
          <w:szCs w:val="28"/>
        </w:rPr>
        <w:t>вышедших на пенсию с муниципальной службы в сумме по 20,0 тыс.рублей в месяц</w:t>
      </w:r>
      <w:r w:rsidRPr="00744B89">
        <w:rPr>
          <w:rFonts w:ascii="Times New Roman" w:hAnsi="Times New Roman"/>
          <w:iCs/>
          <w:sz w:val="28"/>
          <w:szCs w:val="28"/>
        </w:rPr>
        <w:t xml:space="preserve"> </w:t>
      </w:r>
      <w:r w:rsidRPr="00DB64B4">
        <w:rPr>
          <w:rFonts w:ascii="Times New Roman" w:hAnsi="Times New Roman"/>
          <w:iCs/>
          <w:sz w:val="28"/>
          <w:szCs w:val="28"/>
        </w:rPr>
        <w:t xml:space="preserve">на каждого. </w:t>
      </w:r>
    </w:p>
    <w:p w:rsidR="001B3390" w:rsidRPr="00D170CA" w:rsidRDefault="001B3390" w:rsidP="00630E53">
      <w:pPr>
        <w:autoSpaceDE w:val="0"/>
        <w:autoSpaceDN w:val="0"/>
        <w:adjustRightInd w:val="0"/>
        <w:spacing w:after="0" w:line="240" w:lineRule="auto"/>
        <w:ind w:firstLine="709"/>
        <w:jc w:val="both"/>
        <w:rPr>
          <w:rFonts w:ascii="Times New Roman" w:hAnsi="Times New Roman"/>
          <w:iCs/>
          <w:sz w:val="28"/>
          <w:szCs w:val="28"/>
        </w:rPr>
      </w:pPr>
      <w:r w:rsidRPr="00630E53">
        <w:rPr>
          <w:rFonts w:ascii="Times New Roman" w:hAnsi="Times New Roman"/>
          <w:iCs/>
          <w:sz w:val="28"/>
          <w:szCs w:val="28"/>
        </w:rPr>
        <w:t>1.1</w:t>
      </w:r>
      <w:r>
        <w:rPr>
          <w:rFonts w:ascii="Times New Roman" w:hAnsi="Times New Roman"/>
          <w:iCs/>
          <w:sz w:val="28"/>
          <w:szCs w:val="28"/>
        </w:rPr>
        <w:t>2</w:t>
      </w:r>
      <w:r w:rsidRPr="00630E53">
        <w:rPr>
          <w:rFonts w:ascii="Times New Roman" w:hAnsi="Times New Roman"/>
          <w:iCs/>
          <w:sz w:val="28"/>
          <w:szCs w:val="28"/>
        </w:rPr>
        <w:t>. П</w:t>
      </w:r>
      <w:r w:rsidRPr="00630E53">
        <w:rPr>
          <w:rFonts w:ascii="Times New Roman" w:hAnsi="Times New Roman"/>
          <w:sz w:val="28"/>
          <w:szCs w:val="28"/>
        </w:rPr>
        <w:t>рограмма муниципальных гарантий муниципального округа в валюте Российской Федерации на 20</w:t>
      </w:r>
      <w:r>
        <w:rPr>
          <w:rFonts w:ascii="Times New Roman" w:hAnsi="Times New Roman"/>
          <w:sz w:val="28"/>
          <w:szCs w:val="28"/>
        </w:rPr>
        <w:t>2</w:t>
      </w:r>
      <w:r w:rsidRPr="00630E53">
        <w:rPr>
          <w:rFonts w:ascii="Times New Roman" w:hAnsi="Times New Roman"/>
          <w:sz w:val="28"/>
          <w:szCs w:val="28"/>
        </w:rPr>
        <w:t xml:space="preserve">1 год </w:t>
      </w:r>
      <w:r w:rsidRPr="00D170CA">
        <w:rPr>
          <w:rFonts w:ascii="Times New Roman" w:hAnsi="Times New Roman"/>
          <w:iCs/>
          <w:sz w:val="28"/>
          <w:szCs w:val="28"/>
        </w:rPr>
        <w:t>и плановый период 20</w:t>
      </w:r>
      <w:r>
        <w:rPr>
          <w:rFonts w:ascii="Times New Roman" w:hAnsi="Times New Roman"/>
          <w:iCs/>
          <w:sz w:val="28"/>
          <w:szCs w:val="28"/>
        </w:rPr>
        <w:t>22</w:t>
      </w:r>
      <w:r w:rsidRPr="00D170CA">
        <w:rPr>
          <w:rFonts w:ascii="Times New Roman" w:hAnsi="Times New Roman"/>
          <w:iCs/>
          <w:sz w:val="28"/>
          <w:szCs w:val="28"/>
        </w:rPr>
        <w:t xml:space="preserve"> и 202</w:t>
      </w:r>
      <w:r>
        <w:rPr>
          <w:rFonts w:ascii="Times New Roman" w:hAnsi="Times New Roman"/>
          <w:iCs/>
          <w:sz w:val="28"/>
          <w:szCs w:val="28"/>
        </w:rPr>
        <w:t>3</w:t>
      </w:r>
      <w:r w:rsidRPr="00D170CA">
        <w:rPr>
          <w:rFonts w:ascii="Times New Roman" w:hAnsi="Times New Roman"/>
          <w:iCs/>
          <w:sz w:val="28"/>
          <w:szCs w:val="28"/>
        </w:rPr>
        <w:t xml:space="preserve"> годов согласно </w:t>
      </w:r>
      <w:r w:rsidRPr="00D170CA">
        <w:rPr>
          <w:rFonts w:ascii="Times New Roman" w:hAnsi="Times New Roman"/>
          <w:b/>
          <w:iCs/>
          <w:sz w:val="28"/>
          <w:szCs w:val="28"/>
        </w:rPr>
        <w:t xml:space="preserve">приложению </w:t>
      </w:r>
      <w:r>
        <w:rPr>
          <w:rFonts w:ascii="Times New Roman" w:hAnsi="Times New Roman"/>
          <w:b/>
          <w:iCs/>
          <w:sz w:val="28"/>
          <w:szCs w:val="28"/>
        </w:rPr>
        <w:t>10</w:t>
      </w:r>
      <w:r w:rsidRPr="00D170CA">
        <w:rPr>
          <w:rFonts w:ascii="Times New Roman" w:hAnsi="Times New Roman"/>
          <w:iCs/>
          <w:sz w:val="28"/>
          <w:szCs w:val="28"/>
        </w:rPr>
        <w:t xml:space="preserve"> к настоящему решению.</w:t>
      </w:r>
    </w:p>
    <w:p w:rsidR="001B3390" w:rsidRDefault="001B3390" w:rsidP="001F0941">
      <w:pPr>
        <w:pStyle w:val="ConsPlusNormal"/>
        <w:ind w:firstLine="709"/>
        <w:rPr>
          <w:rFonts w:ascii="Times New Roman" w:hAnsi="Times New Roman" w:cs="Times New Roman"/>
          <w:iCs/>
          <w:lang w:eastAsia="en-US"/>
        </w:rPr>
      </w:pPr>
      <w:r>
        <w:rPr>
          <w:rFonts w:ascii="Times New Roman" w:hAnsi="Times New Roman" w:cs="Times New Roman"/>
          <w:lang w:eastAsia="en-US"/>
        </w:rPr>
        <w:t>1.13.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21</w:t>
      </w:r>
      <w:r w:rsidRPr="00407E84">
        <w:rPr>
          <w:rFonts w:ascii="Times New Roman" w:hAnsi="Times New Roman" w:cs="Times New Roman"/>
          <w:iCs/>
          <w:lang w:eastAsia="en-US"/>
        </w:rPr>
        <w:t xml:space="preserve"> год </w:t>
      </w:r>
      <w:r w:rsidRPr="00D170CA">
        <w:rPr>
          <w:rFonts w:ascii="Times New Roman" w:hAnsi="Times New Roman" w:cs="Times New Roman"/>
          <w:lang w:eastAsia="en-US"/>
        </w:rPr>
        <w:t>и плановый период 20</w:t>
      </w:r>
      <w:r>
        <w:rPr>
          <w:rFonts w:ascii="Times New Roman" w:hAnsi="Times New Roman" w:cs="Times New Roman"/>
          <w:lang w:eastAsia="en-US"/>
        </w:rPr>
        <w:t>22</w:t>
      </w:r>
      <w:r w:rsidRPr="00D170CA">
        <w:rPr>
          <w:rFonts w:ascii="Times New Roman" w:hAnsi="Times New Roman" w:cs="Times New Roman"/>
          <w:lang w:eastAsia="en-US"/>
        </w:rPr>
        <w:t xml:space="preserve"> и 202</w:t>
      </w:r>
      <w:r>
        <w:rPr>
          <w:rFonts w:ascii="Times New Roman" w:hAnsi="Times New Roman" w:cs="Times New Roman"/>
          <w:lang w:eastAsia="en-US"/>
        </w:rPr>
        <w:t>3</w:t>
      </w:r>
      <w:r w:rsidRPr="00D170CA">
        <w:rPr>
          <w:rFonts w:ascii="Times New Roman" w:hAnsi="Times New Roman" w:cs="Times New Roman"/>
          <w:lang w:eastAsia="en-US"/>
        </w:rPr>
        <w:t xml:space="preserve"> </w:t>
      </w:r>
      <w:r w:rsidRPr="00585A08">
        <w:rPr>
          <w:rFonts w:ascii="Times New Roman" w:hAnsi="Times New Roman" w:cs="Times New Roman"/>
          <w:lang w:eastAsia="en-US"/>
        </w:rPr>
        <w:t>годов</w:t>
      </w:r>
      <w:r w:rsidRPr="00585A08">
        <w:rPr>
          <w:rFonts w:ascii="Times New Roman" w:hAnsi="Times New Roman"/>
          <w:sz w:val="26"/>
          <w:szCs w:val="26"/>
        </w:rPr>
        <w:t xml:space="preserve"> в размере 0,0 тыс. руб.</w:t>
      </w:r>
      <w:r w:rsidRPr="00585A08">
        <w:rPr>
          <w:rFonts w:ascii="Times New Roman" w:hAnsi="Times New Roman" w:cs="Times New Roman"/>
          <w:iCs/>
          <w:lang w:eastAsia="en-US"/>
        </w:rPr>
        <w:t xml:space="preserve"> </w:t>
      </w:r>
      <w:r w:rsidRPr="00585A08">
        <w:rPr>
          <w:rFonts w:ascii="Times New Roman" w:hAnsi="Times New Roman"/>
        </w:rPr>
        <w:t xml:space="preserve">согласно </w:t>
      </w:r>
      <w:r w:rsidRPr="00585A08">
        <w:rPr>
          <w:rFonts w:ascii="Times New Roman" w:hAnsi="Times New Roman"/>
          <w:b/>
        </w:rPr>
        <w:t>приложению 11</w:t>
      </w:r>
      <w:r w:rsidRPr="00585A08">
        <w:rPr>
          <w:rFonts w:ascii="Times New Roman" w:hAnsi="Times New Roman"/>
        </w:rPr>
        <w:t xml:space="preserve"> к настоящему решению</w:t>
      </w:r>
      <w:r w:rsidRPr="00585A08">
        <w:rPr>
          <w:rFonts w:ascii="Times New Roman" w:hAnsi="Times New Roman" w:cs="Times New Roman"/>
          <w:iCs/>
          <w:lang w:eastAsia="en-US"/>
        </w:rPr>
        <w:t>.</w:t>
      </w:r>
    </w:p>
    <w:p w:rsidR="001B3390" w:rsidRPr="00D170CA" w:rsidRDefault="001B3390" w:rsidP="00A93A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4.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w:t>
      </w:r>
      <w:r w:rsidRPr="00D170CA">
        <w:rPr>
          <w:rFonts w:ascii="Times New Roman" w:hAnsi="Times New Roman"/>
          <w:sz w:val="28"/>
          <w:szCs w:val="28"/>
        </w:rPr>
        <w:t>фонд аппарата Совета депутатов</w:t>
      </w:r>
      <w:r w:rsidRPr="00697165">
        <w:rPr>
          <w:rFonts w:ascii="Times New Roman" w:hAnsi="Times New Roman"/>
          <w:i/>
          <w:sz w:val="28"/>
          <w:szCs w:val="28"/>
        </w:rPr>
        <w:t xml:space="preserve"> </w:t>
      </w:r>
      <w:r w:rsidRPr="00D35BFD">
        <w:rPr>
          <w:rFonts w:ascii="Times New Roman" w:hAnsi="Times New Roman"/>
          <w:sz w:val="28"/>
          <w:szCs w:val="28"/>
        </w:rPr>
        <w:t xml:space="preserve">муниципального округа </w:t>
      </w:r>
      <w:r>
        <w:rPr>
          <w:rFonts w:ascii="Times New Roman" w:hAnsi="Times New Roman"/>
          <w:sz w:val="28"/>
          <w:szCs w:val="28"/>
        </w:rPr>
        <w:t xml:space="preserve">на 2021 год </w:t>
      </w:r>
      <w:r w:rsidRPr="00697165">
        <w:rPr>
          <w:rFonts w:ascii="Times New Roman" w:hAnsi="Times New Roman"/>
          <w:sz w:val="28"/>
          <w:szCs w:val="28"/>
        </w:rPr>
        <w:t xml:space="preserve">в сумме </w:t>
      </w:r>
      <w:r>
        <w:rPr>
          <w:rFonts w:ascii="Times New Roman" w:hAnsi="Times New Roman"/>
          <w:sz w:val="28"/>
          <w:szCs w:val="28"/>
        </w:rPr>
        <w:t>30,0</w:t>
      </w:r>
      <w:r w:rsidRPr="00697165">
        <w:rPr>
          <w:rFonts w:ascii="Times New Roman" w:hAnsi="Times New Roman"/>
          <w:sz w:val="28"/>
          <w:szCs w:val="28"/>
        </w:rPr>
        <w:t xml:space="preserve"> тыс. рублей</w:t>
      </w:r>
      <w:r w:rsidRPr="00D170CA">
        <w:rPr>
          <w:rFonts w:ascii="Times New Roman" w:hAnsi="Times New Roman"/>
          <w:sz w:val="28"/>
          <w:szCs w:val="28"/>
        </w:rPr>
        <w:t>, на 20</w:t>
      </w:r>
      <w:r>
        <w:rPr>
          <w:rFonts w:ascii="Times New Roman" w:hAnsi="Times New Roman"/>
          <w:sz w:val="28"/>
          <w:szCs w:val="28"/>
        </w:rPr>
        <w:t>22</w:t>
      </w:r>
      <w:r w:rsidRPr="00D170CA">
        <w:rPr>
          <w:rFonts w:ascii="Times New Roman" w:hAnsi="Times New Roman"/>
          <w:sz w:val="28"/>
          <w:szCs w:val="28"/>
        </w:rPr>
        <w:t xml:space="preserve"> год в сумме </w:t>
      </w:r>
      <w:r>
        <w:rPr>
          <w:rFonts w:ascii="Times New Roman" w:hAnsi="Times New Roman"/>
          <w:sz w:val="28"/>
          <w:szCs w:val="28"/>
        </w:rPr>
        <w:t>3</w:t>
      </w:r>
      <w:r w:rsidRPr="00D170CA">
        <w:rPr>
          <w:rFonts w:ascii="Times New Roman" w:hAnsi="Times New Roman"/>
          <w:sz w:val="28"/>
          <w:szCs w:val="28"/>
        </w:rPr>
        <w:t>0,0 тыс. рублей, на 202</w:t>
      </w:r>
      <w:r>
        <w:rPr>
          <w:rFonts w:ascii="Times New Roman" w:hAnsi="Times New Roman"/>
          <w:sz w:val="28"/>
          <w:szCs w:val="28"/>
        </w:rPr>
        <w:t>3</w:t>
      </w:r>
      <w:r w:rsidRPr="00D170CA">
        <w:rPr>
          <w:rFonts w:ascii="Times New Roman" w:hAnsi="Times New Roman"/>
          <w:sz w:val="28"/>
          <w:szCs w:val="28"/>
        </w:rPr>
        <w:t xml:space="preserve"> год в сумме </w:t>
      </w:r>
      <w:r>
        <w:rPr>
          <w:rFonts w:ascii="Times New Roman" w:hAnsi="Times New Roman"/>
          <w:sz w:val="28"/>
          <w:szCs w:val="28"/>
        </w:rPr>
        <w:t>3</w:t>
      </w:r>
      <w:r w:rsidRPr="00D170CA">
        <w:rPr>
          <w:rFonts w:ascii="Times New Roman" w:hAnsi="Times New Roman"/>
          <w:sz w:val="28"/>
          <w:szCs w:val="28"/>
        </w:rPr>
        <w:t>0,0 тыс. рублей.</w:t>
      </w:r>
    </w:p>
    <w:p w:rsidR="001B3390" w:rsidRPr="00D170CA" w:rsidRDefault="001B3390" w:rsidP="00300BDC">
      <w:pPr>
        <w:pStyle w:val="PlainText"/>
        <w:widowControl w:val="0"/>
        <w:ind w:firstLine="709"/>
        <w:jc w:val="both"/>
        <w:rPr>
          <w:rFonts w:ascii="Times New Roman" w:hAnsi="Times New Roman"/>
          <w:iCs/>
          <w:sz w:val="28"/>
          <w:szCs w:val="28"/>
        </w:rPr>
      </w:pPr>
      <w:r>
        <w:rPr>
          <w:rFonts w:ascii="Times New Roman" w:hAnsi="Times New Roman"/>
          <w:iCs/>
          <w:sz w:val="28"/>
          <w:szCs w:val="28"/>
          <w:lang w:eastAsia="en-US"/>
        </w:rPr>
        <w:t>1.15. 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2021</w:t>
      </w:r>
      <w:r w:rsidRPr="00280872">
        <w:rPr>
          <w:rFonts w:ascii="Times New Roman" w:hAnsi="Times New Roman"/>
          <w:sz w:val="28"/>
          <w:szCs w:val="28"/>
        </w:rPr>
        <w:t xml:space="preserve"> год в сумме </w:t>
      </w:r>
      <w:r>
        <w:rPr>
          <w:rFonts w:ascii="Times New Roman" w:hAnsi="Times New Roman"/>
          <w:sz w:val="28"/>
          <w:szCs w:val="28"/>
        </w:rPr>
        <w:t xml:space="preserve">0,0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D170CA">
        <w:rPr>
          <w:rFonts w:ascii="Times New Roman" w:hAnsi="Times New Roman"/>
          <w:iCs/>
          <w:sz w:val="28"/>
          <w:szCs w:val="28"/>
        </w:rPr>
        <w:t>на 20</w:t>
      </w:r>
      <w:r>
        <w:rPr>
          <w:rFonts w:ascii="Times New Roman" w:hAnsi="Times New Roman"/>
          <w:iCs/>
          <w:sz w:val="28"/>
          <w:szCs w:val="28"/>
        </w:rPr>
        <w:t>22</w:t>
      </w:r>
      <w:r w:rsidRPr="00D170CA">
        <w:rPr>
          <w:rFonts w:ascii="Times New Roman" w:hAnsi="Times New Roman"/>
          <w:iCs/>
          <w:sz w:val="28"/>
          <w:szCs w:val="28"/>
        </w:rPr>
        <w:t xml:space="preserve"> год в сумме 0,0 тыс. рублей, на 202</w:t>
      </w:r>
      <w:r>
        <w:rPr>
          <w:rFonts w:ascii="Times New Roman" w:hAnsi="Times New Roman"/>
          <w:iCs/>
          <w:sz w:val="28"/>
          <w:szCs w:val="28"/>
        </w:rPr>
        <w:t>3</w:t>
      </w:r>
      <w:r w:rsidRPr="00D170CA">
        <w:rPr>
          <w:rFonts w:ascii="Times New Roman" w:hAnsi="Times New Roman"/>
          <w:iCs/>
          <w:sz w:val="28"/>
          <w:szCs w:val="28"/>
        </w:rPr>
        <w:t xml:space="preserve"> год в сумме 0,0 тыс. рублей.</w:t>
      </w:r>
    </w:p>
    <w:p w:rsidR="001B3390" w:rsidRPr="00117F41" w:rsidRDefault="001B3390" w:rsidP="00117F41">
      <w:pPr>
        <w:autoSpaceDE w:val="0"/>
        <w:autoSpaceDN w:val="0"/>
        <w:adjustRightInd w:val="0"/>
        <w:spacing w:after="0" w:line="240" w:lineRule="auto"/>
        <w:ind w:firstLine="709"/>
        <w:jc w:val="both"/>
        <w:rPr>
          <w:rFonts w:ascii="Times New Roman" w:hAnsi="Times New Roman"/>
          <w:iCs/>
          <w:sz w:val="28"/>
          <w:szCs w:val="28"/>
        </w:rPr>
      </w:pPr>
      <w:r w:rsidRPr="00117F41">
        <w:rPr>
          <w:rFonts w:ascii="Times New Roman" w:hAnsi="Times New Roman"/>
          <w:sz w:val="28"/>
          <w:szCs w:val="28"/>
        </w:rPr>
        <w:t>1.16. В</w:t>
      </w:r>
      <w:r w:rsidRPr="00117F41">
        <w:rPr>
          <w:rFonts w:ascii="Times New Roman" w:hAnsi="Times New Roman"/>
          <w:iCs/>
          <w:sz w:val="28"/>
          <w:szCs w:val="28"/>
        </w:rPr>
        <w:t>ерхний предел муниципального внутреннего долга муниципального округа на 1 января 2022 года в сумме 0,0 тыс. рублей</w:t>
      </w:r>
      <w:r w:rsidRPr="00117F41">
        <w:rPr>
          <w:rFonts w:ascii="Times New Roman" w:hAnsi="Times New Roman"/>
          <w:sz w:val="28"/>
          <w:szCs w:val="28"/>
        </w:rPr>
        <w:t xml:space="preserve">, в том числе верхний предел долга по муниципальным гарантиям муниципального округа в сумме 0,0 тыс. рублей, </w:t>
      </w:r>
      <w:r w:rsidRPr="00117F41">
        <w:rPr>
          <w:rFonts w:ascii="Times New Roman" w:hAnsi="Times New Roman"/>
          <w:iCs/>
          <w:sz w:val="28"/>
          <w:szCs w:val="28"/>
        </w:rPr>
        <w:t>верхний предел муниципального внутреннего долга муниципального округа на 1 января 2023 года в сумме 0,0 тыс. рублей, в том числе верхний предел долга по муниципальным гарантиям муниципального округа в сумме 0,0 тыс. рублей и верхний предел муниципального внутреннего долга муниципального округа на 1 января 2024 года в сумме 0,0 тыс. рублей, в том числе верхний предел долга по муниципальным гарантиям муниципального округа в сумме 0,0 тыс. рублей.</w:t>
      </w:r>
    </w:p>
    <w:p w:rsidR="001B3390" w:rsidRPr="005C3E76" w:rsidRDefault="001B3390" w:rsidP="00C72730">
      <w:pPr>
        <w:tabs>
          <w:tab w:val="left" w:pos="0"/>
        </w:tabs>
        <w:spacing w:after="0" w:line="240" w:lineRule="auto"/>
        <w:ind w:firstLine="720"/>
        <w:jc w:val="both"/>
        <w:rPr>
          <w:rFonts w:ascii="Times New Roman" w:hAnsi="Times New Roman"/>
          <w:sz w:val="28"/>
          <w:szCs w:val="28"/>
        </w:rPr>
      </w:pPr>
      <w:r w:rsidRPr="005C3E76">
        <w:rPr>
          <w:rFonts w:ascii="Times New Roman" w:hAnsi="Times New Roman"/>
          <w:sz w:val="28"/>
          <w:szCs w:val="28"/>
        </w:rPr>
        <w:t>2.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администратором доходов местного бюджета передаются аппаратом Совета депутатов муниципального округа Департаменту финансов города Москвы и осуществляются в соответствии с заключенным соглашением.</w:t>
      </w:r>
    </w:p>
    <w:p w:rsidR="001B3390" w:rsidRPr="00BA2A0F" w:rsidRDefault="001B3390" w:rsidP="00BF2DEF">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BA2A0F">
        <w:rPr>
          <w:rFonts w:ascii="Times New Roman" w:hAnsi="Times New Roman"/>
          <w:sz w:val="28"/>
          <w:szCs w:val="28"/>
        </w:rPr>
        <w:t>.Предоставить исполнительно-распорядительному органу муниципального округа</w:t>
      </w:r>
      <w:r>
        <w:rPr>
          <w:rFonts w:ascii="Times New Roman" w:hAnsi="Times New Roman"/>
          <w:sz w:val="28"/>
          <w:szCs w:val="28"/>
        </w:rPr>
        <w:t xml:space="preserve"> </w:t>
      </w:r>
      <w:r w:rsidRPr="00BA2A0F">
        <w:rPr>
          <w:rFonts w:ascii="Times New Roman" w:hAnsi="Times New Roman"/>
          <w:sz w:val="28"/>
          <w:szCs w:val="28"/>
        </w:rPr>
        <w:t>–</w:t>
      </w:r>
      <w:r>
        <w:rPr>
          <w:rFonts w:ascii="Times New Roman" w:hAnsi="Times New Roman"/>
          <w:sz w:val="28"/>
          <w:szCs w:val="28"/>
        </w:rPr>
        <w:t xml:space="preserve"> </w:t>
      </w:r>
      <w:r w:rsidRPr="00BA2A0F">
        <w:rPr>
          <w:rFonts w:ascii="Times New Roman" w:hAnsi="Times New Roman"/>
          <w:sz w:val="28"/>
          <w:szCs w:val="28"/>
        </w:rPr>
        <w:t>аппарату Совета депутатов муниципального округа право вносить изменения в сводную бюджетную роспись по перераспределению бюджетных ассигнований и лимитов бюджетных обязательств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бюджета.</w:t>
      </w:r>
    </w:p>
    <w:p w:rsidR="001B3390" w:rsidRPr="00965754" w:rsidRDefault="001B3390"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Опубликовать настоящее решение в бюллетене «Московский муниципальный вестник».</w:t>
      </w:r>
    </w:p>
    <w:p w:rsidR="001B3390" w:rsidRDefault="001B3390"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5. Настоящее решение вступает в силу с 1 января 2021 года</w:t>
      </w:r>
      <w:r w:rsidRPr="00965754">
        <w:rPr>
          <w:rFonts w:ascii="Times New Roman" w:hAnsi="Times New Roman"/>
          <w:i/>
          <w:sz w:val="28"/>
          <w:szCs w:val="28"/>
        </w:rPr>
        <w:t>.</w:t>
      </w:r>
    </w:p>
    <w:p w:rsidR="001B3390" w:rsidRPr="00D8473D" w:rsidRDefault="001B3390" w:rsidP="00D8473D">
      <w:pPr>
        <w:shd w:val="clear" w:color="auto" w:fill="FFFFFF"/>
        <w:spacing w:after="0" w:line="240" w:lineRule="auto"/>
        <w:ind w:firstLine="720"/>
        <w:jc w:val="both"/>
        <w:rPr>
          <w:rFonts w:ascii="Times New Roman" w:hAnsi="Times New Roman"/>
          <w:spacing w:val="3"/>
          <w:sz w:val="28"/>
          <w:szCs w:val="28"/>
        </w:rPr>
      </w:pPr>
      <w:r>
        <w:rPr>
          <w:rFonts w:ascii="Times New Roman" w:hAnsi="Times New Roman"/>
          <w:spacing w:val="3"/>
          <w:sz w:val="28"/>
          <w:szCs w:val="28"/>
        </w:rPr>
        <w:t>6</w:t>
      </w:r>
      <w:r w:rsidRPr="00D8473D">
        <w:rPr>
          <w:rFonts w:ascii="Times New Roman" w:hAnsi="Times New Roman"/>
          <w:spacing w:val="3"/>
          <w:sz w:val="28"/>
          <w:szCs w:val="28"/>
        </w:rPr>
        <w:t>. Контроль за выполнением настоящего решения возложить на главу муниципального округа Лианозово Журкову М.И.</w:t>
      </w:r>
    </w:p>
    <w:p w:rsidR="001B3390" w:rsidRPr="00D8473D" w:rsidRDefault="001B3390" w:rsidP="00965754">
      <w:pPr>
        <w:autoSpaceDE w:val="0"/>
        <w:autoSpaceDN w:val="0"/>
        <w:adjustRightInd w:val="0"/>
        <w:spacing w:after="0" w:line="240" w:lineRule="auto"/>
        <w:jc w:val="both"/>
        <w:rPr>
          <w:rFonts w:ascii="Times New Roman" w:hAnsi="Times New Roman"/>
          <w:b/>
          <w:sz w:val="28"/>
          <w:szCs w:val="28"/>
        </w:rPr>
      </w:pPr>
    </w:p>
    <w:p w:rsidR="001B3390" w:rsidRDefault="001B3390" w:rsidP="00965754">
      <w:pPr>
        <w:autoSpaceDE w:val="0"/>
        <w:autoSpaceDN w:val="0"/>
        <w:adjustRightInd w:val="0"/>
        <w:spacing w:after="0" w:line="240" w:lineRule="auto"/>
        <w:jc w:val="both"/>
        <w:rPr>
          <w:rFonts w:ascii="Times New Roman" w:hAnsi="Times New Roman"/>
          <w:b/>
          <w:sz w:val="28"/>
          <w:szCs w:val="28"/>
        </w:rPr>
      </w:pPr>
    </w:p>
    <w:p w:rsidR="001B3390" w:rsidRDefault="001B3390" w:rsidP="00965754">
      <w:pPr>
        <w:autoSpaceDE w:val="0"/>
        <w:autoSpaceDN w:val="0"/>
        <w:adjustRightInd w:val="0"/>
        <w:spacing w:after="0" w:line="240" w:lineRule="auto"/>
        <w:jc w:val="both"/>
        <w:rPr>
          <w:rFonts w:ascii="Times New Roman" w:hAnsi="Times New Roman"/>
          <w:b/>
          <w:sz w:val="28"/>
          <w:szCs w:val="28"/>
        </w:rPr>
      </w:pPr>
    </w:p>
    <w:p w:rsidR="001B3390" w:rsidRPr="00901A0F" w:rsidRDefault="001B3390" w:rsidP="00965754">
      <w:pPr>
        <w:autoSpaceDE w:val="0"/>
        <w:autoSpaceDN w:val="0"/>
        <w:adjustRightInd w:val="0"/>
        <w:spacing w:after="0" w:line="240" w:lineRule="auto"/>
        <w:jc w:val="both"/>
        <w:rPr>
          <w:rFonts w:ascii="Times New Roman" w:hAnsi="Times New Roman"/>
          <w:b/>
          <w:sz w:val="28"/>
          <w:szCs w:val="28"/>
        </w:rPr>
      </w:pPr>
    </w:p>
    <w:p w:rsidR="001B3390" w:rsidRDefault="001B3390" w:rsidP="00965754">
      <w:pPr>
        <w:autoSpaceDE w:val="0"/>
        <w:autoSpaceDN w:val="0"/>
        <w:adjustRightInd w:val="0"/>
        <w:spacing w:after="0" w:line="240" w:lineRule="auto"/>
        <w:jc w:val="both"/>
        <w:rPr>
          <w:rFonts w:ascii="Times New Roman" w:hAnsi="Times New Roman"/>
          <w:b/>
          <w:sz w:val="28"/>
          <w:szCs w:val="28"/>
        </w:rPr>
      </w:pPr>
      <w:r w:rsidRPr="004C0B1C">
        <w:rPr>
          <w:rFonts w:ascii="Times New Roman" w:hAnsi="Times New Roman"/>
          <w:b/>
          <w:sz w:val="28"/>
          <w:szCs w:val="28"/>
        </w:rPr>
        <w:t xml:space="preserve">Глава муниципального </w:t>
      </w:r>
    </w:p>
    <w:p w:rsidR="001B3390" w:rsidRPr="00965754" w:rsidRDefault="001B3390" w:rsidP="000C0BC0">
      <w:pPr>
        <w:autoSpaceDE w:val="0"/>
        <w:autoSpaceDN w:val="0"/>
        <w:adjustRightInd w:val="0"/>
        <w:spacing w:after="0" w:line="240" w:lineRule="auto"/>
        <w:jc w:val="both"/>
        <w:rPr>
          <w:rFonts w:ascii="Times New Roman" w:hAnsi="Times New Roman"/>
          <w:b/>
          <w:i/>
          <w:sz w:val="28"/>
          <w:szCs w:val="28"/>
        </w:rPr>
      </w:pPr>
      <w:r w:rsidRPr="004C0B1C">
        <w:rPr>
          <w:rFonts w:ascii="Times New Roman" w:hAnsi="Times New Roman"/>
          <w:b/>
          <w:sz w:val="28"/>
          <w:szCs w:val="28"/>
        </w:rPr>
        <w:t xml:space="preserve">округа </w:t>
      </w:r>
      <w:r>
        <w:rPr>
          <w:rFonts w:ascii="Times New Roman" w:hAnsi="Times New Roman"/>
          <w:b/>
          <w:sz w:val="28"/>
          <w:szCs w:val="28"/>
        </w:rPr>
        <w:t xml:space="preserve">Лианозово                                                         </w:t>
      </w:r>
      <w:r>
        <w:rPr>
          <w:rFonts w:ascii="Times New Roman" w:hAnsi="Times New Roman"/>
          <w:b/>
          <w:sz w:val="28"/>
          <w:szCs w:val="28"/>
        </w:rPr>
        <w:tab/>
      </w:r>
      <w:r>
        <w:rPr>
          <w:rFonts w:ascii="Times New Roman" w:hAnsi="Times New Roman"/>
          <w:b/>
          <w:sz w:val="28"/>
          <w:szCs w:val="28"/>
        </w:rPr>
        <w:tab/>
        <w:t xml:space="preserve">          М</w:t>
      </w:r>
      <w:r w:rsidRPr="00965754">
        <w:rPr>
          <w:rFonts w:ascii="Times New Roman" w:hAnsi="Times New Roman"/>
          <w:b/>
          <w:i/>
          <w:sz w:val="28"/>
          <w:szCs w:val="28"/>
        </w:rPr>
        <w:t>.</w:t>
      </w:r>
      <w:r w:rsidRPr="00BD70E2">
        <w:rPr>
          <w:rFonts w:ascii="Times New Roman" w:hAnsi="Times New Roman"/>
          <w:b/>
          <w:sz w:val="28"/>
          <w:szCs w:val="28"/>
        </w:rPr>
        <w:t>И.</w:t>
      </w:r>
      <w:r>
        <w:rPr>
          <w:rFonts w:ascii="Times New Roman" w:hAnsi="Times New Roman"/>
          <w:b/>
          <w:sz w:val="28"/>
          <w:szCs w:val="28"/>
        </w:rPr>
        <w:t xml:space="preserve"> </w:t>
      </w:r>
      <w:r w:rsidRPr="00BD70E2">
        <w:rPr>
          <w:rFonts w:ascii="Times New Roman" w:hAnsi="Times New Roman"/>
          <w:b/>
          <w:sz w:val="28"/>
          <w:szCs w:val="28"/>
        </w:rPr>
        <w:t>Журкова</w:t>
      </w:r>
    </w:p>
    <w:p w:rsidR="001B3390" w:rsidRPr="00574B7E" w:rsidRDefault="001B3390" w:rsidP="004451C3">
      <w:pPr>
        <w:spacing w:after="0" w:line="240" w:lineRule="auto"/>
        <w:jc w:val="right"/>
        <w:rPr>
          <w:rFonts w:ascii="Times New Roman" w:hAnsi="Times New Roman"/>
          <w:bCs/>
          <w:sz w:val="24"/>
          <w:szCs w:val="24"/>
        </w:rPr>
      </w:pPr>
      <w:r w:rsidRPr="004112DE">
        <w:rPr>
          <w:rFonts w:ascii="Times New Roman" w:hAnsi="Times New Roman"/>
          <w:sz w:val="28"/>
          <w:szCs w:val="28"/>
        </w:rPr>
        <w:br w:type="page"/>
      </w:r>
      <w:r w:rsidRPr="00574B7E">
        <w:rPr>
          <w:rFonts w:ascii="Times New Roman" w:hAnsi="Times New Roman"/>
          <w:bCs/>
          <w:sz w:val="24"/>
          <w:szCs w:val="24"/>
        </w:rPr>
        <w:t>Приложение 1</w:t>
      </w:r>
    </w:p>
    <w:p w:rsidR="001B3390" w:rsidRPr="00574B7E" w:rsidRDefault="001B3390"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1B3390" w:rsidRPr="00574B7E" w:rsidRDefault="001B3390"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1B3390" w:rsidRPr="00574B7E" w:rsidRDefault="001B3390" w:rsidP="004451C3">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1B3390" w:rsidRPr="00133BE8" w:rsidRDefault="001B3390" w:rsidP="00A36488">
      <w:pPr>
        <w:autoSpaceDE w:val="0"/>
        <w:autoSpaceDN w:val="0"/>
        <w:adjustRightInd w:val="0"/>
        <w:spacing w:after="0" w:line="240" w:lineRule="auto"/>
        <w:ind w:left="5245"/>
        <w:jc w:val="right"/>
        <w:rPr>
          <w:rFonts w:ascii="Times New Roman" w:hAnsi="Times New Roman"/>
          <w:b/>
          <w:iCs/>
          <w:sz w:val="28"/>
          <w:szCs w:val="28"/>
        </w:rPr>
      </w:pPr>
    </w:p>
    <w:p w:rsidR="001B3390" w:rsidRDefault="001B3390" w:rsidP="00502E30">
      <w:pPr>
        <w:shd w:val="clear" w:color="auto" w:fill="FFFFFF"/>
        <w:spacing w:after="0" w:line="240" w:lineRule="auto"/>
        <w:jc w:val="center"/>
        <w:rPr>
          <w:rFonts w:ascii="Times New Roman" w:hAnsi="Times New Roman"/>
          <w:b/>
          <w:spacing w:val="-5"/>
          <w:sz w:val="28"/>
          <w:szCs w:val="28"/>
        </w:rPr>
      </w:pPr>
    </w:p>
    <w:p w:rsidR="001B3390" w:rsidRDefault="001B3390" w:rsidP="00502E30">
      <w:pPr>
        <w:shd w:val="clear" w:color="auto" w:fill="FFFFFF"/>
        <w:spacing w:after="0" w:line="240" w:lineRule="auto"/>
        <w:jc w:val="center"/>
        <w:rPr>
          <w:rFonts w:ascii="Times New Roman" w:hAnsi="Times New Roman"/>
          <w:b/>
          <w:spacing w:val="-5"/>
          <w:sz w:val="28"/>
          <w:szCs w:val="28"/>
        </w:rPr>
      </w:pPr>
    </w:p>
    <w:p w:rsidR="001B3390" w:rsidRDefault="001B3390" w:rsidP="00502E30">
      <w:pPr>
        <w:shd w:val="clear" w:color="auto" w:fill="FFFFFF"/>
        <w:spacing w:after="0" w:line="240" w:lineRule="auto"/>
        <w:jc w:val="center"/>
        <w:rPr>
          <w:rFonts w:ascii="Times New Roman" w:hAnsi="Times New Roman"/>
          <w:b/>
          <w:spacing w:val="-5"/>
          <w:sz w:val="28"/>
          <w:szCs w:val="28"/>
        </w:rPr>
      </w:pPr>
    </w:p>
    <w:p w:rsidR="001B3390" w:rsidRPr="00502E30" w:rsidRDefault="001B3390" w:rsidP="00502E30">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5"/>
          <w:sz w:val="28"/>
          <w:szCs w:val="28"/>
        </w:rPr>
        <w:t>Доходы бюджета</w:t>
      </w:r>
    </w:p>
    <w:p w:rsidR="001B3390" w:rsidRPr="00502E30" w:rsidRDefault="001B3390" w:rsidP="00502E30">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3"/>
          <w:sz w:val="28"/>
          <w:szCs w:val="28"/>
        </w:rPr>
        <w:t>муниципального округа Лианозово</w:t>
      </w:r>
      <w:r w:rsidRPr="00502E30">
        <w:rPr>
          <w:rFonts w:ascii="Times New Roman" w:hAnsi="Times New Roman"/>
          <w:b/>
          <w:spacing w:val="-5"/>
          <w:sz w:val="28"/>
          <w:szCs w:val="28"/>
        </w:rPr>
        <w:t xml:space="preserve"> </w:t>
      </w:r>
    </w:p>
    <w:p w:rsidR="001B3390" w:rsidRPr="00502E30" w:rsidRDefault="001B3390" w:rsidP="00502E30">
      <w:pPr>
        <w:shd w:val="clear" w:color="auto" w:fill="FFFFFF"/>
        <w:spacing w:after="0" w:line="240" w:lineRule="auto"/>
        <w:jc w:val="center"/>
        <w:rPr>
          <w:rFonts w:ascii="Times New Roman" w:hAnsi="Times New Roman"/>
          <w:spacing w:val="-5"/>
        </w:rPr>
      </w:pPr>
      <w:r>
        <w:rPr>
          <w:rFonts w:ascii="Times New Roman" w:hAnsi="Times New Roman"/>
          <w:b/>
          <w:spacing w:val="-5"/>
          <w:sz w:val="28"/>
          <w:szCs w:val="28"/>
        </w:rPr>
        <w:t xml:space="preserve">                              </w:t>
      </w:r>
      <w:r w:rsidRPr="00502E30">
        <w:rPr>
          <w:rFonts w:ascii="Times New Roman" w:hAnsi="Times New Roman"/>
          <w:b/>
          <w:spacing w:val="-5"/>
          <w:sz w:val="28"/>
          <w:szCs w:val="28"/>
        </w:rPr>
        <w:t>на 20</w:t>
      </w:r>
      <w:r>
        <w:rPr>
          <w:rFonts w:ascii="Times New Roman" w:hAnsi="Times New Roman"/>
          <w:b/>
          <w:spacing w:val="-5"/>
          <w:sz w:val="28"/>
          <w:szCs w:val="28"/>
        </w:rPr>
        <w:t>2</w:t>
      </w:r>
      <w:r w:rsidRPr="00502E30">
        <w:rPr>
          <w:rFonts w:ascii="Times New Roman" w:hAnsi="Times New Roman"/>
          <w:b/>
          <w:spacing w:val="-5"/>
          <w:sz w:val="28"/>
          <w:szCs w:val="28"/>
        </w:rPr>
        <w:t>1</w:t>
      </w:r>
      <w:r>
        <w:rPr>
          <w:rFonts w:ascii="Times New Roman" w:hAnsi="Times New Roman"/>
          <w:b/>
          <w:spacing w:val="-5"/>
          <w:sz w:val="28"/>
          <w:szCs w:val="28"/>
        </w:rPr>
        <w:t xml:space="preserve"> год и плановый период </w:t>
      </w:r>
      <w:r w:rsidRPr="00502E30">
        <w:rPr>
          <w:rFonts w:ascii="Times New Roman" w:hAnsi="Times New Roman"/>
          <w:b/>
          <w:spacing w:val="-5"/>
          <w:sz w:val="28"/>
          <w:szCs w:val="28"/>
        </w:rPr>
        <w:t>20</w:t>
      </w:r>
      <w:r>
        <w:rPr>
          <w:rFonts w:ascii="Times New Roman" w:hAnsi="Times New Roman"/>
          <w:b/>
          <w:spacing w:val="-5"/>
          <w:sz w:val="28"/>
          <w:szCs w:val="28"/>
        </w:rPr>
        <w:t>22</w:t>
      </w:r>
      <w:r w:rsidRPr="00502E30">
        <w:rPr>
          <w:rFonts w:ascii="Times New Roman" w:hAnsi="Times New Roman"/>
          <w:b/>
          <w:spacing w:val="-5"/>
          <w:sz w:val="28"/>
          <w:szCs w:val="28"/>
        </w:rPr>
        <w:t xml:space="preserve"> и 202</w:t>
      </w:r>
      <w:r>
        <w:rPr>
          <w:rFonts w:ascii="Times New Roman" w:hAnsi="Times New Roman"/>
          <w:b/>
          <w:spacing w:val="-5"/>
          <w:sz w:val="28"/>
          <w:szCs w:val="28"/>
        </w:rPr>
        <w:t>3</w:t>
      </w:r>
      <w:r w:rsidRPr="00502E30">
        <w:rPr>
          <w:rFonts w:ascii="Times New Roman" w:hAnsi="Times New Roman"/>
          <w:b/>
          <w:spacing w:val="-5"/>
          <w:sz w:val="28"/>
          <w:szCs w:val="28"/>
        </w:rPr>
        <w:t xml:space="preserve"> годов</w:t>
      </w:r>
      <w:r w:rsidRPr="00502E30">
        <w:rPr>
          <w:rFonts w:ascii="Times New Roman" w:hAnsi="Times New Roman"/>
          <w:spacing w:val="-5"/>
          <w:sz w:val="28"/>
          <w:szCs w:val="28"/>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t xml:space="preserve">  </w:t>
      </w:r>
      <w:r w:rsidRPr="00502E30">
        <w:rPr>
          <w:rFonts w:ascii="Times New Roman" w:hAnsi="Times New Roman"/>
          <w:spacing w:val="-5"/>
        </w:rPr>
        <w:tab/>
        <w:t xml:space="preserve">  </w:t>
      </w:r>
      <w:r>
        <w:rPr>
          <w:rFonts w:ascii="Times New Roman" w:hAnsi="Times New Roman"/>
          <w:spacing w:val="-5"/>
        </w:rPr>
        <w:t xml:space="preserve">                                                                            </w:t>
      </w:r>
      <w:r w:rsidRPr="00502E30">
        <w:rPr>
          <w:rFonts w:ascii="Times New Roman" w:hAnsi="Times New Roman"/>
          <w:spacing w:val="-5"/>
        </w:rPr>
        <w:t>(тыс.руб.)</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3929"/>
        <w:gridCol w:w="1218"/>
        <w:gridCol w:w="1260"/>
        <w:gridCol w:w="1260"/>
      </w:tblGrid>
      <w:tr w:rsidR="001B3390" w:rsidRPr="00502E30" w:rsidTr="00F72D10">
        <w:tc>
          <w:tcPr>
            <w:tcW w:w="2413" w:type="dxa"/>
          </w:tcPr>
          <w:p w:rsidR="001B3390" w:rsidRPr="00502E30" w:rsidRDefault="001B3390" w:rsidP="00F72D10">
            <w:pPr>
              <w:spacing w:before="120" w:after="120" w:line="240" w:lineRule="auto"/>
              <w:jc w:val="center"/>
              <w:rPr>
                <w:rFonts w:ascii="Times New Roman" w:hAnsi="Times New Roman"/>
              </w:rPr>
            </w:pPr>
            <w:r w:rsidRPr="00502E30">
              <w:rPr>
                <w:rFonts w:ascii="Times New Roman" w:hAnsi="Times New Roman"/>
              </w:rPr>
              <w:t>Коды бюджетной классификации</w:t>
            </w:r>
          </w:p>
        </w:tc>
        <w:tc>
          <w:tcPr>
            <w:tcW w:w="3929" w:type="dxa"/>
          </w:tcPr>
          <w:p w:rsidR="001B3390" w:rsidRPr="00502E30" w:rsidRDefault="001B3390" w:rsidP="00F72D10">
            <w:pPr>
              <w:spacing w:before="120" w:after="120" w:line="240" w:lineRule="auto"/>
              <w:jc w:val="center"/>
              <w:rPr>
                <w:rFonts w:ascii="Times New Roman" w:hAnsi="Times New Roman"/>
              </w:rPr>
            </w:pPr>
            <w:r w:rsidRPr="00502E30">
              <w:rPr>
                <w:rFonts w:ascii="Times New Roman" w:hAnsi="Times New Roman"/>
              </w:rPr>
              <w:t>Наименование показателей</w:t>
            </w:r>
          </w:p>
        </w:tc>
        <w:tc>
          <w:tcPr>
            <w:tcW w:w="1218" w:type="dxa"/>
            <w:vAlign w:val="center"/>
          </w:tcPr>
          <w:p w:rsidR="001B3390" w:rsidRPr="00502E30" w:rsidRDefault="001B3390" w:rsidP="00BC57B1">
            <w:pPr>
              <w:spacing w:after="120" w:line="240" w:lineRule="auto"/>
              <w:jc w:val="center"/>
              <w:rPr>
                <w:rFonts w:ascii="Times New Roman" w:hAnsi="Times New Roman"/>
              </w:rPr>
            </w:pPr>
            <w:smartTag w:uri="urn:schemas-microsoft-com:office:smarttags" w:element="metricconverter">
              <w:smartTagPr>
                <w:attr w:name="ProductID" w:val="2021 г"/>
              </w:smartTagPr>
              <w:r w:rsidRPr="00502E30">
                <w:rPr>
                  <w:rFonts w:ascii="Times New Roman" w:hAnsi="Times New Roman"/>
                </w:rPr>
                <w:t>20</w:t>
              </w:r>
              <w:r>
                <w:rPr>
                  <w:rFonts w:ascii="Times New Roman" w:hAnsi="Times New Roman"/>
                </w:rPr>
                <w:t>2</w:t>
              </w:r>
              <w:r w:rsidRPr="00502E30">
                <w:rPr>
                  <w:rFonts w:ascii="Times New Roman" w:hAnsi="Times New Roman"/>
                </w:rPr>
                <w:t>1 г</w:t>
              </w:r>
            </w:smartTag>
            <w:r w:rsidRPr="00502E30">
              <w:rPr>
                <w:rFonts w:ascii="Times New Roman" w:hAnsi="Times New Roman"/>
              </w:rPr>
              <w:t>.</w:t>
            </w:r>
          </w:p>
        </w:tc>
        <w:tc>
          <w:tcPr>
            <w:tcW w:w="1260" w:type="dxa"/>
          </w:tcPr>
          <w:p w:rsidR="001B3390" w:rsidRPr="00502E30" w:rsidRDefault="001B3390" w:rsidP="00F72D10">
            <w:pPr>
              <w:spacing w:after="0" w:line="240" w:lineRule="auto"/>
              <w:jc w:val="center"/>
              <w:rPr>
                <w:rFonts w:ascii="Times New Roman" w:hAnsi="Times New Roman"/>
              </w:rPr>
            </w:pPr>
          </w:p>
          <w:p w:rsidR="001B3390" w:rsidRPr="00502E30" w:rsidRDefault="001B3390" w:rsidP="00BC57B1">
            <w:pPr>
              <w:spacing w:after="0" w:line="240" w:lineRule="auto"/>
              <w:jc w:val="center"/>
              <w:rPr>
                <w:rFonts w:ascii="Times New Roman" w:hAnsi="Times New Roman"/>
              </w:rPr>
            </w:pPr>
            <w:smartTag w:uri="urn:schemas-microsoft-com:office:smarttags" w:element="metricconverter">
              <w:smartTagPr>
                <w:attr w:name="ProductID" w:val="2022 г"/>
              </w:smartTagPr>
              <w:r w:rsidRPr="00502E30">
                <w:rPr>
                  <w:rFonts w:ascii="Times New Roman" w:hAnsi="Times New Roman"/>
                </w:rPr>
                <w:t>20</w:t>
              </w:r>
              <w:r>
                <w:rPr>
                  <w:rFonts w:ascii="Times New Roman" w:hAnsi="Times New Roman"/>
                </w:rPr>
                <w:t>22</w:t>
              </w:r>
              <w:r w:rsidRPr="00502E30">
                <w:rPr>
                  <w:rFonts w:ascii="Times New Roman" w:hAnsi="Times New Roman"/>
                </w:rPr>
                <w:t xml:space="preserve"> г</w:t>
              </w:r>
            </w:smartTag>
            <w:r w:rsidRPr="00502E30">
              <w:rPr>
                <w:rFonts w:ascii="Times New Roman" w:hAnsi="Times New Roman"/>
              </w:rPr>
              <w:t>.</w:t>
            </w:r>
          </w:p>
        </w:tc>
        <w:tc>
          <w:tcPr>
            <w:tcW w:w="1260" w:type="dxa"/>
          </w:tcPr>
          <w:p w:rsidR="001B3390" w:rsidRPr="00502E30" w:rsidRDefault="001B3390" w:rsidP="00F72D10">
            <w:pPr>
              <w:spacing w:after="0" w:line="240" w:lineRule="auto"/>
              <w:jc w:val="center"/>
              <w:rPr>
                <w:rFonts w:ascii="Times New Roman" w:hAnsi="Times New Roman"/>
              </w:rPr>
            </w:pPr>
          </w:p>
          <w:p w:rsidR="001B3390" w:rsidRPr="00502E30" w:rsidRDefault="001B3390" w:rsidP="00BC57B1">
            <w:pPr>
              <w:spacing w:after="0" w:line="240" w:lineRule="auto"/>
              <w:jc w:val="center"/>
              <w:rPr>
                <w:rFonts w:ascii="Times New Roman" w:hAnsi="Times New Roman"/>
              </w:rPr>
            </w:pPr>
            <w:smartTag w:uri="urn:schemas-microsoft-com:office:smarttags" w:element="metricconverter">
              <w:smartTagPr>
                <w:attr w:name="ProductID" w:val="2023 г"/>
              </w:smartTagPr>
              <w:r w:rsidRPr="00502E30">
                <w:rPr>
                  <w:rFonts w:ascii="Times New Roman" w:hAnsi="Times New Roman"/>
                </w:rPr>
                <w:t>202</w:t>
              </w:r>
              <w:r>
                <w:rPr>
                  <w:rFonts w:ascii="Times New Roman" w:hAnsi="Times New Roman"/>
                </w:rPr>
                <w:t>3</w:t>
              </w:r>
              <w:r w:rsidRPr="00502E30">
                <w:rPr>
                  <w:rFonts w:ascii="Times New Roman" w:hAnsi="Times New Roman"/>
                </w:rPr>
                <w:t xml:space="preserve"> г</w:t>
              </w:r>
            </w:smartTag>
            <w:r w:rsidRPr="00502E30">
              <w:rPr>
                <w:rFonts w:ascii="Times New Roman" w:hAnsi="Times New Roman"/>
              </w:rPr>
              <w:t>.</w:t>
            </w:r>
          </w:p>
        </w:tc>
      </w:tr>
      <w:tr w:rsidR="001B3390" w:rsidRPr="00502E30" w:rsidTr="00F72D10">
        <w:tc>
          <w:tcPr>
            <w:tcW w:w="2413" w:type="dxa"/>
          </w:tcPr>
          <w:p w:rsidR="001B3390" w:rsidRPr="00502E30" w:rsidRDefault="001B3390" w:rsidP="002C55B5">
            <w:pPr>
              <w:spacing w:after="0" w:line="240" w:lineRule="auto"/>
              <w:rPr>
                <w:rFonts w:ascii="Times New Roman" w:hAnsi="Times New Roman"/>
              </w:rPr>
            </w:pPr>
            <w:r w:rsidRPr="00502E30">
              <w:rPr>
                <w:rFonts w:ascii="Times New Roman" w:hAnsi="Times New Roman"/>
              </w:rPr>
              <w:t xml:space="preserve">1 00 00000 00 0000 000 </w:t>
            </w:r>
          </w:p>
        </w:tc>
        <w:tc>
          <w:tcPr>
            <w:tcW w:w="3929" w:type="dxa"/>
          </w:tcPr>
          <w:p w:rsidR="001B3390" w:rsidRPr="00502E30" w:rsidRDefault="001B3390" w:rsidP="002C55B5">
            <w:pPr>
              <w:spacing w:after="0" w:line="240" w:lineRule="auto"/>
              <w:rPr>
                <w:rFonts w:ascii="Times New Roman" w:hAnsi="Times New Roman"/>
                <w:b/>
              </w:rPr>
            </w:pPr>
            <w:r w:rsidRPr="00502E30">
              <w:rPr>
                <w:rFonts w:ascii="Times New Roman" w:hAnsi="Times New Roman"/>
                <w:b/>
              </w:rPr>
              <w:t>Налоговые и неналоговые доходы</w:t>
            </w:r>
          </w:p>
        </w:tc>
        <w:tc>
          <w:tcPr>
            <w:tcW w:w="1218" w:type="dxa"/>
          </w:tcPr>
          <w:p w:rsidR="001B3390" w:rsidRPr="002C55B5" w:rsidRDefault="001B3390" w:rsidP="002C55B5">
            <w:pPr>
              <w:jc w:val="center"/>
              <w:rPr>
                <w:rFonts w:ascii="Times New Roman" w:hAnsi="Times New Roman"/>
              </w:rPr>
            </w:pPr>
            <w:r>
              <w:rPr>
                <w:rFonts w:ascii="Times New Roman" w:hAnsi="Times New Roman"/>
                <w:color w:val="000000"/>
                <w:spacing w:val="3"/>
              </w:rPr>
              <w:t>22640,6</w:t>
            </w:r>
          </w:p>
        </w:tc>
        <w:tc>
          <w:tcPr>
            <w:tcW w:w="1260" w:type="dxa"/>
          </w:tcPr>
          <w:p w:rsidR="001B3390" w:rsidRPr="002C55B5" w:rsidRDefault="001B3390" w:rsidP="002C55B5">
            <w:pPr>
              <w:jc w:val="center"/>
              <w:rPr>
                <w:rFonts w:ascii="Times New Roman" w:hAnsi="Times New Roman"/>
              </w:rPr>
            </w:pPr>
            <w:r>
              <w:rPr>
                <w:rFonts w:ascii="Times New Roman" w:hAnsi="Times New Roman"/>
              </w:rPr>
              <w:t>28092,2</w:t>
            </w:r>
          </w:p>
        </w:tc>
        <w:tc>
          <w:tcPr>
            <w:tcW w:w="1260" w:type="dxa"/>
          </w:tcPr>
          <w:p w:rsidR="001B3390" w:rsidRPr="002C55B5" w:rsidRDefault="001B3390" w:rsidP="002C55B5">
            <w:pPr>
              <w:jc w:val="center"/>
              <w:rPr>
                <w:rFonts w:ascii="Times New Roman" w:hAnsi="Times New Roman"/>
              </w:rPr>
            </w:pPr>
            <w:r>
              <w:rPr>
                <w:rFonts w:ascii="Times New Roman" w:hAnsi="Times New Roman"/>
              </w:rPr>
              <w:t>22641,4</w:t>
            </w:r>
          </w:p>
        </w:tc>
      </w:tr>
      <w:tr w:rsidR="001B3390" w:rsidRPr="00502E30" w:rsidTr="00F72D10">
        <w:tc>
          <w:tcPr>
            <w:tcW w:w="2413" w:type="dxa"/>
          </w:tcPr>
          <w:p w:rsidR="001B3390" w:rsidRPr="00502E30" w:rsidRDefault="001B3390" w:rsidP="002C55B5">
            <w:pPr>
              <w:spacing w:after="0" w:line="240" w:lineRule="auto"/>
              <w:rPr>
                <w:rFonts w:ascii="Times New Roman" w:hAnsi="Times New Roman"/>
              </w:rPr>
            </w:pPr>
            <w:r w:rsidRPr="00502E30">
              <w:rPr>
                <w:rFonts w:ascii="Times New Roman" w:hAnsi="Times New Roman"/>
              </w:rPr>
              <w:t>1 01 00000 00 0000 000</w:t>
            </w:r>
          </w:p>
          <w:p w:rsidR="001B3390" w:rsidRPr="00502E30" w:rsidRDefault="001B3390" w:rsidP="002C55B5">
            <w:pPr>
              <w:spacing w:after="0" w:line="240" w:lineRule="auto"/>
              <w:rPr>
                <w:rFonts w:ascii="Times New Roman" w:hAnsi="Times New Roman"/>
              </w:rPr>
            </w:pPr>
          </w:p>
        </w:tc>
        <w:tc>
          <w:tcPr>
            <w:tcW w:w="3929" w:type="dxa"/>
          </w:tcPr>
          <w:p w:rsidR="001B3390" w:rsidRPr="00502E30" w:rsidRDefault="001B3390" w:rsidP="002C55B5">
            <w:pPr>
              <w:spacing w:after="0" w:line="240" w:lineRule="auto"/>
              <w:jc w:val="both"/>
              <w:rPr>
                <w:rFonts w:ascii="Times New Roman" w:hAnsi="Times New Roman"/>
              </w:rPr>
            </w:pPr>
            <w:r w:rsidRPr="00502E30">
              <w:rPr>
                <w:rFonts w:ascii="Times New Roman" w:hAnsi="Times New Roman"/>
              </w:rPr>
              <w:t>Налоги на прибыль, доходы</w:t>
            </w:r>
          </w:p>
        </w:tc>
        <w:tc>
          <w:tcPr>
            <w:tcW w:w="1218" w:type="dxa"/>
          </w:tcPr>
          <w:p w:rsidR="001B3390" w:rsidRPr="002C55B5" w:rsidRDefault="001B3390" w:rsidP="002C55B5">
            <w:pPr>
              <w:jc w:val="center"/>
              <w:rPr>
                <w:rFonts w:ascii="Times New Roman" w:hAnsi="Times New Roman"/>
              </w:rPr>
            </w:pPr>
            <w:r>
              <w:rPr>
                <w:rFonts w:ascii="Times New Roman" w:hAnsi="Times New Roman"/>
                <w:color w:val="000000"/>
                <w:spacing w:val="3"/>
              </w:rPr>
              <w:t>22640,6</w:t>
            </w:r>
          </w:p>
        </w:tc>
        <w:tc>
          <w:tcPr>
            <w:tcW w:w="1260" w:type="dxa"/>
          </w:tcPr>
          <w:p w:rsidR="001B3390" w:rsidRPr="002C55B5" w:rsidRDefault="001B3390" w:rsidP="002C55B5">
            <w:pPr>
              <w:jc w:val="center"/>
              <w:rPr>
                <w:rFonts w:ascii="Times New Roman" w:hAnsi="Times New Roman"/>
              </w:rPr>
            </w:pPr>
            <w:r>
              <w:rPr>
                <w:rFonts w:ascii="Times New Roman" w:hAnsi="Times New Roman"/>
              </w:rPr>
              <w:t>28092,2</w:t>
            </w:r>
          </w:p>
        </w:tc>
        <w:tc>
          <w:tcPr>
            <w:tcW w:w="1260" w:type="dxa"/>
          </w:tcPr>
          <w:p w:rsidR="001B3390" w:rsidRPr="002C55B5" w:rsidRDefault="001B3390" w:rsidP="002C55B5">
            <w:pPr>
              <w:jc w:val="center"/>
              <w:rPr>
                <w:rFonts w:ascii="Times New Roman" w:hAnsi="Times New Roman"/>
              </w:rPr>
            </w:pPr>
            <w:r>
              <w:rPr>
                <w:rFonts w:ascii="Times New Roman" w:hAnsi="Times New Roman"/>
              </w:rPr>
              <w:t>22641,4</w:t>
            </w:r>
          </w:p>
        </w:tc>
      </w:tr>
      <w:tr w:rsidR="001B3390" w:rsidRPr="00502E30" w:rsidTr="00F72D10">
        <w:tc>
          <w:tcPr>
            <w:tcW w:w="2413" w:type="dxa"/>
          </w:tcPr>
          <w:p w:rsidR="001B3390" w:rsidRPr="00502E30" w:rsidRDefault="001B3390" w:rsidP="002C55B5">
            <w:pPr>
              <w:spacing w:after="0" w:line="240" w:lineRule="auto"/>
              <w:rPr>
                <w:rFonts w:ascii="Times New Roman" w:hAnsi="Times New Roman"/>
              </w:rPr>
            </w:pPr>
            <w:r w:rsidRPr="00502E30">
              <w:rPr>
                <w:rFonts w:ascii="Times New Roman" w:hAnsi="Times New Roman"/>
              </w:rPr>
              <w:t>1 01 02010 01 0000 110</w:t>
            </w:r>
          </w:p>
          <w:p w:rsidR="001B3390" w:rsidRPr="00502E30" w:rsidRDefault="001B3390" w:rsidP="002C55B5">
            <w:pPr>
              <w:spacing w:after="0" w:line="240" w:lineRule="auto"/>
              <w:rPr>
                <w:rFonts w:ascii="Times New Roman" w:hAnsi="Times New Roman"/>
              </w:rPr>
            </w:pPr>
          </w:p>
        </w:tc>
        <w:tc>
          <w:tcPr>
            <w:tcW w:w="3929" w:type="dxa"/>
          </w:tcPr>
          <w:p w:rsidR="001B3390" w:rsidRPr="00502E30" w:rsidRDefault="001B3390" w:rsidP="002C55B5">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18" w:type="dxa"/>
          </w:tcPr>
          <w:p w:rsidR="001B3390" w:rsidRPr="002C55B5" w:rsidRDefault="001B3390" w:rsidP="00BC57B1">
            <w:pPr>
              <w:jc w:val="center"/>
              <w:rPr>
                <w:rFonts w:ascii="Times New Roman" w:hAnsi="Times New Roman"/>
              </w:rPr>
            </w:pPr>
            <w:r>
              <w:rPr>
                <w:rFonts w:ascii="Times New Roman" w:hAnsi="Times New Roman"/>
              </w:rPr>
              <w:t>21840</w:t>
            </w:r>
            <w:r w:rsidRPr="002C55B5">
              <w:rPr>
                <w:rFonts w:ascii="Times New Roman" w:hAnsi="Times New Roman"/>
              </w:rPr>
              <w:t>,</w:t>
            </w:r>
            <w:r>
              <w:rPr>
                <w:rFonts w:ascii="Times New Roman" w:hAnsi="Times New Roman"/>
              </w:rPr>
              <w:t>6</w:t>
            </w:r>
          </w:p>
        </w:tc>
        <w:tc>
          <w:tcPr>
            <w:tcW w:w="1260" w:type="dxa"/>
          </w:tcPr>
          <w:p w:rsidR="001B3390" w:rsidRPr="002C55B5" w:rsidRDefault="001B3390" w:rsidP="002C55B5">
            <w:pPr>
              <w:jc w:val="center"/>
              <w:rPr>
                <w:rFonts w:ascii="Times New Roman" w:hAnsi="Times New Roman"/>
              </w:rPr>
            </w:pPr>
            <w:r>
              <w:rPr>
                <w:rFonts w:ascii="Times New Roman" w:hAnsi="Times New Roman"/>
              </w:rPr>
              <w:t>2</w:t>
            </w:r>
            <w:r w:rsidRPr="002C55B5">
              <w:rPr>
                <w:rFonts w:ascii="Times New Roman" w:hAnsi="Times New Roman"/>
              </w:rPr>
              <w:t>7</w:t>
            </w:r>
            <w:r>
              <w:rPr>
                <w:rFonts w:ascii="Times New Roman" w:hAnsi="Times New Roman"/>
              </w:rPr>
              <w:t>292</w:t>
            </w:r>
            <w:r w:rsidRPr="002C55B5">
              <w:rPr>
                <w:rFonts w:ascii="Times New Roman" w:hAnsi="Times New Roman"/>
              </w:rPr>
              <w:t>,2</w:t>
            </w:r>
          </w:p>
        </w:tc>
        <w:tc>
          <w:tcPr>
            <w:tcW w:w="1260" w:type="dxa"/>
          </w:tcPr>
          <w:p w:rsidR="001B3390" w:rsidRPr="002C55B5" w:rsidRDefault="001B3390" w:rsidP="00BC57B1">
            <w:pPr>
              <w:jc w:val="center"/>
              <w:rPr>
                <w:rFonts w:ascii="Times New Roman" w:hAnsi="Times New Roman"/>
              </w:rPr>
            </w:pPr>
            <w:r w:rsidRPr="002C55B5">
              <w:rPr>
                <w:rFonts w:ascii="Times New Roman" w:hAnsi="Times New Roman"/>
              </w:rPr>
              <w:t>2</w:t>
            </w:r>
            <w:r>
              <w:rPr>
                <w:rFonts w:ascii="Times New Roman" w:hAnsi="Times New Roman"/>
              </w:rPr>
              <w:t>1841</w:t>
            </w:r>
            <w:r w:rsidRPr="002C55B5">
              <w:rPr>
                <w:rFonts w:ascii="Times New Roman" w:hAnsi="Times New Roman"/>
              </w:rPr>
              <w:t>,</w:t>
            </w:r>
            <w:r>
              <w:rPr>
                <w:rFonts w:ascii="Times New Roman" w:hAnsi="Times New Roman"/>
              </w:rPr>
              <w:t>4</w:t>
            </w:r>
          </w:p>
        </w:tc>
      </w:tr>
      <w:tr w:rsidR="001B3390" w:rsidRPr="00502E30" w:rsidTr="00F72D10">
        <w:tc>
          <w:tcPr>
            <w:tcW w:w="2413" w:type="dxa"/>
          </w:tcPr>
          <w:p w:rsidR="001B3390" w:rsidRPr="00502E30" w:rsidRDefault="001B3390" w:rsidP="00F72D10">
            <w:pPr>
              <w:spacing w:after="0" w:line="240" w:lineRule="auto"/>
              <w:rPr>
                <w:rFonts w:ascii="Times New Roman" w:hAnsi="Times New Roman"/>
              </w:rPr>
            </w:pPr>
            <w:r w:rsidRPr="00502E30">
              <w:rPr>
                <w:rFonts w:ascii="Times New Roman" w:hAnsi="Times New Roman"/>
              </w:rPr>
              <w:t>1 01 02020 01 0000 110</w:t>
            </w:r>
          </w:p>
          <w:p w:rsidR="001B3390" w:rsidRPr="00502E30" w:rsidRDefault="001B3390" w:rsidP="00F72D10">
            <w:pPr>
              <w:spacing w:after="0" w:line="240" w:lineRule="auto"/>
              <w:rPr>
                <w:rFonts w:ascii="Times New Roman" w:hAnsi="Times New Roman"/>
              </w:rPr>
            </w:pPr>
          </w:p>
        </w:tc>
        <w:tc>
          <w:tcPr>
            <w:tcW w:w="3929" w:type="dxa"/>
          </w:tcPr>
          <w:p w:rsidR="001B3390" w:rsidRPr="00502E30" w:rsidRDefault="001B3390" w:rsidP="00F72D10">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 </w:t>
            </w:r>
          </w:p>
        </w:tc>
        <w:tc>
          <w:tcPr>
            <w:tcW w:w="1218" w:type="dxa"/>
          </w:tcPr>
          <w:p w:rsidR="001B3390" w:rsidRPr="00502E30" w:rsidRDefault="001B3390"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rsidR="001B3390" w:rsidRPr="00502E30" w:rsidRDefault="001B3390"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rsidR="001B3390" w:rsidRPr="00502E30" w:rsidRDefault="001B3390" w:rsidP="00F72D10">
            <w:pPr>
              <w:spacing w:after="0" w:line="240" w:lineRule="auto"/>
              <w:jc w:val="center"/>
              <w:rPr>
                <w:rFonts w:ascii="Times New Roman" w:hAnsi="Times New Roman"/>
              </w:rPr>
            </w:pPr>
            <w:r w:rsidRPr="00502E30">
              <w:rPr>
                <w:rFonts w:ascii="Times New Roman" w:hAnsi="Times New Roman"/>
              </w:rPr>
              <w:t>100,0</w:t>
            </w:r>
          </w:p>
        </w:tc>
      </w:tr>
      <w:tr w:rsidR="001B3390" w:rsidRPr="00502E30" w:rsidTr="00F72D10">
        <w:tc>
          <w:tcPr>
            <w:tcW w:w="2413" w:type="dxa"/>
          </w:tcPr>
          <w:p w:rsidR="001B3390" w:rsidRPr="00502E30" w:rsidRDefault="001B3390" w:rsidP="00F72D10">
            <w:pPr>
              <w:spacing w:after="0" w:line="240" w:lineRule="auto"/>
              <w:rPr>
                <w:rFonts w:ascii="Times New Roman" w:hAnsi="Times New Roman"/>
              </w:rPr>
            </w:pPr>
            <w:r w:rsidRPr="00502E30">
              <w:rPr>
                <w:rFonts w:ascii="Times New Roman" w:hAnsi="Times New Roman"/>
              </w:rPr>
              <w:t>1 01 02030 01 0000 110</w:t>
            </w:r>
          </w:p>
          <w:p w:rsidR="001B3390" w:rsidRPr="00502E30" w:rsidRDefault="001B3390" w:rsidP="00F72D10">
            <w:pPr>
              <w:spacing w:after="0" w:line="240" w:lineRule="auto"/>
              <w:rPr>
                <w:rFonts w:ascii="Times New Roman" w:hAnsi="Times New Roman"/>
              </w:rPr>
            </w:pPr>
          </w:p>
        </w:tc>
        <w:tc>
          <w:tcPr>
            <w:tcW w:w="3929" w:type="dxa"/>
          </w:tcPr>
          <w:p w:rsidR="001B3390" w:rsidRPr="00502E30" w:rsidRDefault="001B3390" w:rsidP="00F72D10">
            <w:pPr>
              <w:spacing w:after="0" w:line="240" w:lineRule="auto"/>
              <w:jc w:val="both"/>
              <w:rPr>
                <w:rFonts w:ascii="Times New Roman" w:hAnsi="Times New Roman"/>
              </w:rPr>
            </w:pPr>
            <w:r w:rsidRPr="00502E30">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218" w:type="dxa"/>
          </w:tcPr>
          <w:p w:rsidR="001B3390" w:rsidRPr="00502E30" w:rsidRDefault="001B3390" w:rsidP="00F72D10">
            <w:pPr>
              <w:spacing w:after="0" w:line="240" w:lineRule="auto"/>
              <w:jc w:val="center"/>
              <w:rPr>
                <w:rFonts w:ascii="Times New Roman" w:hAnsi="Times New Roman"/>
              </w:rPr>
            </w:pPr>
            <w:r>
              <w:rPr>
                <w:rFonts w:ascii="Times New Roman" w:hAnsi="Times New Roman"/>
              </w:rPr>
              <w:t>7</w:t>
            </w:r>
            <w:r w:rsidRPr="00502E30">
              <w:rPr>
                <w:rFonts w:ascii="Times New Roman" w:hAnsi="Times New Roman"/>
              </w:rPr>
              <w:t>00,0</w:t>
            </w:r>
          </w:p>
        </w:tc>
        <w:tc>
          <w:tcPr>
            <w:tcW w:w="1260" w:type="dxa"/>
          </w:tcPr>
          <w:p w:rsidR="001B3390" w:rsidRPr="00502E30" w:rsidRDefault="001B3390" w:rsidP="00F72D10">
            <w:pPr>
              <w:spacing w:after="0" w:line="240" w:lineRule="auto"/>
              <w:jc w:val="center"/>
              <w:rPr>
                <w:rFonts w:ascii="Times New Roman" w:hAnsi="Times New Roman"/>
              </w:rPr>
            </w:pPr>
            <w:r>
              <w:rPr>
                <w:rFonts w:ascii="Times New Roman" w:hAnsi="Times New Roman"/>
              </w:rPr>
              <w:t>7</w:t>
            </w:r>
            <w:r w:rsidRPr="00502E30">
              <w:rPr>
                <w:rFonts w:ascii="Times New Roman" w:hAnsi="Times New Roman"/>
              </w:rPr>
              <w:t>00,0</w:t>
            </w:r>
          </w:p>
        </w:tc>
        <w:tc>
          <w:tcPr>
            <w:tcW w:w="1260" w:type="dxa"/>
          </w:tcPr>
          <w:p w:rsidR="001B3390" w:rsidRPr="00502E30" w:rsidRDefault="001B3390" w:rsidP="00F72D10">
            <w:pPr>
              <w:spacing w:after="0" w:line="240" w:lineRule="auto"/>
              <w:jc w:val="center"/>
              <w:rPr>
                <w:rFonts w:ascii="Times New Roman" w:hAnsi="Times New Roman"/>
              </w:rPr>
            </w:pPr>
            <w:r>
              <w:rPr>
                <w:rFonts w:ascii="Times New Roman" w:hAnsi="Times New Roman"/>
              </w:rPr>
              <w:t>7</w:t>
            </w:r>
            <w:r w:rsidRPr="00502E30">
              <w:rPr>
                <w:rFonts w:ascii="Times New Roman" w:hAnsi="Times New Roman"/>
              </w:rPr>
              <w:t>00,0</w:t>
            </w:r>
          </w:p>
        </w:tc>
      </w:tr>
    </w:tbl>
    <w:p w:rsidR="001B3390" w:rsidRPr="00502E30" w:rsidRDefault="001B3390" w:rsidP="006A4A4A">
      <w:pPr>
        <w:autoSpaceDE w:val="0"/>
        <w:autoSpaceDN w:val="0"/>
        <w:adjustRightInd w:val="0"/>
        <w:spacing w:after="0" w:line="240" w:lineRule="auto"/>
        <w:ind w:left="5041"/>
        <w:jc w:val="both"/>
        <w:rPr>
          <w:rFonts w:ascii="Times New Roman" w:hAnsi="Times New Roman"/>
          <w:bCs/>
          <w:sz w:val="28"/>
          <w:szCs w:val="28"/>
        </w:rPr>
      </w:pPr>
    </w:p>
    <w:p w:rsidR="001B3390" w:rsidRDefault="001B3390" w:rsidP="006A4A4A">
      <w:pPr>
        <w:autoSpaceDE w:val="0"/>
        <w:autoSpaceDN w:val="0"/>
        <w:adjustRightInd w:val="0"/>
        <w:spacing w:after="0" w:line="240" w:lineRule="auto"/>
        <w:ind w:left="5041"/>
        <w:jc w:val="both"/>
        <w:rPr>
          <w:rFonts w:ascii="Times New Roman" w:hAnsi="Times New Roman"/>
          <w:bCs/>
          <w:sz w:val="28"/>
          <w:szCs w:val="28"/>
        </w:rPr>
      </w:pPr>
    </w:p>
    <w:p w:rsidR="001B3390" w:rsidRDefault="001B3390" w:rsidP="006A4A4A">
      <w:pPr>
        <w:autoSpaceDE w:val="0"/>
        <w:autoSpaceDN w:val="0"/>
        <w:adjustRightInd w:val="0"/>
        <w:spacing w:after="0" w:line="240" w:lineRule="auto"/>
        <w:ind w:left="5041"/>
        <w:jc w:val="both"/>
        <w:rPr>
          <w:rFonts w:ascii="Times New Roman" w:hAnsi="Times New Roman"/>
          <w:bCs/>
          <w:sz w:val="28"/>
          <w:szCs w:val="28"/>
        </w:rPr>
      </w:pPr>
    </w:p>
    <w:p w:rsidR="001B3390" w:rsidRDefault="001B3390" w:rsidP="006A4A4A">
      <w:pPr>
        <w:autoSpaceDE w:val="0"/>
        <w:autoSpaceDN w:val="0"/>
        <w:adjustRightInd w:val="0"/>
        <w:spacing w:after="0" w:line="240" w:lineRule="auto"/>
        <w:ind w:left="5041"/>
        <w:jc w:val="both"/>
        <w:rPr>
          <w:rFonts w:ascii="Times New Roman" w:hAnsi="Times New Roman"/>
          <w:bCs/>
          <w:sz w:val="28"/>
          <w:szCs w:val="28"/>
        </w:rPr>
      </w:pPr>
    </w:p>
    <w:p w:rsidR="001B3390" w:rsidRDefault="001B3390" w:rsidP="006A4A4A">
      <w:pPr>
        <w:autoSpaceDE w:val="0"/>
        <w:autoSpaceDN w:val="0"/>
        <w:adjustRightInd w:val="0"/>
        <w:spacing w:after="0" w:line="240" w:lineRule="auto"/>
        <w:ind w:left="5041"/>
        <w:jc w:val="both"/>
        <w:rPr>
          <w:rFonts w:ascii="Times New Roman" w:hAnsi="Times New Roman"/>
          <w:bCs/>
          <w:sz w:val="28"/>
          <w:szCs w:val="28"/>
        </w:rPr>
      </w:pPr>
    </w:p>
    <w:p w:rsidR="001B3390" w:rsidRDefault="001B3390" w:rsidP="006A4A4A">
      <w:pPr>
        <w:autoSpaceDE w:val="0"/>
        <w:autoSpaceDN w:val="0"/>
        <w:adjustRightInd w:val="0"/>
        <w:spacing w:after="0" w:line="240" w:lineRule="auto"/>
        <w:ind w:left="5041"/>
        <w:jc w:val="both"/>
        <w:rPr>
          <w:rFonts w:ascii="Times New Roman" w:hAnsi="Times New Roman"/>
          <w:bCs/>
          <w:sz w:val="28"/>
          <w:szCs w:val="28"/>
        </w:rPr>
      </w:pPr>
    </w:p>
    <w:p w:rsidR="001B3390" w:rsidRDefault="001B3390" w:rsidP="006A4A4A">
      <w:pPr>
        <w:autoSpaceDE w:val="0"/>
        <w:autoSpaceDN w:val="0"/>
        <w:adjustRightInd w:val="0"/>
        <w:spacing w:after="0" w:line="240" w:lineRule="auto"/>
        <w:ind w:left="5041"/>
        <w:jc w:val="both"/>
        <w:rPr>
          <w:rFonts w:ascii="Times New Roman" w:hAnsi="Times New Roman"/>
          <w:bCs/>
          <w:sz w:val="28"/>
          <w:szCs w:val="28"/>
        </w:rPr>
      </w:pPr>
    </w:p>
    <w:p w:rsidR="001B3390" w:rsidRDefault="001B3390" w:rsidP="006A4A4A">
      <w:pPr>
        <w:autoSpaceDE w:val="0"/>
        <w:autoSpaceDN w:val="0"/>
        <w:adjustRightInd w:val="0"/>
        <w:spacing w:after="0" w:line="240" w:lineRule="auto"/>
        <w:ind w:left="5041"/>
        <w:jc w:val="both"/>
        <w:rPr>
          <w:rFonts w:ascii="Times New Roman" w:hAnsi="Times New Roman"/>
          <w:bCs/>
          <w:sz w:val="28"/>
          <w:szCs w:val="28"/>
        </w:rPr>
      </w:pPr>
    </w:p>
    <w:p w:rsidR="001B3390" w:rsidRPr="00574B7E" w:rsidRDefault="001B3390"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2</w:t>
      </w:r>
    </w:p>
    <w:p w:rsidR="001B3390" w:rsidRPr="00574B7E" w:rsidRDefault="001B339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1B3390" w:rsidRPr="00574B7E" w:rsidRDefault="001B339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1B3390" w:rsidRPr="00574B7E" w:rsidRDefault="001B3390"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1B3390" w:rsidRPr="004112DE" w:rsidRDefault="001B3390" w:rsidP="000C0BC0">
      <w:pPr>
        <w:autoSpaceDE w:val="0"/>
        <w:autoSpaceDN w:val="0"/>
        <w:adjustRightInd w:val="0"/>
        <w:spacing w:after="0" w:line="240" w:lineRule="auto"/>
        <w:ind w:left="5041"/>
        <w:jc w:val="right"/>
        <w:rPr>
          <w:rFonts w:ascii="Times New Roman" w:hAnsi="Times New Roman"/>
          <w:bCs/>
          <w:sz w:val="28"/>
          <w:szCs w:val="28"/>
        </w:rPr>
      </w:pPr>
    </w:p>
    <w:p w:rsidR="001B3390" w:rsidRPr="004112DE" w:rsidRDefault="001B3390" w:rsidP="006A4A4A">
      <w:pPr>
        <w:autoSpaceDE w:val="0"/>
        <w:autoSpaceDN w:val="0"/>
        <w:adjustRightInd w:val="0"/>
        <w:spacing w:after="0" w:line="240" w:lineRule="auto"/>
        <w:ind w:left="5041"/>
        <w:jc w:val="both"/>
        <w:rPr>
          <w:rFonts w:ascii="Times New Roman" w:hAnsi="Times New Roman"/>
          <w:bCs/>
          <w:sz w:val="28"/>
          <w:szCs w:val="28"/>
        </w:rPr>
      </w:pPr>
    </w:p>
    <w:p w:rsidR="001B3390" w:rsidRDefault="001B3390" w:rsidP="00521A4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521A40">
        <w:rPr>
          <w:rFonts w:ascii="Times New Roman" w:hAnsi="Times New Roman"/>
          <w:b/>
          <w:sz w:val="28"/>
          <w:szCs w:val="28"/>
        </w:rPr>
        <w:t xml:space="preserve">еречень </w:t>
      </w:r>
    </w:p>
    <w:p w:rsidR="001B3390" w:rsidRDefault="001B3390" w:rsidP="00521A40">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главных администраторов доходов бюджета </w:t>
      </w:r>
    </w:p>
    <w:p w:rsidR="001B3390" w:rsidRPr="000C0BC0" w:rsidRDefault="001B3390" w:rsidP="00521A40">
      <w:pPr>
        <w:autoSpaceDE w:val="0"/>
        <w:autoSpaceDN w:val="0"/>
        <w:adjustRightInd w:val="0"/>
        <w:spacing w:after="0" w:line="240" w:lineRule="auto"/>
        <w:jc w:val="center"/>
        <w:rPr>
          <w:rFonts w:ascii="Times New Roman" w:hAnsi="Times New Roman"/>
          <w:b/>
          <w:iCs/>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Pr="000C0BC0">
        <w:rPr>
          <w:rFonts w:ascii="Times New Roman" w:hAnsi="Times New Roman"/>
          <w:b/>
          <w:iCs/>
          <w:sz w:val="28"/>
          <w:szCs w:val="28"/>
        </w:rPr>
        <w:t>Лианозово</w:t>
      </w:r>
    </w:p>
    <w:p w:rsidR="001B3390" w:rsidRDefault="001B3390" w:rsidP="00521A40">
      <w:pPr>
        <w:autoSpaceDE w:val="0"/>
        <w:autoSpaceDN w:val="0"/>
        <w:adjustRightInd w:val="0"/>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356"/>
        <w:gridCol w:w="496"/>
        <w:gridCol w:w="916"/>
        <w:gridCol w:w="496"/>
        <w:gridCol w:w="776"/>
        <w:gridCol w:w="636"/>
        <w:gridCol w:w="3784"/>
      </w:tblGrid>
      <w:tr w:rsidR="001B3390" w:rsidRPr="00574E64" w:rsidTr="00F72D10">
        <w:tc>
          <w:tcPr>
            <w:tcW w:w="6069" w:type="dxa"/>
            <w:gridSpan w:val="7"/>
          </w:tcPr>
          <w:p w:rsidR="001B3390" w:rsidRPr="00F72D10" w:rsidRDefault="001B3390"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Код бюджетной классификации</w:t>
            </w:r>
          </w:p>
        </w:tc>
        <w:tc>
          <w:tcPr>
            <w:tcW w:w="3784" w:type="dxa"/>
            <w:vMerge w:val="restart"/>
          </w:tcPr>
          <w:p w:rsidR="001B3390" w:rsidRPr="00F72D10" w:rsidRDefault="001B3390"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Наименование главного администратора доходов бюджета муниципального округа</w:t>
            </w:r>
            <w:r w:rsidRPr="00F72D10">
              <w:rPr>
                <w:rFonts w:ascii="Times New Roman" w:hAnsi="Times New Roman"/>
                <w:b/>
                <w:i/>
                <w:sz w:val="24"/>
                <w:szCs w:val="24"/>
              </w:rPr>
              <w:t xml:space="preserve"> </w:t>
            </w:r>
            <w:r w:rsidRPr="000C0BC0">
              <w:rPr>
                <w:rFonts w:ascii="Times New Roman" w:hAnsi="Times New Roman"/>
                <w:b/>
                <w:iCs/>
                <w:sz w:val="24"/>
                <w:szCs w:val="24"/>
              </w:rPr>
              <w:t xml:space="preserve">Лианозово </w:t>
            </w:r>
            <w:r w:rsidRPr="00F72D10">
              <w:rPr>
                <w:rFonts w:ascii="Times New Roman" w:hAnsi="Times New Roman"/>
                <w:b/>
                <w:sz w:val="24"/>
                <w:szCs w:val="24"/>
              </w:rPr>
              <w:t>и виды (подвиды) доходов</w:t>
            </w:r>
          </w:p>
        </w:tc>
      </w:tr>
      <w:tr w:rsidR="001B3390" w:rsidRPr="00574E64" w:rsidTr="00F72D10">
        <w:tc>
          <w:tcPr>
            <w:tcW w:w="2393" w:type="dxa"/>
          </w:tcPr>
          <w:p w:rsidR="001B3390" w:rsidRPr="00F72D10" w:rsidRDefault="001B3390" w:rsidP="00F72D10">
            <w:pPr>
              <w:spacing w:after="0" w:line="240" w:lineRule="auto"/>
              <w:jc w:val="center"/>
              <w:rPr>
                <w:rFonts w:ascii="Times New Roman" w:hAnsi="Times New Roman"/>
                <w:b/>
                <w:sz w:val="24"/>
                <w:szCs w:val="24"/>
              </w:rPr>
            </w:pPr>
            <w:r w:rsidRPr="00F72D10">
              <w:rPr>
                <w:rFonts w:ascii="Times New Roman" w:hAnsi="Times New Roman"/>
                <w:b/>
                <w:sz w:val="24"/>
                <w:szCs w:val="24"/>
              </w:rPr>
              <w:t xml:space="preserve">главного </w:t>
            </w:r>
          </w:p>
          <w:p w:rsidR="001B3390" w:rsidRPr="00F72D10" w:rsidRDefault="001B3390"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администратора доходов</w:t>
            </w:r>
          </w:p>
        </w:tc>
        <w:tc>
          <w:tcPr>
            <w:tcW w:w="3676" w:type="dxa"/>
            <w:gridSpan w:val="6"/>
          </w:tcPr>
          <w:p w:rsidR="001B3390" w:rsidRPr="00F72D10" w:rsidRDefault="001B3390" w:rsidP="00F72D10">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4"/>
                <w:szCs w:val="24"/>
              </w:rPr>
              <w:t>доходов бюджета муниципального округа</w:t>
            </w:r>
            <w:r w:rsidRPr="00F72D10">
              <w:rPr>
                <w:rFonts w:ascii="Times New Roman" w:hAnsi="Times New Roman"/>
                <w:b/>
                <w:i/>
                <w:sz w:val="24"/>
                <w:szCs w:val="24"/>
              </w:rPr>
              <w:t xml:space="preserve"> </w:t>
            </w:r>
            <w:r w:rsidRPr="000C0BC0">
              <w:rPr>
                <w:rFonts w:ascii="Times New Roman" w:hAnsi="Times New Roman"/>
                <w:b/>
                <w:iCs/>
                <w:sz w:val="28"/>
                <w:szCs w:val="28"/>
              </w:rPr>
              <w:t>Лианозово</w:t>
            </w:r>
            <w:r w:rsidRPr="000C0BC0">
              <w:rPr>
                <w:rFonts w:ascii="Times New Roman" w:hAnsi="Times New Roman"/>
                <w:b/>
                <w:iCs/>
                <w:sz w:val="24"/>
                <w:szCs w:val="24"/>
              </w:rPr>
              <w:t xml:space="preserve"> </w:t>
            </w:r>
          </w:p>
        </w:tc>
        <w:tc>
          <w:tcPr>
            <w:tcW w:w="3784" w:type="dxa"/>
            <w:vMerge/>
          </w:tcPr>
          <w:p w:rsidR="001B3390" w:rsidRPr="00F72D10" w:rsidRDefault="001B3390" w:rsidP="00F72D10">
            <w:pPr>
              <w:spacing w:after="0" w:line="240" w:lineRule="auto"/>
              <w:rPr>
                <w:rFonts w:ascii="Times New Roman" w:hAnsi="Times New Roman"/>
                <w:b/>
                <w:sz w:val="28"/>
                <w:szCs w:val="28"/>
              </w:rPr>
            </w:pPr>
          </w:p>
        </w:tc>
      </w:tr>
      <w:tr w:rsidR="001B3390" w:rsidRPr="00574E64" w:rsidTr="00F72D10">
        <w:tc>
          <w:tcPr>
            <w:tcW w:w="9853" w:type="dxa"/>
            <w:gridSpan w:val="8"/>
          </w:tcPr>
          <w:p w:rsidR="001B3390" w:rsidRPr="00F72D10" w:rsidRDefault="001B3390" w:rsidP="00F72D10">
            <w:pPr>
              <w:spacing w:after="0" w:line="240" w:lineRule="auto"/>
              <w:rPr>
                <w:rFonts w:ascii="Times New Roman" w:hAnsi="Times New Roman"/>
                <w:b/>
                <w:sz w:val="28"/>
                <w:szCs w:val="28"/>
              </w:rPr>
            </w:pPr>
            <w:r w:rsidRPr="00F72D10">
              <w:rPr>
                <w:rFonts w:ascii="Times New Roman" w:hAnsi="Times New Roman"/>
                <w:b/>
                <w:sz w:val="24"/>
                <w:szCs w:val="24"/>
              </w:rPr>
              <w:t xml:space="preserve">Главные администраторы доходов бюджета муниципального округа – органы местного самоуправления муниципального </w:t>
            </w:r>
            <w:r w:rsidRPr="000C0BC0">
              <w:rPr>
                <w:rFonts w:ascii="Times New Roman" w:hAnsi="Times New Roman"/>
                <w:b/>
                <w:sz w:val="24"/>
                <w:szCs w:val="24"/>
              </w:rPr>
              <w:t>округа Лианозово</w:t>
            </w:r>
          </w:p>
        </w:tc>
      </w:tr>
      <w:tr w:rsidR="001B3390" w:rsidRPr="00574E64" w:rsidTr="00F72D10">
        <w:tc>
          <w:tcPr>
            <w:tcW w:w="2393" w:type="dxa"/>
          </w:tcPr>
          <w:p w:rsidR="001B3390" w:rsidRPr="00F72D10" w:rsidRDefault="001B3390"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676" w:type="dxa"/>
            <w:gridSpan w:val="6"/>
          </w:tcPr>
          <w:p w:rsidR="001B3390" w:rsidRPr="00F72D10" w:rsidRDefault="001B3390" w:rsidP="00F72D10">
            <w:pPr>
              <w:spacing w:after="0" w:line="240" w:lineRule="auto"/>
              <w:rPr>
                <w:rFonts w:ascii="Times New Roman" w:hAnsi="Times New Roman"/>
                <w:sz w:val="28"/>
                <w:szCs w:val="28"/>
              </w:rPr>
            </w:pPr>
          </w:p>
        </w:tc>
        <w:tc>
          <w:tcPr>
            <w:tcW w:w="3784" w:type="dxa"/>
          </w:tcPr>
          <w:p w:rsidR="001B3390" w:rsidRPr="00F72D10" w:rsidRDefault="001B3390" w:rsidP="00F72D10">
            <w:pPr>
              <w:spacing w:after="0" w:line="240" w:lineRule="auto"/>
              <w:jc w:val="center"/>
              <w:rPr>
                <w:rFonts w:ascii="Times New Roman" w:hAnsi="Times New Roman"/>
                <w:b/>
                <w:sz w:val="28"/>
                <w:szCs w:val="28"/>
              </w:rPr>
            </w:pPr>
            <w:r w:rsidRPr="000C0BC0">
              <w:rPr>
                <w:rFonts w:ascii="Times New Roman" w:hAnsi="Times New Roman"/>
                <w:b/>
                <w:iCs/>
                <w:sz w:val="28"/>
                <w:szCs w:val="28"/>
              </w:rPr>
              <w:t>Аппарат Совета депутатов</w:t>
            </w:r>
            <w:r w:rsidRPr="00F72D10">
              <w:rPr>
                <w:rFonts w:ascii="Times New Roman" w:hAnsi="Times New Roman"/>
                <w:b/>
                <w:i/>
                <w:sz w:val="28"/>
                <w:szCs w:val="28"/>
              </w:rPr>
              <w:t xml:space="preserve">  </w:t>
            </w:r>
            <w:r w:rsidRPr="00F72D10">
              <w:rPr>
                <w:rFonts w:ascii="Times New Roman" w:hAnsi="Times New Roman"/>
                <w:b/>
                <w:sz w:val="28"/>
                <w:szCs w:val="28"/>
              </w:rPr>
              <w:t>муниципального округа Лианозово</w:t>
            </w:r>
          </w:p>
        </w:tc>
      </w:tr>
      <w:tr w:rsidR="001B3390" w:rsidRPr="00976CA5" w:rsidTr="00F72D10">
        <w:tc>
          <w:tcPr>
            <w:tcW w:w="2393" w:type="dxa"/>
          </w:tcPr>
          <w:p w:rsidR="001B3390" w:rsidRPr="00F72D10" w:rsidRDefault="001B3390"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13</w:t>
            </w:r>
          </w:p>
        </w:tc>
        <w:tc>
          <w:tcPr>
            <w:tcW w:w="91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01993</w:t>
            </w:r>
          </w:p>
        </w:tc>
        <w:tc>
          <w:tcPr>
            <w:tcW w:w="49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130</w:t>
            </w:r>
          </w:p>
        </w:tc>
        <w:tc>
          <w:tcPr>
            <w:tcW w:w="3784" w:type="dxa"/>
          </w:tcPr>
          <w:p w:rsidR="001B3390" w:rsidRPr="00F72D10" w:rsidRDefault="001B3390"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1B3390" w:rsidRPr="00976CA5" w:rsidTr="00F72D10">
        <w:tc>
          <w:tcPr>
            <w:tcW w:w="2393" w:type="dxa"/>
          </w:tcPr>
          <w:p w:rsidR="001B3390" w:rsidRPr="00F72D10" w:rsidRDefault="001B3390"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33030</w:t>
            </w:r>
          </w:p>
        </w:tc>
        <w:tc>
          <w:tcPr>
            <w:tcW w:w="49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1B3390" w:rsidRDefault="001B3390" w:rsidP="00F72D10">
            <w:pPr>
              <w:spacing w:after="0" w:line="240" w:lineRule="auto"/>
            </w:pPr>
            <w:r w:rsidRPr="00F72D10">
              <w:rPr>
                <w:rFonts w:ascii="Times New Roman" w:hAnsi="Times New Roman"/>
                <w:sz w:val="28"/>
                <w:szCs w:val="28"/>
              </w:rPr>
              <w:t>140</w:t>
            </w:r>
          </w:p>
        </w:tc>
        <w:tc>
          <w:tcPr>
            <w:tcW w:w="3784" w:type="dxa"/>
          </w:tcPr>
          <w:p w:rsidR="001B3390" w:rsidRPr="00F72D10" w:rsidRDefault="001B3390"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1B3390" w:rsidRPr="00976CA5" w:rsidTr="00F72D10">
        <w:tc>
          <w:tcPr>
            <w:tcW w:w="2393" w:type="dxa"/>
          </w:tcPr>
          <w:p w:rsidR="001B3390" w:rsidRPr="00F72D10" w:rsidRDefault="001B3390"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90030</w:t>
            </w:r>
          </w:p>
        </w:tc>
        <w:tc>
          <w:tcPr>
            <w:tcW w:w="49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140</w:t>
            </w:r>
          </w:p>
        </w:tc>
        <w:tc>
          <w:tcPr>
            <w:tcW w:w="3784" w:type="dxa"/>
          </w:tcPr>
          <w:p w:rsidR="001B3390" w:rsidRPr="00F72D10" w:rsidRDefault="001B3390" w:rsidP="00F72D10">
            <w:pPr>
              <w:suppressAutoHyphens/>
              <w:spacing w:after="0" w:line="240" w:lineRule="auto"/>
              <w:jc w:val="both"/>
              <w:rPr>
                <w:rFonts w:ascii="Times New Roman" w:hAnsi="Times New Roman"/>
                <w:sz w:val="24"/>
                <w:szCs w:val="24"/>
                <w:lang w:eastAsia="ar-SA"/>
              </w:rPr>
            </w:pPr>
            <w:r>
              <w:rPr>
                <w:rFonts w:ascii="Times New Roman" w:hAnsi="Times New Roman"/>
                <w:color w:val="000000"/>
                <w:sz w:val="24"/>
                <w:szCs w:val="24"/>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1B3390" w:rsidRPr="00976CA5" w:rsidTr="00F72D10">
        <w:tc>
          <w:tcPr>
            <w:tcW w:w="2393" w:type="dxa"/>
          </w:tcPr>
          <w:p w:rsidR="001B3390" w:rsidRPr="00802537" w:rsidRDefault="001B3390" w:rsidP="00F72D10">
            <w:pPr>
              <w:spacing w:after="0" w:line="240" w:lineRule="auto"/>
              <w:jc w:val="center"/>
            </w:pPr>
            <w:r w:rsidRPr="00B81221">
              <w:rPr>
                <w:rFonts w:ascii="Times New Roman" w:hAnsi="Times New Roman"/>
                <w:sz w:val="28"/>
                <w:szCs w:val="28"/>
              </w:rPr>
              <w:t>900</w:t>
            </w:r>
          </w:p>
        </w:tc>
        <w:tc>
          <w:tcPr>
            <w:tcW w:w="35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17</w:t>
            </w:r>
          </w:p>
        </w:tc>
        <w:tc>
          <w:tcPr>
            <w:tcW w:w="91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01030</w:t>
            </w:r>
          </w:p>
        </w:tc>
        <w:tc>
          <w:tcPr>
            <w:tcW w:w="49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1B3390" w:rsidRDefault="001B3390" w:rsidP="00F72D10">
            <w:pPr>
              <w:spacing w:after="0" w:line="240" w:lineRule="auto"/>
            </w:pPr>
            <w:r w:rsidRPr="00F72D10">
              <w:rPr>
                <w:rFonts w:ascii="Times New Roman" w:hAnsi="Times New Roman"/>
                <w:sz w:val="28"/>
                <w:szCs w:val="28"/>
              </w:rPr>
              <w:t>0000</w:t>
            </w:r>
          </w:p>
        </w:tc>
        <w:tc>
          <w:tcPr>
            <w:tcW w:w="63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180</w:t>
            </w:r>
          </w:p>
        </w:tc>
        <w:tc>
          <w:tcPr>
            <w:tcW w:w="3784" w:type="dxa"/>
          </w:tcPr>
          <w:p w:rsidR="001B3390" w:rsidRPr="00F72D10" w:rsidRDefault="001B3390"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1B3390" w:rsidRPr="00976CA5" w:rsidTr="00F72D10">
        <w:tc>
          <w:tcPr>
            <w:tcW w:w="2393" w:type="dxa"/>
          </w:tcPr>
          <w:p w:rsidR="001B3390" w:rsidRPr="00802537" w:rsidRDefault="001B3390" w:rsidP="00F72D10">
            <w:pPr>
              <w:spacing w:after="0" w:line="240" w:lineRule="auto"/>
              <w:jc w:val="center"/>
            </w:pPr>
            <w:r w:rsidRPr="00B81221">
              <w:rPr>
                <w:rFonts w:ascii="Times New Roman" w:hAnsi="Times New Roman"/>
                <w:sz w:val="28"/>
                <w:szCs w:val="28"/>
              </w:rPr>
              <w:t>900</w:t>
            </w:r>
          </w:p>
        </w:tc>
        <w:tc>
          <w:tcPr>
            <w:tcW w:w="35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02</w:t>
            </w:r>
          </w:p>
        </w:tc>
        <w:tc>
          <w:tcPr>
            <w:tcW w:w="91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49999</w:t>
            </w:r>
          </w:p>
        </w:tc>
        <w:tc>
          <w:tcPr>
            <w:tcW w:w="49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1B3390" w:rsidRDefault="001B3390" w:rsidP="00F72D10">
            <w:pPr>
              <w:spacing w:after="0" w:line="240" w:lineRule="auto"/>
            </w:pPr>
            <w:r w:rsidRPr="00F72D10">
              <w:rPr>
                <w:rFonts w:ascii="Times New Roman" w:hAnsi="Times New Roman"/>
                <w:sz w:val="28"/>
                <w:szCs w:val="28"/>
              </w:rPr>
              <w:t>0000</w:t>
            </w:r>
          </w:p>
        </w:tc>
        <w:tc>
          <w:tcPr>
            <w:tcW w:w="636" w:type="dxa"/>
          </w:tcPr>
          <w:p w:rsidR="001B3390" w:rsidRPr="00F72D10" w:rsidRDefault="001B3390" w:rsidP="00510094">
            <w:pPr>
              <w:spacing w:after="0" w:line="240" w:lineRule="auto"/>
              <w:rPr>
                <w:rFonts w:ascii="Times New Roman" w:hAnsi="Times New Roman"/>
                <w:sz w:val="28"/>
                <w:szCs w:val="28"/>
              </w:rPr>
            </w:pPr>
            <w:r w:rsidRPr="00F72D10">
              <w:rPr>
                <w:rFonts w:ascii="Times New Roman" w:hAnsi="Times New Roman"/>
                <w:sz w:val="28"/>
                <w:szCs w:val="28"/>
              </w:rPr>
              <w:t>15</w:t>
            </w:r>
            <w:r>
              <w:rPr>
                <w:rFonts w:ascii="Times New Roman" w:hAnsi="Times New Roman"/>
                <w:sz w:val="28"/>
                <w:szCs w:val="28"/>
              </w:rPr>
              <w:t>0</w:t>
            </w:r>
          </w:p>
        </w:tc>
        <w:tc>
          <w:tcPr>
            <w:tcW w:w="3784" w:type="dxa"/>
          </w:tcPr>
          <w:p w:rsidR="001B3390" w:rsidRPr="00F72D10" w:rsidRDefault="001B3390"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1B3390" w:rsidRPr="00976CA5" w:rsidTr="00F72D10">
        <w:tc>
          <w:tcPr>
            <w:tcW w:w="2393" w:type="dxa"/>
          </w:tcPr>
          <w:p w:rsidR="001B3390" w:rsidRPr="00802537" w:rsidRDefault="001B3390" w:rsidP="00F72D10">
            <w:pPr>
              <w:spacing w:after="0" w:line="240" w:lineRule="auto"/>
              <w:jc w:val="center"/>
            </w:pPr>
            <w:r w:rsidRPr="00B81221">
              <w:rPr>
                <w:rFonts w:ascii="Times New Roman" w:hAnsi="Times New Roman"/>
                <w:sz w:val="28"/>
                <w:szCs w:val="28"/>
              </w:rPr>
              <w:t>900</w:t>
            </w:r>
          </w:p>
        </w:tc>
        <w:tc>
          <w:tcPr>
            <w:tcW w:w="35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07</w:t>
            </w:r>
          </w:p>
        </w:tc>
        <w:tc>
          <w:tcPr>
            <w:tcW w:w="91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03020</w:t>
            </w:r>
          </w:p>
        </w:tc>
        <w:tc>
          <w:tcPr>
            <w:tcW w:w="49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1B3390" w:rsidRDefault="001B3390" w:rsidP="00F72D10">
            <w:pPr>
              <w:spacing w:after="0" w:line="240" w:lineRule="auto"/>
            </w:pPr>
            <w:r w:rsidRPr="00F72D10">
              <w:rPr>
                <w:rFonts w:ascii="Times New Roman" w:hAnsi="Times New Roman"/>
                <w:sz w:val="28"/>
                <w:szCs w:val="28"/>
              </w:rPr>
              <w:t>0000</w:t>
            </w:r>
          </w:p>
        </w:tc>
        <w:tc>
          <w:tcPr>
            <w:tcW w:w="636" w:type="dxa"/>
          </w:tcPr>
          <w:p w:rsidR="001B3390" w:rsidRPr="00F72D10" w:rsidRDefault="001B3390" w:rsidP="007A6E22">
            <w:pPr>
              <w:spacing w:after="0" w:line="240" w:lineRule="auto"/>
              <w:rPr>
                <w:rFonts w:ascii="Times New Roman" w:hAnsi="Times New Roman"/>
                <w:sz w:val="28"/>
                <w:szCs w:val="28"/>
              </w:rPr>
            </w:pPr>
            <w:r w:rsidRPr="00F72D10">
              <w:rPr>
                <w:rFonts w:ascii="Times New Roman" w:hAnsi="Times New Roman"/>
                <w:sz w:val="28"/>
                <w:szCs w:val="28"/>
              </w:rPr>
              <w:t>1</w:t>
            </w:r>
            <w:r>
              <w:rPr>
                <w:rFonts w:ascii="Times New Roman" w:hAnsi="Times New Roman"/>
                <w:sz w:val="28"/>
                <w:szCs w:val="28"/>
              </w:rPr>
              <w:t>5</w:t>
            </w:r>
            <w:r w:rsidRPr="00F72D10">
              <w:rPr>
                <w:rFonts w:ascii="Times New Roman" w:hAnsi="Times New Roman"/>
                <w:sz w:val="28"/>
                <w:szCs w:val="28"/>
              </w:rPr>
              <w:t>0</w:t>
            </w:r>
          </w:p>
        </w:tc>
        <w:tc>
          <w:tcPr>
            <w:tcW w:w="3784" w:type="dxa"/>
          </w:tcPr>
          <w:p w:rsidR="001B3390" w:rsidRPr="00F72D10" w:rsidRDefault="001B3390"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1B3390" w:rsidRPr="00976CA5" w:rsidTr="00F72D10">
        <w:tc>
          <w:tcPr>
            <w:tcW w:w="2393" w:type="dxa"/>
          </w:tcPr>
          <w:p w:rsidR="001B3390" w:rsidRPr="00802537" w:rsidRDefault="001B3390" w:rsidP="00F72D10">
            <w:pPr>
              <w:spacing w:after="0" w:line="240" w:lineRule="auto"/>
              <w:jc w:val="center"/>
            </w:pPr>
            <w:r w:rsidRPr="00B81221">
              <w:rPr>
                <w:rFonts w:ascii="Times New Roman" w:hAnsi="Times New Roman"/>
                <w:sz w:val="28"/>
                <w:szCs w:val="28"/>
              </w:rPr>
              <w:t>900</w:t>
            </w:r>
          </w:p>
        </w:tc>
        <w:tc>
          <w:tcPr>
            <w:tcW w:w="35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08</w:t>
            </w:r>
          </w:p>
        </w:tc>
        <w:tc>
          <w:tcPr>
            <w:tcW w:w="91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03000</w:t>
            </w:r>
          </w:p>
        </w:tc>
        <w:tc>
          <w:tcPr>
            <w:tcW w:w="49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1B3390" w:rsidRDefault="001B3390" w:rsidP="00F72D10">
            <w:pPr>
              <w:spacing w:after="0" w:line="240" w:lineRule="auto"/>
            </w:pPr>
            <w:r w:rsidRPr="00F72D10">
              <w:rPr>
                <w:rFonts w:ascii="Times New Roman" w:hAnsi="Times New Roman"/>
                <w:sz w:val="28"/>
                <w:szCs w:val="28"/>
              </w:rPr>
              <w:t>0000</w:t>
            </w:r>
          </w:p>
        </w:tc>
        <w:tc>
          <w:tcPr>
            <w:tcW w:w="636" w:type="dxa"/>
          </w:tcPr>
          <w:p w:rsidR="001B3390" w:rsidRPr="00F72D10" w:rsidRDefault="001B3390" w:rsidP="007A6E22">
            <w:pPr>
              <w:spacing w:after="0" w:line="240" w:lineRule="auto"/>
              <w:rPr>
                <w:rFonts w:ascii="Times New Roman" w:hAnsi="Times New Roman"/>
                <w:sz w:val="28"/>
                <w:szCs w:val="28"/>
              </w:rPr>
            </w:pPr>
            <w:r w:rsidRPr="00F72D10">
              <w:rPr>
                <w:rFonts w:ascii="Times New Roman" w:hAnsi="Times New Roman"/>
                <w:sz w:val="28"/>
                <w:szCs w:val="28"/>
              </w:rPr>
              <w:t>1</w:t>
            </w:r>
            <w:r>
              <w:rPr>
                <w:rFonts w:ascii="Times New Roman" w:hAnsi="Times New Roman"/>
                <w:sz w:val="28"/>
                <w:szCs w:val="28"/>
              </w:rPr>
              <w:t>5</w:t>
            </w:r>
            <w:r w:rsidRPr="00F72D10">
              <w:rPr>
                <w:rFonts w:ascii="Times New Roman" w:hAnsi="Times New Roman"/>
                <w:sz w:val="28"/>
                <w:szCs w:val="28"/>
              </w:rPr>
              <w:t>0</w:t>
            </w:r>
          </w:p>
        </w:tc>
        <w:tc>
          <w:tcPr>
            <w:tcW w:w="3784" w:type="dxa"/>
          </w:tcPr>
          <w:p w:rsidR="001B3390" w:rsidRPr="00F72D10" w:rsidRDefault="001B3390"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B3390" w:rsidRPr="00976CA5" w:rsidTr="00F72D10">
        <w:tc>
          <w:tcPr>
            <w:tcW w:w="2393" w:type="dxa"/>
          </w:tcPr>
          <w:p w:rsidR="001B3390" w:rsidRPr="00802537" w:rsidRDefault="001B3390" w:rsidP="00F72D10">
            <w:pPr>
              <w:spacing w:after="0" w:line="240" w:lineRule="auto"/>
              <w:jc w:val="center"/>
            </w:pPr>
            <w:r w:rsidRPr="00B81221">
              <w:rPr>
                <w:rFonts w:ascii="Times New Roman" w:hAnsi="Times New Roman"/>
                <w:sz w:val="28"/>
                <w:szCs w:val="28"/>
              </w:rPr>
              <w:t>900</w:t>
            </w:r>
          </w:p>
        </w:tc>
        <w:tc>
          <w:tcPr>
            <w:tcW w:w="35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18</w:t>
            </w:r>
          </w:p>
        </w:tc>
        <w:tc>
          <w:tcPr>
            <w:tcW w:w="91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60010</w:t>
            </w:r>
          </w:p>
        </w:tc>
        <w:tc>
          <w:tcPr>
            <w:tcW w:w="49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1B3390" w:rsidRPr="00F72D10" w:rsidRDefault="001B3390" w:rsidP="00CE378F">
            <w:pPr>
              <w:spacing w:after="0" w:line="240" w:lineRule="auto"/>
              <w:rPr>
                <w:rFonts w:ascii="Times New Roman" w:hAnsi="Times New Roman"/>
                <w:sz w:val="28"/>
                <w:szCs w:val="28"/>
              </w:rPr>
            </w:pPr>
            <w:r w:rsidRPr="00F72D10">
              <w:rPr>
                <w:rFonts w:ascii="Times New Roman" w:hAnsi="Times New Roman"/>
                <w:sz w:val="28"/>
                <w:szCs w:val="28"/>
              </w:rPr>
              <w:t>15</w:t>
            </w:r>
            <w:r>
              <w:rPr>
                <w:rFonts w:ascii="Times New Roman" w:hAnsi="Times New Roman"/>
                <w:sz w:val="28"/>
                <w:szCs w:val="28"/>
              </w:rPr>
              <w:t>0</w:t>
            </w:r>
          </w:p>
        </w:tc>
        <w:tc>
          <w:tcPr>
            <w:tcW w:w="3784" w:type="dxa"/>
          </w:tcPr>
          <w:p w:rsidR="001B3390" w:rsidRPr="00F72D10" w:rsidRDefault="001B3390"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1B3390" w:rsidRPr="00976CA5" w:rsidTr="00F72D10">
        <w:tc>
          <w:tcPr>
            <w:tcW w:w="2393" w:type="dxa"/>
          </w:tcPr>
          <w:p w:rsidR="001B3390" w:rsidRPr="00802537" w:rsidRDefault="001B3390" w:rsidP="00F72D10">
            <w:pPr>
              <w:spacing w:after="0" w:line="240" w:lineRule="auto"/>
              <w:jc w:val="center"/>
            </w:pPr>
            <w:r w:rsidRPr="00B81221">
              <w:rPr>
                <w:rFonts w:ascii="Times New Roman" w:hAnsi="Times New Roman"/>
                <w:sz w:val="28"/>
                <w:szCs w:val="28"/>
              </w:rPr>
              <w:t>900</w:t>
            </w:r>
          </w:p>
        </w:tc>
        <w:tc>
          <w:tcPr>
            <w:tcW w:w="35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19</w:t>
            </w:r>
          </w:p>
        </w:tc>
        <w:tc>
          <w:tcPr>
            <w:tcW w:w="91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60010</w:t>
            </w:r>
          </w:p>
        </w:tc>
        <w:tc>
          <w:tcPr>
            <w:tcW w:w="49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1B3390" w:rsidRPr="00F72D10" w:rsidRDefault="001B3390" w:rsidP="00CE378F">
            <w:pPr>
              <w:spacing w:after="0" w:line="240" w:lineRule="auto"/>
              <w:rPr>
                <w:rFonts w:ascii="Times New Roman" w:hAnsi="Times New Roman"/>
                <w:sz w:val="28"/>
                <w:szCs w:val="28"/>
              </w:rPr>
            </w:pPr>
            <w:r w:rsidRPr="00F72D10">
              <w:rPr>
                <w:rFonts w:ascii="Times New Roman" w:hAnsi="Times New Roman"/>
                <w:sz w:val="28"/>
                <w:szCs w:val="28"/>
              </w:rPr>
              <w:t>15</w:t>
            </w:r>
            <w:r>
              <w:rPr>
                <w:rFonts w:ascii="Times New Roman" w:hAnsi="Times New Roman"/>
                <w:sz w:val="28"/>
                <w:szCs w:val="28"/>
              </w:rPr>
              <w:t>0</w:t>
            </w:r>
          </w:p>
        </w:tc>
        <w:tc>
          <w:tcPr>
            <w:tcW w:w="3784" w:type="dxa"/>
          </w:tcPr>
          <w:p w:rsidR="001B3390" w:rsidRPr="00F72D10" w:rsidRDefault="001B3390"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1B3390" w:rsidRPr="00574E64" w:rsidTr="00F72D10">
        <w:tc>
          <w:tcPr>
            <w:tcW w:w="9853" w:type="dxa"/>
            <w:gridSpan w:val="8"/>
          </w:tcPr>
          <w:p w:rsidR="001B3390" w:rsidRPr="00F72D10" w:rsidRDefault="001B3390" w:rsidP="00F72D10">
            <w:pPr>
              <w:spacing w:after="0" w:line="240" w:lineRule="auto"/>
              <w:rPr>
                <w:rFonts w:ascii="Times New Roman" w:hAnsi="Times New Roman"/>
                <w:b/>
                <w:sz w:val="28"/>
                <w:szCs w:val="28"/>
              </w:rPr>
            </w:pPr>
            <w:r w:rsidRPr="00F72D10">
              <w:rPr>
                <w:rFonts w:ascii="Times New Roman" w:hAnsi="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1B3390" w:rsidRPr="00574E64" w:rsidTr="00F72D10">
        <w:tc>
          <w:tcPr>
            <w:tcW w:w="2393" w:type="dxa"/>
          </w:tcPr>
          <w:p w:rsidR="001B3390" w:rsidRPr="00F72D10" w:rsidRDefault="001B3390"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182</w:t>
            </w:r>
          </w:p>
        </w:tc>
        <w:tc>
          <w:tcPr>
            <w:tcW w:w="3676" w:type="dxa"/>
            <w:gridSpan w:val="6"/>
          </w:tcPr>
          <w:p w:rsidR="001B3390" w:rsidRPr="00F72D10" w:rsidRDefault="001B3390" w:rsidP="00F72D10">
            <w:pPr>
              <w:spacing w:after="0" w:line="240" w:lineRule="auto"/>
              <w:rPr>
                <w:rFonts w:ascii="Times New Roman" w:hAnsi="Times New Roman"/>
                <w:sz w:val="28"/>
                <w:szCs w:val="28"/>
              </w:rPr>
            </w:pPr>
          </w:p>
        </w:tc>
        <w:tc>
          <w:tcPr>
            <w:tcW w:w="3784" w:type="dxa"/>
          </w:tcPr>
          <w:p w:rsidR="001B3390" w:rsidRPr="00F72D10" w:rsidRDefault="001B3390"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 xml:space="preserve">Управление Федеральной налоговой службы </w:t>
            </w:r>
          </w:p>
          <w:p w:rsidR="001B3390" w:rsidRPr="00F72D10" w:rsidRDefault="001B3390"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по г. Москве</w:t>
            </w:r>
          </w:p>
        </w:tc>
      </w:tr>
      <w:tr w:rsidR="001B3390" w:rsidRPr="00976CA5" w:rsidTr="00F72D10">
        <w:tc>
          <w:tcPr>
            <w:tcW w:w="2393" w:type="dxa"/>
          </w:tcPr>
          <w:p w:rsidR="001B3390" w:rsidRPr="00F72D10" w:rsidRDefault="001B3390"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02010</w:t>
            </w:r>
          </w:p>
        </w:tc>
        <w:tc>
          <w:tcPr>
            <w:tcW w:w="49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3784" w:type="dxa"/>
          </w:tcPr>
          <w:p w:rsidR="001B3390" w:rsidRPr="00F72D10" w:rsidRDefault="001B3390"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1B3390" w:rsidRPr="00976CA5" w:rsidTr="00F72D10">
        <w:tc>
          <w:tcPr>
            <w:tcW w:w="2393" w:type="dxa"/>
          </w:tcPr>
          <w:p w:rsidR="001B3390" w:rsidRPr="00F72D10" w:rsidRDefault="001B3390"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02020</w:t>
            </w:r>
          </w:p>
        </w:tc>
        <w:tc>
          <w:tcPr>
            <w:tcW w:w="49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3784" w:type="dxa"/>
            <w:vAlign w:val="center"/>
          </w:tcPr>
          <w:p w:rsidR="001B3390" w:rsidRPr="00F72D10" w:rsidRDefault="001B3390"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B3390" w:rsidRPr="00976CA5" w:rsidTr="00F72D10">
        <w:tc>
          <w:tcPr>
            <w:tcW w:w="2393" w:type="dxa"/>
          </w:tcPr>
          <w:p w:rsidR="001B3390" w:rsidRPr="00F72D10" w:rsidRDefault="001B3390"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02030</w:t>
            </w:r>
          </w:p>
        </w:tc>
        <w:tc>
          <w:tcPr>
            <w:tcW w:w="49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1B3390" w:rsidRPr="00F72D10" w:rsidRDefault="001B3390"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3784" w:type="dxa"/>
            <w:vAlign w:val="center"/>
          </w:tcPr>
          <w:p w:rsidR="001B3390" w:rsidRPr="00F72D10" w:rsidRDefault="001B3390"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1B3390" w:rsidRDefault="001B3390">
      <w:pPr>
        <w:rPr>
          <w:rFonts w:ascii="Times New Roman" w:hAnsi="Times New Roman"/>
          <w:b/>
          <w:sz w:val="28"/>
          <w:szCs w:val="28"/>
        </w:rPr>
      </w:pPr>
    </w:p>
    <w:p w:rsidR="001B3390" w:rsidRPr="00574B7E" w:rsidRDefault="001B3390" w:rsidP="00C347B2">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3</w:t>
      </w:r>
    </w:p>
    <w:p w:rsidR="001B3390" w:rsidRPr="00574B7E" w:rsidRDefault="001B339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1B3390" w:rsidRPr="00574B7E" w:rsidRDefault="001B339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1B3390" w:rsidRPr="00574B7E" w:rsidRDefault="001B3390"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1B3390" w:rsidRPr="00133BE8" w:rsidRDefault="001B3390" w:rsidP="00A36488">
      <w:pPr>
        <w:autoSpaceDE w:val="0"/>
        <w:autoSpaceDN w:val="0"/>
        <w:adjustRightInd w:val="0"/>
        <w:spacing w:after="0" w:line="240" w:lineRule="auto"/>
        <w:ind w:left="5245"/>
        <w:jc w:val="right"/>
        <w:rPr>
          <w:rFonts w:ascii="Times New Roman" w:hAnsi="Times New Roman"/>
          <w:b/>
          <w:iCs/>
          <w:sz w:val="28"/>
          <w:szCs w:val="28"/>
        </w:rPr>
      </w:pPr>
    </w:p>
    <w:p w:rsidR="001B3390" w:rsidRDefault="001B3390" w:rsidP="00521A40">
      <w:pPr>
        <w:autoSpaceDE w:val="0"/>
        <w:autoSpaceDN w:val="0"/>
        <w:adjustRightInd w:val="0"/>
        <w:spacing w:after="0" w:line="240" w:lineRule="auto"/>
        <w:ind w:left="5041"/>
        <w:jc w:val="both"/>
        <w:rPr>
          <w:rFonts w:ascii="Times New Roman" w:hAnsi="Times New Roman"/>
          <w:bCs/>
          <w:sz w:val="28"/>
          <w:szCs w:val="28"/>
        </w:rPr>
      </w:pPr>
    </w:p>
    <w:p w:rsidR="001B3390" w:rsidRDefault="001B3390" w:rsidP="00521A40">
      <w:pPr>
        <w:autoSpaceDE w:val="0"/>
        <w:autoSpaceDN w:val="0"/>
        <w:adjustRightInd w:val="0"/>
        <w:spacing w:after="0" w:line="240" w:lineRule="auto"/>
        <w:ind w:left="5041"/>
        <w:jc w:val="both"/>
        <w:rPr>
          <w:rFonts w:ascii="Times New Roman" w:hAnsi="Times New Roman"/>
          <w:bCs/>
          <w:sz w:val="28"/>
          <w:szCs w:val="28"/>
        </w:rPr>
      </w:pPr>
    </w:p>
    <w:p w:rsidR="001B3390" w:rsidRPr="000C0BC0" w:rsidRDefault="001B3390" w:rsidP="00DF09BE">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sz w:val="28"/>
          <w:szCs w:val="28"/>
        </w:rPr>
        <w:t>Перечень г</w:t>
      </w:r>
      <w:r w:rsidRPr="00521A40">
        <w:rPr>
          <w:rFonts w:ascii="Times New Roman" w:hAnsi="Times New Roman"/>
          <w:b/>
          <w:sz w:val="28"/>
          <w:szCs w:val="28"/>
        </w:rPr>
        <w:t>лавны</w:t>
      </w:r>
      <w:r>
        <w:rPr>
          <w:rFonts w:ascii="Times New Roman" w:hAnsi="Times New Roman"/>
          <w:b/>
          <w:sz w:val="28"/>
          <w:szCs w:val="28"/>
        </w:rPr>
        <w:t>х</w:t>
      </w:r>
      <w:r w:rsidRPr="00521A40">
        <w:rPr>
          <w:rFonts w:ascii="Times New Roman" w:hAnsi="Times New Roman"/>
          <w:b/>
          <w:sz w:val="28"/>
          <w:szCs w:val="28"/>
        </w:rPr>
        <w:t xml:space="preserve"> администратор</w:t>
      </w:r>
      <w:r>
        <w:rPr>
          <w:rFonts w:ascii="Times New Roman" w:hAnsi="Times New Roman"/>
          <w:b/>
          <w:sz w:val="28"/>
          <w:szCs w:val="28"/>
        </w:rPr>
        <w:t>ов</w:t>
      </w:r>
      <w:r w:rsidRPr="00521A40">
        <w:rPr>
          <w:rFonts w:ascii="Times New Roman" w:hAnsi="Times New Roman"/>
          <w:b/>
          <w:sz w:val="28"/>
          <w:szCs w:val="28"/>
        </w:rPr>
        <w:t xml:space="preserve"> источников финансирования дефицита</w:t>
      </w:r>
      <w:r>
        <w:rPr>
          <w:rFonts w:ascii="Times New Roman" w:hAnsi="Times New Roman"/>
          <w:b/>
          <w:sz w:val="28"/>
          <w:szCs w:val="28"/>
        </w:rPr>
        <w:t xml:space="preserve"> </w:t>
      </w:r>
      <w:r w:rsidRPr="00521A40">
        <w:rPr>
          <w:rFonts w:ascii="Times New Roman" w:hAnsi="Times New Roman"/>
          <w:b/>
          <w:sz w:val="28"/>
          <w:szCs w:val="28"/>
        </w:rPr>
        <w:t xml:space="preserve">бюджета </w:t>
      </w: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Pr="000C0BC0">
        <w:rPr>
          <w:rFonts w:ascii="Times New Roman" w:hAnsi="Times New Roman"/>
          <w:b/>
          <w:iCs/>
          <w:sz w:val="28"/>
          <w:szCs w:val="28"/>
        </w:rPr>
        <w:t>Лианозово</w:t>
      </w:r>
    </w:p>
    <w:p w:rsidR="001B3390" w:rsidRPr="000C0BC0" w:rsidRDefault="001B3390" w:rsidP="00DF09BE">
      <w:pPr>
        <w:autoSpaceDE w:val="0"/>
        <w:autoSpaceDN w:val="0"/>
        <w:adjustRightInd w:val="0"/>
        <w:spacing w:after="0" w:line="240" w:lineRule="auto"/>
        <w:jc w:val="center"/>
        <w:rPr>
          <w:rFonts w:ascii="Times New Roman" w:hAnsi="Times New Roman"/>
          <w:iCs/>
          <w:sz w:val="28"/>
          <w:szCs w:val="28"/>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96"/>
        <w:gridCol w:w="496"/>
        <w:gridCol w:w="850"/>
        <w:gridCol w:w="567"/>
        <w:gridCol w:w="851"/>
        <w:gridCol w:w="709"/>
        <w:gridCol w:w="3813"/>
      </w:tblGrid>
      <w:tr w:rsidR="001B3390" w:rsidTr="00F50A5D">
        <w:tc>
          <w:tcPr>
            <w:tcW w:w="6204" w:type="dxa"/>
            <w:gridSpan w:val="7"/>
          </w:tcPr>
          <w:p w:rsidR="001B3390" w:rsidRPr="00F72D10" w:rsidRDefault="001B3390"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Код бюджетной классификации</w:t>
            </w:r>
          </w:p>
        </w:tc>
        <w:tc>
          <w:tcPr>
            <w:tcW w:w="3813" w:type="dxa"/>
            <w:vMerge w:val="restart"/>
          </w:tcPr>
          <w:p w:rsidR="001B3390" w:rsidRPr="00F72D10" w:rsidRDefault="001B3390"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Наименование главного администратора источников финансирования дефицита бюджета муниципального округа и виды (подвиды) источников</w:t>
            </w:r>
          </w:p>
        </w:tc>
      </w:tr>
      <w:tr w:rsidR="001B3390" w:rsidTr="00F50A5D">
        <w:tc>
          <w:tcPr>
            <w:tcW w:w="2235" w:type="dxa"/>
          </w:tcPr>
          <w:p w:rsidR="001B3390" w:rsidRPr="00F72D10" w:rsidRDefault="001B3390"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главного администратора источников</w:t>
            </w:r>
          </w:p>
        </w:tc>
        <w:tc>
          <w:tcPr>
            <w:tcW w:w="3969" w:type="dxa"/>
            <w:gridSpan w:val="6"/>
          </w:tcPr>
          <w:p w:rsidR="001B3390" w:rsidRPr="00F72D10" w:rsidRDefault="001B3390"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 xml:space="preserve">источников финансирования дефицита бюджета муниципального округа </w:t>
            </w:r>
          </w:p>
        </w:tc>
        <w:tc>
          <w:tcPr>
            <w:tcW w:w="3813" w:type="dxa"/>
            <w:vMerge/>
          </w:tcPr>
          <w:p w:rsidR="001B3390" w:rsidRPr="00F72D10" w:rsidRDefault="001B3390" w:rsidP="00F50A5D">
            <w:pPr>
              <w:autoSpaceDE w:val="0"/>
              <w:autoSpaceDN w:val="0"/>
              <w:adjustRightInd w:val="0"/>
              <w:spacing w:after="0" w:line="240" w:lineRule="auto"/>
              <w:jc w:val="center"/>
              <w:rPr>
                <w:rFonts w:ascii="Times New Roman" w:hAnsi="Times New Roman"/>
                <w:sz w:val="28"/>
                <w:szCs w:val="28"/>
              </w:rPr>
            </w:pPr>
          </w:p>
        </w:tc>
      </w:tr>
      <w:tr w:rsidR="001B3390" w:rsidTr="00F50A5D">
        <w:tc>
          <w:tcPr>
            <w:tcW w:w="2235" w:type="dxa"/>
          </w:tcPr>
          <w:p w:rsidR="001B3390" w:rsidRPr="00F72D10" w:rsidRDefault="001B3390"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969" w:type="dxa"/>
            <w:gridSpan w:val="6"/>
          </w:tcPr>
          <w:p w:rsidR="001B3390" w:rsidRPr="00F72D10" w:rsidRDefault="001B3390" w:rsidP="00F50A5D">
            <w:pPr>
              <w:autoSpaceDE w:val="0"/>
              <w:autoSpaceDN w:val="0"/>
              <w:adjustRightInd w:val="0"/>
              <w:spacing w:after="0" w:line="240" w:lineRule="auto"/>
              <w:jc w:val="center"/>
              <w:rPr>
                <w:rFonts w:ascii="Times New Roman" w:hAnsi="Times New Roman"/>
                <w:sz w:val="28"/>
                <w:szCs w:val="28"/>
              </w:rPr>
            </w:pPr>
          </w:p>
        </w:tc>
        <w:tc>
          <w:tcPr>
            <w:tcW w:w="3813" w:type="dxa"/>
          </w:tcPr>
          <w:p w:rsidR="001B3390" w:rsidRPr="00502E30" w:rsidRDefault="001B3390" w:rsidP="00F50A5D">
            <w:pPr>
              <w:autoSpaceDE w:val="0"/>
              <w:autoSpaceDN w:val="0"/>
              <w:adjustRightInd w:val="0"/>
              <w:spacing w:after="0" w:line="240" w:lineRule="auto"/>
              <w:jc w:val="center"/>
              <w:rPr>
                <w:rFonts w:ascii="Times New Roman" w:hAnsi="Times New Roman"/>
                <w:b/>
                <w:iCs/>
                <w:sz w:val="28"/>
                <w:szCs w:val="28"/>
              </w:rPr>
            </w:pPr>
            <w:r w:rsidRPr="00502E30">
              <w:rPr>
                <w:rFonts w:ascii="Times New Roman" w:hAnsi="Times New Roman"/>
                <w:b/>
                <w:iCs/>
                <w:sz w:val="28"/>
                <w:szCs w:val="28"/>
              </w:rPr>
              <w:t>Аппарат Совета депутатов муниципального округа Лианозово</w:t>
            </w:r>
          </w:p>
        </w:tc>
      </w:tr>
      <w:tr w:rsidR="001B3390" w:rsidTr="00F50A5D">
        <w:tc>
          <w:tcPr>
            <w:tcW w:w="2235" w:type="dxa"/>
          </w:tcPr>
          <w:p w:rsidR="001B3390" w:rsidRPr="00F72D10" w:rsidRDefault="001B3390"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rsidR="001B3390" w:rsidRPr="00F72D10" w:rsidRDefault="001B3390"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rsidR="001B3390" w:rsidRPr="00F72D10" w:rsidRDefault="001B3390"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rsidR="001B3390" w:rsidRPr="00F72D10" w:rsidRDefault="001B3390"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rsidR="001B3390" w:rsidRPr="00F72D10" w:rsidRDefault="001B3390"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03</w:t>
            </w:r>
          </w:p>
        </w:tc>
        <w:tc>
          <w:tcPr>
            <w:tcW w:w="851" w:type="dxa"/>
          </w:tcPr>
          <w:p w:rsidR="001B3390" w:rsidRPr="00F72D10" w:rsidRDefault="001B3390"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rsidR="001B3390" w:rsidRPr="00F72D10" w:rsidRDefault="001B3390"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510</w:t>
            </w:r>
          </w:p>
        </w:tc>
        <w:tc>
          <w:tcPr>
            <w:tcW w:w="3813" w:type="dxa"/>
          </w:tcPr>
          <w:p w:rsidR="001B3390" w:rsidRPr="00F72D10" w:rsidRDefault="001B3390" w:rsidP="00F50A5D">
            <w:pPr>
              <w:autoSpaceDE w:val="0"/>
              <w:autoSpaceDN w:val="0"/>
              <w:adjustRightInd w:val="0"/>
              <w:spacing w:after="0" w:line="240" w:lineRule="auto"/>
              <w:jc w:val="both"/>
              <w:rPr>
                <w:rFonts w:ascii="Times New Roman" w:hAnsi="Times New Roman"/>
                <w:sz w:val="28"/>
                <w:szCs w:val="28"/>
              </w:rPr>
            </w:pPr>
            <w:r w:rsidRPr="00F72D10">
              <w:rPr>
                <w:rFonts w:ascii="Times New Roman" w:hAnsi="Times New Roman"/>
                <w:sz w:val="28"/>
                <w:szCs w:val="28"/>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1B3390" w:rsidTr="00F50A5D">
        <w:tc>
          <w:tcPr>
            <w:tcW w:w="2235" w:type="dxa"/>
          </w:tcPr>
          <w:p w:rsidR="001B3390" w:rsidRPr="00F72D10" w:rsidRDefault="001B3390"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rsidR="001B3390" w:rsidRPr="00F72D10" w:rsidRDefault="001B3390"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rsidR="001B3390" w:rsidRPr="00F72D10" w:rsidRDefault="001B3390"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rsidR="001B3390" w:rsidRPr="00F72D10" w:rsidRDefault="001B3390"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rsidR="001B3390" w:rsidRPr="00F72D10" w:rsidRDefault="001B3390"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03</w:t>
            </w:r>
          </w:p>
        </w:tc>
        <w:tc>
          <w:tcPr>
            <w:tcW w:w="851" w:type="dxa"/>
          </w:tcPr>
          <w:p w:rsidR="001B3390" w:rsidRPr="00F72D10" w:rsidRDefault="001B3390"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rsidR="001B3390" w:rsidRPr="00F72D10" w:rsidRDefault="001B3390"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610</w:t>
            </w:r>
          </w:p>
        </w:tc>
        <w:tc>
          <w:tcPr>
            <w:tcW w:w="3813" w:type="dxa"/>
          </w:tcPr>
          <w:p w:rsidR="001B3390" w:rsidRPr="00F72D10" w:rsidRDefault="001B3390" w:rsidP="00F50A5D">
            <w:pPr>
              <w:autoSpaceDE w:val="0"/>
              <w:autoSpaceDN w:val="0"/>
              <w:adjustRightInd w:val="0"/>
              <w:spacing w:after="0" w:line="240" w:lineRule="auto"/>
              <w:jc w:val="both"/>
              <w:rPr>
                <w:rFonts w:ascii="Times New Roman" w:hAnsi="Times New Roman"/>
                <w:sz w:val="28"/>
                <w:szCs w:val="28"/>
              </w:rPr>
            </w:pPr>
            <w:r w:rsidRPr="00F72D10">
              <w:rPr>
                <w:rFonts w:ascii="Times New Roman" w:hAnsi="Times New Roman"/>
                <w:sz w:val="28"/>
                <w:szCs w:val="28"/>
              </w:rPr>
              <w:t>Уменьшение прочих остатков денежных средств бюджетов внутригородских муниципальных образований городов федерального значения</w:t>
            </w:r>
          </w:p>
        </w:tc>
      </w:tr>
    </w:tbl>
    <w:p w:rsidR="001B3390" w:rsidRPr="006A4A4A" w:rsidRDefault="001B3390" w:rsidP="00521A40">
      <w:pPr>
        <w:autoSpaceDE w:val="0"/>
        <w:autoSpaceDN w:val="0"/>
        <w:adjustRightInd w:val="0"/>
        <w:spacing w:after="0" w:line="240" w:lineRule="auto"/>
        <w:ind w:left="5041"/>
        <w:jc w:val="both"/>
        <w:rPr>
          <w:rFonts w:ascii="Times New Roman" w:hAnsi="Times New Roman"/>
          <w:bCs/>
          <w:sz w:val="28"/>
          <w:szCs w:val="28"/>
        </w:rPr>
      </w:pPr>
    </w:p>
    <w:p w:rsidR="001B3390" w:rsidRDefault="001B3390" w:rsidP="00521A40">
      <w:pPr>
        <w:autoSpaceDE w:val="0"/>
        <w:autoSpaceDN w:val="0"/>
        <w:adjustRightInd w:val="0"/>
        <w:spacing w:after="0" w:line="240" w:lineRule="auto"/>
        <w:jc w:val="center"/>
        <w:rPr>
          <w:rFonts w:ascii="Times New Roman" w:hAnsi="Times New Roman"/>
          <w:sz w:val="28"/>
          <w:szCs w:val="28"/>
        </w:rPr>
      </w:pPr>
    </w:p>
    <w:p w:rsidR="001B3390" w:rsidRPr="007F2117" w:rsidRDefault="001B3390" w:rsidP="00521A40">
      <w:pPr>
        <w:autoSpaceDE w:val="0"/>
        <w:autoSpaceDN w:val="0"/>
        <w:adjustRightInd w:val="0"/>
        <w:spacing w:after="0" w:line="240" w:lineRule="auto"/>
        <w:jc w:val="center"/>
        <w:rPr>
          <w:rFonts w:ascii="Times New Roman" w:hAnsi="Times New Roman"/>
          <w:sz w:val="28"/>
          <w:szCs w:val="28"/>
        </w:rPr>
      </w:pPr>
    </w:p>
    <w:p w:rsidR="001B3390" w:rsidRDefault="001B3390">
      <w:pPr>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r>
        <w:rPr>
          <w:rFonts w:ascii="Times New Roman" w:hAnsi="Times New Roman"/>
          <w:b/>
          <w:sz w:val="28"/>
          <w:szCs w:val="28"/>
        </w:rPr>
        <w:br w:type="page"/>
      </w:r>
    </w:p>
    <w:p w:rsidR="001B3390" w:rsidRPr="002559EA" w:rsidRDefault="001B3390" w:rsidP="00BD47D9">
      <w:pPr>
        <w:spacing w:after="0" w:line="240" w:lineRule="auto"/>
        <w:jc w:val="right"/>
        <w:rPr>
          <w:rFonts w:ascii="Times New Roman" w:hAnsi="Times New Roman"/>
          <w:bCs/>
          <w:sz w:val="24"/>
          <w:szCs w:val="24"/>
        </w:rPr>
      </w:pPr>
      <w:r w:rsidRPr="002559EA">
        <w:rPr>
          <w:rFonts w:ascii="Times New Roman" w:hAnsi="Times New Roman"/>
          <w:bCs/>
          <w:sz w:val="24"/>
          <w:szCs w:val="24"/>
        </w:rPr>
        <w:t>Приложение 4</w:t>
      </w:r>
    </w:p>
    <w:p w:rsidR="001B3390" w:rsidRPr="002559EA" w:rsidRDefault="001B3390" w:rsidP="00BD47D9">
      <w:pPr>
        <w:autoSpaceDE w:val="0"/>
        <w:autoSpaceDN w:val="0"/>
        <w:adjustRightInd w:val="0"/>
        <w:spacing w:after="0" w:line="240" w:lineRule="auto"/>
        <w:jc w:val="right"/>
        <w:rPr>
          <w:rFonts w:ascii="Times New Roman" w:hAnsi="Times New Roman"/>
          <w:bCs/>
          <w:sz w:val="24"/>
          <w:szCs w:val="24"/>
        </w:rPr>
      </w:pPr>
      <w:r w:rsidRPr="002559EA">
        <w:rPr>
          <w:rFonts w:ascii="Times New Roman" w:hAnsi="Times New Roman"/>
          <w:bCs/>
          <w:sz w:val="24"/>
          <w:szCs w:val="24"/>
        </w:rPr>
        <w:t xml:space="preserve">к решению Совета депутатов </w:t>
      </w:r>
    </w:p>
    <w:p w:rsidR="001B3390" w:rsidRPr="002559EA" w:rsidRDefault="001B3390" w:rsidP="00BD47D9">
      <w:pPr>
        <w:autoSpaceDE w:val="0"/>
        <w:autoSpaceDN w:val="0"/>
        <w:adjustRightInd w:val="0"/>
        <w:spacing w:after="0" w:line="240" w:lineRule="auto"/>
        <w:jc w:val="right"/>
        <w:rPr>
          <w:rFonts w:ascii="Times New Roman" w:hAnsi="Times New Roman"/>
          <w:bCs/>
          <w:sz w:val="24"/>
          <w:szCs w:val="24"/>
        </w:rPr>
      </w:pPr>
      <w:r w:rsidRPr="002559EA">
        <w:rPr>
          <w:rFonts w:ascii="Times New Roman" w:hAnsi="Times New Roman"/>
          <w:bCs/>
          <w:sz w:val="24"/>
          <w:szCs w:val="24"/>
        </w:rPr>
        <w:t xml:space="preserve">муниципального округа Лианозово </w:t>
      </w:r>
    </w:p>
    <w:p w:rsidR="001B3390" w:rsidRPr="002559EA" w:rsidRDefault="001B3390" w:rsidP="00BD47D9">
      <w:pPr>
        <w:autoSpaceDE w:val="0"/>
        <w:autoSpaceDN w:val="0"/>
        <w:adjustRightInd w:val="0"/>
        <w:spacing w:after="0" w:line="240" w:lineRule="auto"/>
        <w:ind w:left="5245"/>
        <w:jc w:val="right"/>
        <w:rPr>
          <w:rFonts w:ascii="Times New Roman" w:hAnsi="Times New Roman"/>
          <w:bCs/>
          <w:sz w:val="24"/>
          <w:szCs w:val="24"/>
        </w:rPr>
      </w:pPr>
      <w:r w:rsidRPr="002559EA">
        <w:rPr>
          <w:rFonts w:ascii="Times New Roman" w:hAnsi="Times New Roman"/>
          <w:bCs/>
          <w:sz w:val="24"/>
          <w:szCs w:val="24"/>
        </w:rPr>
        <w:t>от ______________ № _____</w:t>
      </w:r>
    </w:p>
    <w:p w:rsidR="001B3390" w:rsidRPr="002559EA" w:rsidRDefault="001B3390" w:rsidP="00BD47D9">
      <w:pPr>
        <w:tabs>
          <w:tab w:val="left" w:pos="12474"/>
        </w:tabs>
        <w:ind w:left="5670"/>
        <w:textAlignment w:val="baseline"/>
        <w:rPr>
          <w:b/>
          <w:color w:val="000000"/>
          <w:kern w:val="1"/>
          <w:sz w:val="24"/>
          <w:szCs w:val="24"/>
          <w:lang w:eastAsia="ar-SA"/>
        </w:rPr>
      </w:pPr>
      <w:r w:rsidRPr="002559EA">
        <w:rPr>
          <w:b/>
          <w:color w:val="000000"/>
          <w:kern w:val="1"/>
          <w:sz w:val="24"/>
          <w:szCs w:val="24"/>
          <w:lang w:eastAsia="ar-SA"/>
        </w:rPr>
        <w:t xml:space="preserve">                                                                           </w:t>
      </w:r>
    </w:p>
    <w:p w:rsidR="001B3390" w:rsidRPr="002559EA" w:rsidRDefault="001B3390" w:rsidP="00BD47D9">
      <w:pPr>
        <w:spacing w:after="0" w:line="240" w:lineRule="auto"/>
        <w:jc w:val="center"/>
        <w:rPr>
          <w:rFonts w:ascii="Times New Roman" w:hAnsi="Times New Roman"/>
          <w:b/>
          <w:sz w:val="28"/>
          <w:szCs w:val="28"/>
        </w:rPr>
      </w:pPr>
      <w:r w:rsidRPr="002559EA">
        <w:rPr>
          <w:rFonts w:ascii="Times New Roman" w:hAnsi="Times New Roman"/>
          <w:b/>
          <w:sz w:val="28"/>
          <w:szCs w:val="28"/>
        </w:rPr>
        <w:t>Перечень получателей бюджетных средств</w:t>
      </w:r>
    </w:p>
    <w:p w:rsidR="001B3390" w:rsidRPr="002559EA" w:rsidRDefault="001B3390" w:rsidP="00BD47D9">
      <w:pPr>
        <w:spacing w:after="0" w:line="240" w:lineRule="auto"/>
        <w:jc w:val="center"/>
        <w:rPr>
          <w:rFonts w:ascii="Times New Roman" w:hAnsi="Times New Roman"/>
          <w:b/>
          <w:sz w:val="28"/>
          <w:szCs w:val="28"/>
        </w:rPr>
      </w:pPr>
      <w:r w:rsidRPr="002559EA">
        <w:rPr>
          <w:rFonts w:ascii="Times New Roman" w:hAnsi="Times New Roman"/>
          <w:b/>
          <w:bCs/>
          <w:sz w:val="28"/>
          <w:szCs w:val="28"/>
        </w:rPr>
        <w:t xml:space="preserve">муниципального округа </w:t>
      </w:r>
      <w:r w:rsidRPr="002559EA">
        <w:rPr>
          <w:rFonts w:ascii="Times New Roman" w:hAnsi="Times New Roman"/>
          <w:b/>
          <w:sz w:val="28"/>
          <w:szCs w:val="28"/>
        </w:rPr>
        <w:t>Лианозово</w:t>
      </w:r>
    </w:p>
    <w:p w:rsidR="001B3390" w:rsidRPr="002559EA" w:rsidRDefault="001B3390" w:rsidP="00BD47D9">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251"/>
        <w:gridCol w:w="1916"/>
        <w:gridCol w:w="2867"/>
      </w:tblGrid>
      <w:tr w:rsidR="001B3390" w:rsidRPr="002559EA" w:rsidTr="00F50A5D">
        <w:trPr>
          <w:trHeight w:val="540"/>
        </w:trPr>
        <w:tc>
          <w:tcPr>
            <w:tcW w:w="709" w:type="dxa"/>
          </w:tcPr>
          <w:p w:rsidR="001B3390" w:rsidRPr="002559EA" w:rsidRDefault="001B3390" w:rsidP="00F50A5D">
            <w:pPr>
              <w:jc w:val="center"/>
              <w:rPr>
                <w:rFonts w:ascii="Times New Roman" w:hAnsi="Times New Roman"/>
                <w:b/>
                <w:sz w:val="28"/>
                <w:szCs w:val="28"/>
              </w:rPr>
            </w:pPr>
            <w:r w:rsidRPr="002559EA">
              <w:rPr>
                <w:rFonts w:ascii="Times New Roman" w:hAnsi="Times New Roman"/>
                <w:b/>
                <w:sz w:val="28"/>
                <w:szCs w:val="28"/>
              </w:rPr>
              <w:t>№ п/п</w:t>
            </w:r>
          </w:p>
        </w:tc>
        <w:tc>
          <w:tcPr>
            <w:tcW w:w="4251" w:type="dxa"/>
          </w:tcPr>
          <w:p w:rsidR="001B3390" w:rsidRPr="002559EA" w:rsidRDefault="001B3390" w:rsidP="00F50A5D">
            <w:pPr>
              <w:jc w:val="center"/>
              <w:rPr>
                <w:rFonts w:ascii="Times New Roman" w:hAnsi="Times New Roman"/>
                <w:b/>
                <w:sz w:val="28"/>
                <w:szCs w:val="28"/>
              </w:rPr>
            </w:pPr>
            <w:r w:rsidRPr="002559EA">
              <w:rPr>
                <w:rFonts w:ascii="Times New Roman" w:hAnsi="Times New Roman"/>
                <w:b/>
                <w:sz w:val="28"/>
                <w:szCs w:val="28"/>
              </w:rPr>
              <w:t>Наименование получателей бюджетных средств</w:t>
            </w:r>
          </w:p>
        </w:tc>
        <w:tc>
          <w:tcPr>
            <w:tcW w:w="1916" w:type="dxa"/>
          </w:tcPr>
          <w:p w:rsidR="001B3390" w:rsidRPr="002559EA" w:rsidRDefault="001B3390" w:rsidP="00F50A5D">
            <w:pPr>
              <w:jc w:val="center"/>
              <w:rPr>
                <w:rFonts w:ascii="Times New Roman" w:hAnsi="Times New Roman"/>
                <w:b/>
                <w:sz w:val="28"/>
                <w:szCs w:val="28"/>
              </w:rPr>
            </w:pPr>
            <w:r w:rsidRPr="002559EA">
              <w:rPr>
                <w:rFonts w:ascii="Times New Roman" w:hAnsi="Times New Roman"/>
                <w:b/>
                <w:sz w:val="28"/>
                <w:szCs w:val="28"/>
              </w:rPr>
              <w:t>ИНН</w:t>
            </w:r>
          </w:p>
        </w:tc>
        <w:tc>
          <w:tcPr>
            <w:tcW w:w="2867" w:type="dxa"/>
          </w:tcPr>
          <w:p w:rsidR="001B3390" w:rsidRPr="002559EA" w:rsidRDefault="001B3390" w:rsidP="00F50A5D">
            <w:pPr>
              <w:jc w:val="center"/>
              <w:rPr>
                <w:rFonts w:ascii="Times New Roman" w:hAnsi="Times New Roman"/>
                <w:b/>
                <w:sz w:val="28"/>
                <w:szCs w:val="28"/>
              </w:rPr>
            </w:pPr>
            <w:r w:rsidRPr="002559EA">
              <w:rPr>
                <w:rFonts w:ascii="Times New Roman" w:hAnsi="Times New Roman"/>
                <w:b/>
                <w:sz w:val="28"/>
                <w:szCs w:val="28"/>
              </w:rPr>
              <w:t>Юридический адрес</w:t>
            </w:r>
          </w:p>
        </w:tc>
      </w:tr>
      <w:tr w:rsidR="001B3390" w:rsidRPr="006C7D28" w:rsidTr="00F50A5D">
        <w:trPr>
          <w:trHeight w:val="540"/>
        </w:trPr>
        <w:tc>
          <w:tcPr>
            <w:tcW w:w="709" w:type="dxa"/>
          </w:tcPr>
          <w:p w:rsidR="001B3390" w:rsidRPr="002559EA" w:rsidRDefault="001B3390" w:rsidP="00F50A5D">
            <w:pPr>
              <w:rPr>
                <w:rFonts w:ascii="Times New Roman" w:hAnsi="Times New Roman"/>
                <w:sz w:val="28"/>
                <w:szCs w:val="28"/>
              </w:rPr>
            </w:pPr>
            <w:r w:rsidRPr="002559EA">
              <w:rPr>
                <w:rFonts w:ascii="Times New Roman" w:hAnsi="Times New Roman"/>
                <w:sz w:val="28"/>
                <w:szCs w:val="28"/>
              </w:rPr>
              <w:t>1</w:t>
            </w:r>
          </w:p>
        </w:tc>
        <w:tc>
          <w:tcPr>
            <w:tcW w:w="4251" w:type="dxa"/>
          </w:tcPr>
          <w:p w:rsidR="001B3390" w:rsidRPr="002559EA" w:rsidRDefault="001B3390" w:rsidP="00F50A5D">
            <w:pPr>
              <w:rPr>
                <w:rFonts w:ascii="Times New Roman" w:hAnsi="Times New Roman"/>
                <w:sz w:val="28"/>
                <w:szCs w:val="28"/>
              </w:rPr>
            </w:pPr>
            <w:r w:rsidRPr="002559EA">
              <w:rPr>
                <w:rFonts w:ascii="Times New Roman" w:hAnsi="Times New Roman"/>
                <w:sz w:val="28"/>
                <w:szCs w:val="28"/>
              </w:rPr>
              <w:t>Аппарат Совета депутатов муниципального округа Лианозово</w:t>
            </w:r>
          </w:p>
        </w:tc>
        <w:tc>
          <w:tcPr>
            <w:tcW w:w="1916" w:type="dxa"/>
          </w:tcPr>
          <w:p w:rsidR="001B3390" w:rsidRPr="002559EA" w:rsidRDefault="001B3390" w:rsidP="00F50A5D">
            <w:pPr>
              <w:rPr>
                <w:rFonts w:ascii="Times New Roman" w:hAnsi="Times New Roman"/>
                <w:sz w:val="28"/>
                <w:szCs w:val="28"/>
              </w:rPr>
            </w:pPr>
            <w:r w:rsidRPr="002559EA">
              <w:rPr>
                <w:rFonts w:ascii="Times New Roman" w:hAnsi="Times New Roman"/>
                <w:sz w:val="28"/>
                <w:szCs w:val="28"/>
              </w:rPr>
              <w:t>7715045764</w:t>
            </w:r>
          </w:p>
        </w:tc>
        <w:tc>
          <w:tcPr>
            <w:tcW w:w="2867" w:type="dxa"/>
          </w:tcPr>
          <w:p w:rsidR="001B3390" w:rsidRPr="006C7D28" w:rsidRDefault="001B3390" w:rsidP="00F50A5D">
            <w:pPr>
              <w:rPr>
                <w:rFonts w:ascii="Times New Roman" w:hAnsi="Times New Roman"/>
                <w:sz w:val="28"/>
                <w:szCs w:val="28"/>
              </w:rPr>
            </w:pPr>
            <w:smartTag w:uri="urn:schemas-microsoft-com:office:smarttags" w:element="metricconverter">
              <w:smartTagPr>
                <w:attr w:name="ProductID" w:val="127572, г"/>
              </w:smartTagPr>
              <w:r w:rsidRPr="002559EA">
                <w:rPr>
                  <w:rFonts w:ascii="Times New Roman" w:hAnsi="Times New Roman"/>
                  <w:sz w:val="28"/>
                  <w:szCs w:val="28"/>
                </w:rPr>
                <w:t>127572, г</w:t>
              </w:r>
            </w:smartTag>
            <w:r w:rsidRPr="002559EA">
              <w:rPr>
                <w:rFonts w:ascii="Times New Roman" w:hAnsi="Times New Roman"/>
                <w:sz w:val="28"/>
                <w:szCs w:val="28"/>
              </w:rPr>
              <w:t>. Москва, ул. Абрамцевская, д.16Б</w:t>
            </w:r>
          </w:p>
        </w:tc>
      </w:tr>
    </w:tbl>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Default="001B3390" w:rsidP="00C347B2">
      <w:pPr>
        <w:spacing w:after="0" w:line="240" w:lineRule="auto"/>
        <w:jc w:val="right"/>
        <w:rPr>
          <w:rFonts w:ascii="Times New Roman" w:hAnsi="Times New Roman"/>
          <w:b/>
          <w:sz w:val="28"/>
          <w:szCs w:val="28"/>
        </w:rPr>
      </w:pPr>
    </w:p>
    <w:p w:rsidR="001B3390" w:rsidRPr="00574B7E" w:rsidRDefault="001B3390"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5</w:t>
      </w:r>
    </w:p>
    <w:p w:rsidR="001B3390" w:rsidRPr="00574B7E" w:rsidRDefault="001B339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1B3390" w:rsidRPr="00574B7E" w:rsidRDefault="001B339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1B3390" w:rsidRPr="00574B7E" w:rsidRDefault="001B3390"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1B3390" w:rsidRPr="00133BE8" w:rsidRDefault="001B3390" w:rsidP="00A36488">
      <w:pPr>
        <w:autoSpaceDE w:val="0"/>
        <w:autoSpaceDN w:val="0"/>
        <w:adjustRightInd w:val="0"/>
        <w:spacing w:after="0" w:line="240" w:lineRule="auto"/>
        <w:ind w:left="5245"/>
        <w:jc w:val="right"/>
        <w:rPr>
          <w:rFonts w:ascii="Times New Roman" w:hAnsi="Times New Roman"/>
          <w:b/>
          <w:iCs/>
          <w:sz w:val="28"/>
          <w:szCs w:val="28"/>
        </w:rPr>
      </w:pPr>
    </w:p>
    <w:p w:rsidR="001B3390" w:rsidRDefault="001B3390" w:rsidP="00F50A5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1B3390" w:rsidRPr="00F55583" w:rsidRDefault="001B3390" w:rsidP="00F50A5D">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на </w:t>
      </w:r>
      <w:r w:rsidRPr="00F55583">
        <w:rPr>
          <w:rFonts w:ascii="Times New Roman" w:hAnsi="Times New Roman"/>
          <w:b/>
          <w:sz w:val="28"/>
          <w:szCs w:val="28"/>
        </w:rPr>
        <w:t>20</w:t>
      </w:r>
      <w:r>
        <w:rPr>
          <w:rFonts w:ascii="Times New Roman" w:hAnsi="Times New Roman"/>
          <w:b/>
          <w:sz w:val="28"/>
          <w:szCs w:val="28"/>
        </w:rPr>
        <w:t>21</w:t>
      </w:r>
      <w:r w:rsidRPr="00F55583">
        <w:rPr>
          <w:rFonts w:ascii="Times New Roman" w:hAnsi="Times New Roman"/>
          <w:b/>
          <w:sz w:val="28"/>
          <w:szCs w:val="28"/>
        </w:rPr>
        <w:t xml:space="preserve"> год </w:t>
      </w:r>
    </w:p>
    <w:p w:rsidR="001B3390" w:rsidRDefault="001B3390" w:rsidP="00F50A5D">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73"/>
        <w:gridCol w:w="567"/>
        <w:gridCol w:w="1684"/>
        <w:gridCol w:w="670"/>
        <w:gridCol w:w="1609"/>
      </w:tblGrid>
      <w:tr w:rsidR="001B3390" w:rsidRPr="00C74565" w:rsidTr="00F50A5D">
        <w:tc>
          <w:tcPr>
            <w:tcW w:w="453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1B3390" w:rsidRPr="00C74565" w:rsidTr="00F50A5D">
        <w:tc>
          <w:tcPr>
            <w:tcW w:w="4537" w:type="dxa"/>
          </w:tcPr>
          <w:p w:rsidR="001B3390" w:rsidRPr="000C0BC0" w:rsidRDefault="001B3390" w:rsidP="00F50A5D">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r>
      <w:tr w:rsidR="001B3390" w:rsidRPr="00C74565" w:rsidTr="00F50A5D">
        <w:tc>
          <w:tcPr>
            <w:tcW w:w="4537" w:type="dxa"/>
          </w:tcPr>
          <w:p w:rsidR="001B3390" w:rsidRPr="00F72D10" w:rsidRDefault="001B3390" w:rsidP="00F50A5D">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18807,0</w:t>
            </w:r>
          </w:p>
        </w:tc>
      </w:tr>
      <w:tr w:rsidR="001B3390" w:rsidRPr="00C74565" w:rsidTr="00F50A5D">
        <w:tc>
          <w:tcPr>
            <w:tcW w:w="4537" w:type="dxa"/>
          </w:tcPr>
          <w:p w:rsidR="001B3390" w:rsidRPr="00DC3056" w:rsidRDefault="001B3390" w:rsidP="00F50A5D">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Pr="00F72D10" w:rsidRDefault="001B3390" w:rsidP="00F50A5D">
            <w:pPr>
              <w:spacing w:after="0" w:line="240" w:lineRule="auto"/>
              <w:jc w:val="center"/>
              <w:rPr>
                <w:b/>
                <w:sz w:val="24"/>
                <w:szCs w:val="24"/>
              </w:rPr>
            </w:pPr>
            <w:r>
              <w:rPr>
                <w:rFonts w:ascii="Times New Roman" w:hAnsi="Times New Roman"/>
                <w:b/>
                <w:sz w:val="24"/>
                <w:szCs w:val="24"/>
              </w:rPr>
              <w:t>5742,3</w:t>
            </w:r>
          </w:p>
        </w:tc>
      </w:tr>
      <w:tr w:rsidR="001B3390" w:rsidRPr="00C74565" w:rsidTr="00F50A5D">
        <w:tc>
          <w:tcPr>
            <w:tcW w:w="4537" w:type="dxa"/>
            <w:vAlign w:val="bottom"/>
          </w:tcPr>
          <w:p w:rsidR="001B3390" w:rsidRPr="00DC3056" w:rsidRDefault="001B3390"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Pr="00F72D10" w:rsidRDefault="001B3390" w:rsidP="00F50A5D">
            <w:pPr>
              <w:spacing w:after="0" w:line="240" w:lineRule="auto"/>
              <w:jc w:val="center"/>
              <w:rPr>
                <w:sz w:val="24"/>
                <w:szCs w:val="24"/>
              </w:rPr>
            </w:pPr>
            <w:r>
              <w:rPr>
                <w:rFonts w:ascii="Times New Roman" w:hAnsi="Times New Roman"/>
                <w:sz w:val="24"/>
                <w:szCs w:val="24"/>
              </w:rPr>
              <w:t>5649,1</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1B3390" w:rsidRPr="00F72D10" w:rsidRDefault="001B3390" w:rsidP="00F50A5D">
            <w:pPr>
              <w:spacing w:after="0" w:line="240" w:lineRule="auto"/>
              <w:jc w:val="center"/>
              <w:rPr>
                <w:sz w:val="24"/>
                <w:szCs w:val="24"/>
              </w:rPr>
            </w:pPr>
            <w:r>
              <w:rPr>
                <w:rFonts w:ascii="Times New Roman" w:hAnsi="Times New Roman"/>
                <w:sz w:val="24"/>
                <w:szCs w:val="24"/>
              </w:rPr>
              <w:t>5265,1</w:t>
            </w:r>
          </w:p>
        </w:tc>
      </w:tr>
      <w:tr w:rsidR="001B3390" w:rsidRPr="00C74565" w:rsidTr="00F50A5D">
        <w:tc>
          <w:tcPr>
            <w:tcW w:w="4537" w:type="dxa"/>
          </w:tcPr>
          <w:p w:rsidR="001B3390" w:rsidRPr="00DC3056" w:rsidRDefault="001B3390"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1B3390" w:rsidRDefault="001B3390" w:rsidP="00F50A5D">
            <w:pPr>
              <w:spacing w:after="0" w:line="240" w:lineRule="auto"/>
              <w:jc w:val="center"/>
            </w:pPr>
            <w:r w:rsidRPr="00F72D10">
              <w:rPr>
                <w:rFonts w:ascii="Times New Roman" w:hAnsi="Times New Roman"/>
                <w:color w:val="000000"/>
                <w:sz w:val="24"/>
                <w:szCs w:val="24"/>
              </w:rPr>
              <w:t>31 А 01 00100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1B3390" w:rsidRPr="00F72D10" w:rsidRDefault="001B3390" w:rsidP="00F50A5D">
            <w:pPr>
              <w:spacing w:after="0" w:line="240" w:lineRule="auto"/>
              <w:jc w:val="center"/>
              <w:rPr>
                <w:sz w:val="24"/>
                <w:szCs w:val="24"/>
              </w:rPr>
            </w:pPr>
            <w:r>
              <w:rPr>
                <w:rFonts w:ascii="Times New Roman" w:hAnsi="Times New Roman"/>
                <w:sz w:val="24"/>
                <w:szCs w:val="24"/>
              </w:rPr>
              <w:t>384,0</w:t>
            </w:r>
          </w:p>
        </w:tc>
      </w:tr>
      <w:tr w:rsidR="001B3390" w:rsidRPr="00C74565" w:rsidTr="00F50A5D">
        <w:tc>
          <w:tcPr>
            <w:tcW w:w="4537" w:type="dxa"/>
          </w:tcPr>
          <w:p w:rsidR="001B3390" w:rsidRPr="00DC3056" w:rsidRDefault="001B3390"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Pr="00F72D10" w:rsidRDefault="001B3390" w:rsidP="00F50A5D">
            <w:pPr>
              <w:spacing w:after="0" w:line="240" w:lineRule="auto"/>
              <w:jc w:val="center"/>
              <w:rPr>
                <w:sz w:val="24"/>
                <w:szCs w:val="24"/>
              </w:rPr>
            </w:pPr>
            <w:r w:rsidRPr="00F72D10">
              <w:rPr>
                <w:rFonts w:ascii="Times New Roman" w:hAnsi="Times New Roman"/>
                <w:sz w:val="24"/>
                <w:szCs w:val="24"/>
              </w:rPr>
              <w:t>93,2</w:t>
            </w:r>
          </w:p>
        </w:tc>
      </w:tr>
      <w:tr w:rsidR="001B3390" w:rsidRPr="00C74565" w:rsidTr="00F50A5D">
        <w:tc>
          <w:tcPr>
            <w:tcW w:w="4537" w:type="dxa"/>
            <w:vAlign w:val="bottom"/>
          </w:tcPr>
          <w:p w:rsidR="001B3390" w:rsidRPr="00DC3056" w:rsidRDefault="001B3390"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w:t>
            </w:r>
            <w:r w:rsidRPr="00F72D10">
              <w:rPr>
                <w:rFonts w:ascii="Times New Roman" w:hAnsi="Times New Roman"/>
                <w:b/>
                <w:sz w:val="24"/>
                <w:szCs w:val="24"/>
              </w:rPr>
              <w:t>,</w:t>
            </w:r>
            <w:r>
              <w:rPr>
                <w:rFonts w:ascii="Times New Roman" w:hAnsi="Times New Roman"/>
                <w:b/>
                <w:sz w:val="24"/>
                <w:szCs w:val="24"/>
              </w:rPr>
              <w:t>5</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F50A5D">
            <w:pPr>
              <w:spacing w:after="0" w:line="240" w:lineRule="auto"/>
              <w:jc w:val="center"/>
            </w:pPr>
            <w:r>
              <w:rPr>
                <w:rFonts w:ascii="Times New Roman" w:hAnsi="Times New Roman"/>
                <w:sz w:val="24"/>
                <w:szCs w:val="24"/>
              </w:rPr>
              <w:t>292,5</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1B3390" w:rsidRDefault="001B3390" w:rsidP="00F50A5D">
            <w:pPr>
              <w:spacing w:after="0" w:line="240" w:lineRule="auto"/>
              <w:jc w:val="center"/>
            </w:pPr>
            <w:r>
              <w:rPr>
                <w:rFonts w:ascii="Times New Roman" w:hAnsi="Times New Roman"/>
                <w:sz w:val="24"/>
                <w:szCs w:val="24"/>
              </w:rPr>
              <w:t>292,5</w:t>
            </w:r>
          </w:p>
        </w:tc>
      </w:tr>
      <w:tr w:rsidR="001B3390" w:rsidRPr="00C74565" w:rsidTr="00F50A5D">
        <w:tc>
          <w:tcPr>
            <w:tcW w:w="4537" w:type="dxa"/>
            <w:vAlign w:val="bottom"/>
          </w:tcPr>
          <w:p w:rsidR="001B3390" w:rsidRPr="00DC3056" w:rsidRDefault="001B3390"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Pr="00F72D10" w:rsidRDefault="001B3390" w:rsidP="00F50A5D">
            <w:pPr>
              <w:spacing w:after="0" w:line="240" w:lineRule="auto"/>
              <w:jc w:val="center"/>
              <w:rPr>
                <w:b/>
              </w:rPr>
            </w:pPr>
            <w:r>
              <w:rPr>
                <w:rFonts w:ascii="Times New Roman" w:hAnsi="Times New Roman"/>
                <w:b/>
                <w:sz w:val="24"/>
                <w:szCs w:val="24"/>
              </w:rPr>
              <w:t>12656,1</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F50A5D">
            <w:pPr>
              <w:spacing w:after="0" w:line="240" w:lineRule="auto"/>
              <w:jc w:val="center"/>
            </w:pPr>
            <w:r>
              <w:rPr>
                <w:rFonts w:ascii="Times New Roman" w:hAnsi="Times New Roman"/>
                <w:sz w:val="24"/>
                <w:szCs w:val="24"/>
              </w:rPr>
              <w:t>12159,7</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1B3390" w:rsidRDefault="001B3390" w:rsidP="00F50A5D">
            <w:pPr>
              <w:spacing w:after="0" w:line="240" w:lineRule="auto"/>
              <w:jc w:val="center"/>
            </w:pPr>
            <w:r w:rsidRPr="00F72D10">
              <w:rPr>
                <w:rFonts w:ascii="Times New Roman" w:hAnsi="Times New Roman"/>
                <w:sz w:val="24"/>
                <w:szCs w:val="24"/>
              </w:rPr>
              <w:t>31 Б 01 00500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1B3390" w:rsidRDefault="001B3390" w:rsidP="00F50A5D">
            <w:pPr>
              <w:spacing w:after="0" w:line="240" w:lineRule="auto"/>
              <w:jc w:val="center"/>
            </w:pPr>
            <w:r>
              <w:rPr>
                <w:rFonts w:ascii="Times New Roman" w:hAnsi="Times New Roman"/>
                <w:sz w:val="24"/>
                <w:szCs w:val="24"/>
              </w:rPr>
              <w:t>11029,7</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1B3390" w:rsidRDefault="001B3390" w:rsidP="00F50A5D">
            <w:pPr>
              <w:spacing w:after="0" w:line="240" w:lineRule="auto"/>
              <w:jc w:val="center"/>
            </w:pPr>
            <w:r w:rsidRPr="00F72D10">
              <w:rPr>
                <w:rFonts w:ascii="Times New Roman" w:hAnsi="Times New Roman"/>
                <w:sz w:val="24"/>
                <w:szCs w:val="24"/>
              </w:rPr>
              <w:t>31 Б 01 00500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1B3390" w:rsidRDefault="001B3390" w:rsidP="00F50A5D">
            <w:pPr>
              <w:spacing w:after="0" w:line="240" w:lineRule="auto"/>
              <w:jc w:val="center"/>
            </w:pPr>
            <w:r>
              <w:rPr>
                <w:rFonts w:ascii="Times New Roman" w:hAnsi="Times New Roman"/>
                <w:sz w:val="24"/>
                <w:szCs w:val="24"/>
              </w:rPr>
              <w:t>1110,0</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1B3390" w:rsidRDefault="001B3390" w:rsidP="00F50A5D">
            <w:pPr>
              <w:spacing w:after="0" w:line="240" w:lineRule="auto"/>
              <w:jc w:val="center"/>
            </w:pPr>
            <w:r w:rsidRPr="00F72D10">
              <w:rPr>
                <w:rFonts w:ascii="Times New Roman" w:hAnsi="Times New Roman"/>
                <w:sz w:val="24"/>
                <w:szCs w:val="24"/>
              </w:rPr>
              <w:t>31 Б 01 00500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1B3390" w:rsidRPr="00F72D10" w:rsidRDefault="001B3390" w:rsidP="00F50A5D">
            <w:pPr>
              <w:spacing w:after="0" w:line="240" w:lineRule="auto"/>
              <w:jc w:val="center"/>
              <w:rPr>
                <w:rFonts w:ascii="Times New Roman" w:hAnsi="Times New Roman"/>
                <w:sz w:val="24"/>
                <w:szCs w:val="24"/>
              </w:rPr>
            </w:pPr>
            <w:r>
              <w:rPr>
                <w:rFonts w:ascii="Times New Roman" w:hAnsi="Times New Roman"/>
                <w:sz w:val="24"/>
                <w:szCs w:val="24"/>
              </w:rPr>
              <w:t>20</w:t>
            </w:r>
            <w:r w:rsidRPr="00F72D10">
              <w:rPr>
                <w:rFonts w:ascii="Times New Roman" w:hAnsi="Times New Roman"/>
                <w:sz w:val="24"/>
                <w:szCs w:val="24"/>
              </w:rPr>
              <w:t>,0</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F50A5D">
            <w:pPr>
              <w:spacing w:after="0" w:line="240" w:lineRule="auto"/>
              <w:jc w:val="center"/>
            </w:pPr>
            <w:r>
              <w:rPr>
                <w:rFonts w:ascii="Times New Roman" w:hAnsi="Times New Roman"/>
                <w:sz w:val="24"/>
                <w:szCs w:val="24"/>
              </w:rPr>
              <w:t>496,4</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1B3390" w:rsidRDefault="001B3390" w:rsidP="00F50A5D">
            <w:pPr>
              <w:spacing w:after="0" w:line="240" w:lineRule="auto"/>
              <w:jc w:val="center"/>
            </w:pPr>
            <w:r w:rsidRPr="00F72D10">
              <w:rPr>
                <w:rFonts w:ascii="Times New Roman" w:hAnsi="Times New Roman"/>
                <w:sz w:val="24"/>
                <w:szCs w:val="24"/>
              </w:rPr>
              <w:t>35 Г 01 01100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1B3390" w:rsidRDefault="001B3390" w:rsidP="00F50A5D">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 xml:space="preserve">Резервный фонд </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Pr="00F72D10" w:rsidRDefault="001B3390"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DC3056">
              <w:rPr>
                <w:rFonts w:ascii="Times New Roman" w:hAnsi="Times New Roman"/>
                <w:b/>
                <w:bCs/>
                <w:color w:val="000000"/>
                <w:sz w:val="24"/>
                <w:szCs w:val="24"/>
              </w:rPr>
              <w:t xml:space="preserve"> </w:t>
            </w:r>
            <w:r w:rsidRPr="00DC3056">
              <w:rPr>
                <w:rFonts w:ascii="Times New Roman" w:hAnsi="Times New Roman"/>
                <w:bCs/>
                <w:iCs/>
                <w:color w:val="000000"/>
                <w:sz w:val="24"/>
                <w:szCs w:val="24"/>
              </w:rPr>
              <w:t>аппарата Совета депутатов муници</w:t>
            </w:r>
            <w:r w:rsidRPr="00DC3056">
              <w:rPr>
                <w:rFonts w:ascii="Times New Roman" w:hAnsi="Times New Roman"/>
                <w:bCs/>
                <w:color w:val="000000"/>
                <w:sz w:val="24"/>
                <w:szCs w:val="24"/>
              </w:rPr>
              <w:t xml:space="preserve">пального   округа </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rsidR="001B3390" w:rsidRDefault="001B3390"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1B3390" w:rsidRPr="00F72D10" w:rsidRDefault="001B3390" w:rsidP="00F50A5D">
            <w:pPr>
              <w:spacing w:after="0" w:line="240" w:lineRule="auto"/>
              <w:jc w:val="center"/>
              <w:rPr>
                <w:b/>
              </w:rPr>
            </w:pPr>
            <w:r w:rsidRPr="00F72D10">
              <w:rPr>
                <w:rFonts w:ascii="Times New Roman" w:hAnsi="Times New Roman"/>
                <w:b/>
                <w:sz w:val="24"/>
                <w:szCs w:val="24"/>
              </w:rPr>
              <w:t>86,1</w:t>
            </w:r>
          </w:p>
        </w:tc>
      </w:tr>
      <w:tr w:rsidR="001B3390" w:rsidRPr="00C74565" w:rsidTr="00F50A5D">
        <w:tc>
          <w:tcPr>
            <w:tcW w:w="4537" w:type="dxa"/>
          </w:tcPr>
          <w:p w:rsidR="001B3390" w:rsidRPr="00DC3056" w:rsidRDefault="001B3390"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F50A5D">
            <w:pPr>
              <w:spacing w:after="0" w:line="240" w:lineRule="auto"/>
              <w:jc w:val="center"/>
            </w:pPr>
            <w:r w:rsidRPr="00F72D10">
              <w:rPr>
                <w:rFonts w:ascii="Times New Roman" w:hAnsi="Times New Roman"/>
                <w:sz w:val="24"/>
                <w:szCs w:val="24"/>
              </w:rPr>
              <w:t>86,1</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1B3390" w:rsidRDefault="001B3390" w:rsidP="00F50A5D">
            <w:pPr>
              <w:spacing w:after="0" w:line="240" w:lineRule="auto"/>
              <w:jc w:val="center"/>
            </w:pPr>
            <w:r w:rsidRPr="00F72D10">
              <w:rPr>
                <w:rFonts w:ascii="Times New Roman" w:hAnsi="Times New Roman"/>
                <w:sz w:val="24"/>
                <w:szCs w:val="24"/>
              </w:rPr>
              <w:t>86,1</w:t>
            </w:r>
          </w:p>
        </w:tc>
      </w:tr>
      <w:tr w:rsidR="001B3390" w:rsidRPr="00C74565" w:rsidTr="00F50A5D">
        <w:tc>
          <w:tcPr>
            <w:tcW w:w="4537" w:type="dxa"/>
          </w:tcPr>
          <w:p w:rsidR="001B3390" w:rsidRPr="00DC3056" w:rsidRDefault="001B3390" w:rsidP="00F50A5D">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1B3390" w:rsidRPr="00F72D10" w:rsidRDefault="001B3390" w:rsidP="00F50A5D">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rsidR="001B3390" w:rsidRPr="00F72D10" w:rsidRDefault="001B3390" w:rsidP="00F50A5D">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rsidR="001B3390" w:rsidRPr="00F72D10" w:rsidRDefault="001B3390" w:rsidP="00F50A5D">
            <w:pPr>
              <w:spacing w:after="0" w:line="240" w:lineRule="auto"/>
              <w:jc w:val="center"/>
              <w:rPr>
                <w:rFonts w:ascii="Times New Roman" w:hAnsi="Times New Roman"/>
                <w:b/>
                <w:bCs/>
                <w:sz w:val="24"/>
                <w:szCs w:val="24"/>
              </w:rPr>
            </w:pPr>
          </w:p>
        </w:tc>
        <w:tc>
          <w:tcPr>
            <w:tcW w:w="670" w:type="dxa"/>
            <w:vAlign w:val="center"/>
          </w:tcPr>
          <w:p w:rsidR="001B3390" w:rsidRPr="00F72D10" w:rsidRDefault="001B3390" w:rsidP="00F50A5D">
            <w:pPr>
              <w:spacing w:after="0" w:line="240" w:lineRule="auto"/>
              <w:jc w:val="center"/>
              <w:rPr>
                <w:rFonts w:ascii="Times New Roman" w:hAnsi="Times New Roman"/>
                <w:b/>
                <w:bCs/>
                <w:sz w:val="24"/>
                <w:szCs w:val="24"/>
              </w:rPr>
            </w:pPr>
          </w:p>
        </w:tc>
        <w:tc>
          <w:tcPr>
            <w:tcW w:w="1609" w:type="dxa"/>
            <w:vAlign w:val="center"/>
          </w:tcPr>
          <w:p w:rsidR="001B3390" w:rsidRPr="00F72D10" w:rsidRDefault="001B3390" w:rsidP="00F50A5D">
            <w:pPr>
              <w:spacing w:after="0" w:line="240" w:lineRule="auto"/>
              <w:jc w:val="center"/>
              <w:rPr>
                <w:b/>
              </w:rPr>
            </w:pPr>
            <w:r w:rsidRPr="00F72D10">
              <w:rPr>
                <w:rFonts w:ascii="Times New Roman" w:hAnsi="Times New Roman"/>
                <w:b/>
                <w:sz w:val="24"/>
                <w:szCs w:val="24"/>
              </w:rPr>
              <w:t>10,0</w:t>
            </w:r>
          </w:p>
        </w:tc>
      </w:tr>
      <w:tr w:rsidR="001B3390" w:rsidRPr="00C74565" w:rsidTr="00F50A5D">
        <w:tc>
          <w:tcPr>
            <w:tcW w:w="4537" w:type="dxa"/>
          </w:tcPr>
          <w:p w:rsidR="001B3390" w:rsidRPr="00DC3056" w:rsidRDefault="001B3390" w:rsidP="00F50A5D">
            <w:pPr>
              <w:spacing w:after="0" w:line="240" w:lineRule="auto"/>
              <w:rPr>
                <w:rFonts w:ascii="Times New Roman" w:hAnsi="Times New Roman"/>
                <w:sz w:val="24"/>
                <w:szCs w:val="24"/>
              </w:rPr>
            </w:pPr>
            <w:r w:rsidRPr="00DC3056">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1B3390" w:rsidRPr="00F72D10" w:rsidRDefault="001B3390"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1B3390" w:rsidRPr="00F72D10" w:rsidRDefault="001B3390"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1B3390" w:rsidRPr="00F72D10" w:rsidRDefault="001B3390" w:rsidP="00F50A5D">
            <w:pPr>
              <w:spacing w:after="0" w:line="240" w:lineRule="auto"/>
              <w:jc w:val="center"/>
              <w:rPr>
                <w:rFonts w:ascii="Times New Roman" w:hAnsi="Times New Roman"/>
                <w:sz w:val="24"/>
                <w:szCs w:val="24"/>
              </w:rPr>
            </w:pPr>
          </w:p>
        </w:tc>
        <w:tc>
          <w:tcPr>
            <w:tcW w:w="670" w:type="dxa"/>
            <w:vAlign w:val="center"/>
          </w:tcPr>
          <w:p w:rsidR="001B3390" w:rsidRPr="00F72D10" w:rsidRDefault="001B3390" w:rsidP="00F50A5D">
            <w:pPr>
              <w:spacing w:after="0" w:line="240" w:lineRule="auto"/>
              <w:jc w:val="center"/>
              <w:rPr>
                <w:rFonts w:ascii="Times New Roman" w:hAnsi="Times New Roman"/>
                <w:sz w:val="24"/>
                <w:szCs w:val="24"/>
              </w:rPr>
            </w:pPr>
          </w:p>
        </w:tc>
        <w:tc>
          <w:tcPr>
            <w:tcW w:w="1609" w:type="dxa"/>
            <w:vAlign w:val="center"/>
          </w:tcPr>
          <w:p w:rsidR="001B3390" w:rsidRDefault="001B3390" w:rsidP="00F50A5D">
            <w:pPr>
              <w:spacing w:after="0" w:line="240" w:lineRule="auto"/>
              <w:jc w:val="center"/>
            </w:pPr>
            <w:r w:rsidRPr="00F72D10">
              <w:rPr>
                <w:rFonts w:ascii="Times New Roman" w:hAnsi="Times New Roman"/>
                <w:sz w:val="24"/>
                <w:szCs w:val="24"/>
              </w:rPr>
              <w:t>10,0</w:t>
            </w:r>
          </w:p>
        </w:tc>
      </w:tr>
      <w:tr w:rsidR="001B3390" w:rsidRPr="00C74565" w:rsidTr="00F50A5D">
        <w:tc>
          <w:tcPr>
            <w:tcW w:w="4537" w:type="dxa"/>
          </w:tcPr>
          <w:p w:rsidR="001B3390" w:rsidRPr="00DC3056" w:rsidRDefault="001B3390" w:rsidP="00F50A5D">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1B3390" w:rsidRPr="00F72D10" w:rsidRDefault="001B3390"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1B3390" w:rsidRPr="00F72D10" w:rsidRDefault="001B3390"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1B3390" w:rsidRPr="00F72D10" w:rsidRDefault="001B3390"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1B3390" w:rsidRPr="00F72D10" w:rsidRDefault="001B3390" w:rsidP="00F50A5D">
            <w:pPr>
              <w:spacing w:after="0" w:line="240" w:lineRule="auto"/>
              <w:jc w:val="center"/>
              <w:rPr>
                <w:rFonts w:ascii="Times New Roman" w:hAnsi="Times New Roman"/>
                <w:sz w:val="24"/>
                <w:szCs w:val="24"/>
              </w:rPr>
            </w:pPr>
          </w:p>
        </w:tc>
        <w:tc>
          <w:tcPr>
            <w:tcW w:w="1609" w:type="dxa"/>
            <w:vAlign w:val="center"/>
          </w:tcPr>
          <w:p w:rsidR="001B3390" w:rsidRDefault="001B3390" w:rsidP="00F50A5D">
            <w:pPr>
              <w:spacing w:after="0" w:line="240" w:lineRule="auto"/>
              <w:jc w:val="center"/>
            </w:pPr>
            <w:r w:rsidRPr="00F72D10">
              <w:rPr>
                <w:rFonts w:ascii="Times New Roman" w:hAnsi="Times New Roman"/>
                <w:sz w:val="24"/>
                <w:szCs w:val="24"/>
              </w:rPr>
              <w:t>10,0</w:t>
            </w:r>
          </w:p>
        </w:tc>
      </w:tr>
      <w:tr w:rsidR="001B3390" w:rsidRPr="00C74565" w:rsidTr="00F50A5D">
        <w:tc>
          <w:tcPr>
            <w:tcW w:w="4537" w:type="dxa"/>
            <w:vAlign w:val="bottom"/>
          </w:tcPr>
          <w:p w:rsidR="001B3390" w:rsidRPr="00DC3056" w:rsidRDefault="001B3390"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1B3390" w:rsidRPr="00F72D10" w:rsidRDefault="001B3390"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1B3390" w:rsidRPr="00F72D10" w:rsidRDefault="001B3390"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1B3390" w:rsidRPr="00F72D10" w:rsidRDefault="001B3390"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1B3390" w:rsidRPr="00F72D10" w:rsidRDefault="001B3390" w:rsidP="00F50A5D">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1B3390" w:rsidRDefault="001B3390" w:rsidP="00F50A5D">
            <w:pPr>
              <w:spacing w:after="0" w:line="240" w:lineRule="auto"/>
              <w:jc w:val="center"/>
            </w:pPr>
            <w:r w:rsidRPr="00F72D10">
              <w:rPr>
                <w:rFonts w:ascii="Times New Roman" w:hAnsi="Times New Roman"/>
                <w:sz w:val="24"/>
                <w:szCs w:val="24"/>
              </w:rPr>
              <w:t>10,0</w:t>
            </w:r>
          </w:p>
        </w:tc>
      </w:tr>
      <w:tr w:rsidR="001B3390" w:rsidRPr="00C74565" w:rsidTr="00F50A5D">
        <w:tc>
          <w:tcPr>
            <w:tcW w:w="4537" w:type="dxa"/>
          </w:tcPr>
          <w:p w:rsidR="001B3390" w:rsidRPr="00DC3056" w:rsidRDefault="001B3390" w:rsidP="00F50A5D">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rsidR="001B3390" w:rsidRPr="00F72D10" w:rsidRDefault="001B3390" w:rsidP="00F50A5D">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rsidR="001B3390" w:rsidRPr="00F72D10" w:rsidRDefault="001B3390" w:rsidP="00F50A5D">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rsidR="001B3390" w:rsidRPr="00F72D10" w:rsidRDefault="001B3390" w:rsidP="00F50A5D">
            <w:pPr>
              <w:shd w:val="clear" w:color="auto" w:fill="FFFFFF"/>
              <w:spacing w:after="0" w:line="240" w:lineRule="auto"/>
              <w:jc w:val="center"/>
              <w:rPr>
                <w:rFonts w:ascii="Times New Roman" w:hAnsi="Times New Roman"/>
                <w:b/>
                <w:spacing w:val="-1"/>
                <w:sz w:val="24"/>
                <w:szCs w:val="24"/>
              </w:rPr>
            </w:pPr>
          </w:p>
        </w:tc>
        <w:tc>
          <w:tcPr>
            <w:tcW w:w="670" w:type="dxa"/>
          </w:tcPr>
          <w:p w:rsidR="001B3390" w:rsidRPr="00F72D10" w:rsidRDefault="001B3390" w:rsidP="00F50A5D">
            <w:pPr>
              <w:shd w:val="clear" w:color="auto" w:fill="FFFFFF"/>
              <w:spacing w:after="0" w:line="240" w:lineRule="auto"/>
              <w:ind w:right="122"/>
              <w:jc w:val="right"/>
              <w:rPr>
                <w:rFonts w:ascii="Times New Roman" w:hAnsi="Times New Roman"/>
                <w:sz w:val="24"/>
                <w:szCs w:val="24"/>
              </w:rPr>
            </w:pPr>
          </w:p>
        </w:tc>
        <w:tc>
          <w:tcPr>
            <w:tcW w:w="1609" w:type="dxa"/>
          </w:tcPr>
          <w:p w:rsidR="001B3390" w:rsidRPr="00F72D10" w:rsidRDefault="001B3390" w:rsidP="00F50A5D">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65</w:t>
            </w:r>
            <w:r w:rsidRPr="00F72D10">
              <w:rPr>
                <w:rFonts w:ascii="Times New Roman" w:hAnsi="Times New Roman"/>
                <w:b/>
                <w:sz w:val="24"/>
                <w:szCs w:val="24"/>
              </w:rPr>
              <w:t>0,0</w:t>
            </w:r>
          </w:p>
        </w:tc>
      </w:tr>
      <w:tr w:rsidR="001B3390" w:rsidRPr="00C74565" w:rsidTr="00F50A5D">
        <w:tc>
          <w:tcPr>
            <w:tcW w:w="4537" w:type="dxa"/>
          </w:tcPr>
          <w:p w:rsidR="001B3390" w:rsidRPr="00DC3056" w:rsidRDefault="001B3390" w:rsidP="00F50A5D">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Молодежная политика</w:t>
            </w:r>
          </w:p>
        </w:tc>
        <w:tc>
          <w:tcPr>
            <w:tcW w:w="573" w:type="dxa"/>
          </w:tcPr>
          <w:p w:rsidR="001B3390" w:rsidRPr="00F72D10" w:rsidRDefault="001B3390"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1B3390" w:rsidRPr="00F72D10" w:rsidRDefault="001B3390"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1B3390" w:rsidRPr="00F72D10" w:rsidRDefault="001B3390" w:rsidP="00F50A5D">
            <w:pPr>
              <w:shd w:val="clear" w:color="auto" w:fill="FFFFFF"/>
              <w:spacing w:after="0" w:line="240" w:lineRule="auto"/>
              <w:jc w:val="center"/>
              <w:rPr>
                <w:rFonts w:ascii="Times New Roman" w:hAnsi="Times New Roman"/>
                <w:b/>
                <w:spacing w:val="-1"/>
                <w:sz w:val="24"/>
                <w:szCs w:val="24"/>
              </w:rPr>
            </w:pPr>
          </w:p>
        </w:tc>
        <w:tc>
          <w:tcPr>
            <w:tcW w:w="670" w:type="dxa"/>
          </w:tcPr>
          <w:p w:rsidR="001B3390" w:rsidRPr="00F72D10" w:rsidRDefault="001B3390" w:rsidP="00F50A5D">
            <w:pPr>
              <w:shd w:val="clear" w:color="auto" w:fill="FFFFFF"/>
              <w:spacing w:after="0" w:line="240" w:lineRule="auto"/>
              <w:ind w:right="122"/>
              <w:jc w:val="right"/>
              <w:rPr>
                <w:rFonts w:ascii="Times New Roman" w:hAnsi="Times New Roman"/>
                <w:sz w:val="24"/>
                <w:szCs w:val="24"/>
              </w:rPr>
            </w:pPr>
          </w:p>
        </w:tc>
        <w:tc>
          <w:tcPr>
            <w:tcW w:w="1609" w:type="dxa"/>
          </w:tcPr>
          <w:p w:rsidR="001B3390" w:rsidRPr="00F72D10" w:rsidRDefault="001B3390" w:rsidP="00F50A5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w:t>
            </w:r>
            <w:r w:rsidRPr="00F72D10">
              <w:rPr>
                <w:rFonts w:ascii="Times New Roman" w:hAnsi="Times New Roman"/>
                <w:sz w:val="24"/>
                <w:szCs w:val="24"/>
              </w:rPr>
              <w:t>0,0</w:t>
            </w:r>
          </w:p>
        </w:tc>
      </w:tr>
      <w:tr w:rsidR="001B3390" w:rsidRPr="00C74565" w:rsidTr="00F50A5D">
        <w:tc>
          <w:tcPr>
            <w:tcW w:w="4537" w:type="dxa"/>
          </w:tcPr>
          <w:p w:rsidR="001B3390" w:rsidRPr="00DC3056" w:rsidRDefault="001B3390" w:rsidP="00F50A5D">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73" w:type="dxa"/>
          </w:tcPr>
          <w:p w:rsidR="001B3390" w:rsidRPr="00F72D10" w:rsidRDefault="001B3390"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1B3390" w:rsidRPr="00F72D10" w:rsidRDefault="001B3390"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1B3390" w:rsidRPr="00F72D10" w:rsidRDefault="001B3390" w:rsidP="00F50A5D">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rsidR="001B3390" w:rsidRPr="00F72D10" w:rsidRDefault="001B3390" w:rsidP="00F50A5D">
            <w:pPr>
              <w:shd w:val="clear" w:color="auto" w:fill="FFFFFF"/>
              <w:spacing w:after="0" w:line="240" w:lineRule="auto"/>
              <w:ind w:right="122"/>
              <w:jc w:val="right"/>
              <w:rPr>
                <w:rFonts w:ascii="Times New Roman" w:hAnsi="Times New Roman"/>
                <w:sz w:val="24"/>
                <w:szCs w:val="24"/>
              </w:rPr>
            </w:pPr>
          </w:p>
        </w:tc>
        <w:tc>
          <w:tcPr>
            <w:tcW w:w="1609" w:type="dxa"/>
          </w:tcPr>
          <w:p w:rsidR="001B3390" w:rsidRPr="00F72D10" w:rsidRDefault="001B3390" w:rsidP="00F50A5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w:t>
            </w:r>
            <w:r w:rsidRPr="00F72D10">
              <w:rPr>
                <w:rFonts w:ascii="Times New Roman" w:hAnsi="Times New Roman"/>
                <w:sz w:val="24"/>
                <w:szCs w:val="24"/>
              </w:rPr>
              <w:t>0,0</w:t>
            </w:r>
          </w:p>
        </w:tc>
      </w:tr>
      <w:tr w:rsidR="001B3390" w:rsidRPr="00C74565" w:rsidTr="00F50A5D">
        <w:tc>
          <w:tcPr>
            <w:tcW w:w="4537" w:type="dxa"/>
          </w:tcPr>
          <w:p w:rsidR="001B3390" w:rsidRPr="00DC3056" w:rsidRDefault="001B3390" w:rsidP="00F50A5D">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1B3390" w:rsidRPr="00F72D10" w:rsidRDefault="001B3390"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1B3390" w:rsidRPr="00F72D10" w:rsidRDefault="001B3390"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1B3390" w:rsidRPr="00F72D10" w:rsidRDefault="001B3390" w:rsidP="00F50A5D">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rsidR="001B3390" w:rsidRPr="00F72D10" w:rsidRDefault="001B3390" w:rsidP="00F50A5D">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rsidR="001B3390" w:rsidRPr="00F72D10" w:rsidRDefault="001B3390" w:rsidP="00F50A5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w:t>
            </w:r>
            <w:r w:rsidRPr="00F72D10">
              <w:rPr>
                <w:rFonts w:ascii="Times New Roman" w:hAnsi="Times New Roman"/>
                <w:sz w:val="24"/>
                <w:szCs w:val="24"/>
              </w:rPr>
              <w:t>0,0</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1B3390" w:rsidRPr="00F72D10" w:rsidRDefault="001B3390" w:rsidP="00F50A5D">
            <w:pPr>
              <w:spacing w:after="0" w:line="240" w:lineRule="auto"/>
              <w:jc w:val="center"/>
              <w:rPr>
                <w:b/>
              </w:rPr>
            </w:pPr>
            <w:r>
              <w:rPr>
                <w:rFonts w:ascii="Times New Roman" w:hAnsi="Times New Roman"/>
                <w:b/>
                <w:sz w:val="24"/>
                <w:szCs w:val="24"/>
              </w:rPr>
              <w:t>2263,5</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F50A5D">
            <w:pPr>
              <w:spacing w:after="0" w:line="240" w:lineRule="auto"/>
              <w:jc w:val="center"/>
            </w:pPr>
            <w:r>
              <w:rPr>
                <w:rFonts w:ascii="Times New Roman" w:hAnsi="Times New Roman"/>
                <w:sz w:val="24"/>
                <w:szCs w:val="24"/>
              </w:rPr>
              <w:t>2263,5</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F50A5D">
            <w:pPr>
              <w:spacing w:after="0" w:line="240" w:lineRule="auto"/>
              <w:jc w:val="center"/>
            </w:pPr>
            <w:r>
              <w:rPr>
                <w:rFonts w:ascii="Times New Roman" w:hAnsi="Times New Roman"/>
                <w:sz w:val="24"/>
                <w:szCs w:val="24"/>
              </w:rPr>
              <w:t>2263,5</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1B3390" w:rsidRDefault="001B3390" w:rsidP="00F50A5D">
            <w:pPr>
              <w:spacing w:after="0" w:line="240" w:lineRule="auto"/>
              <w:jc w:val="center"/>
            </w:pPr>
            <w:r w:rsidRPr="00F72D10">
              <w:rPr>
                <w:rFonts w:ascii="Times New Roman" w:hAnsi="Times New Roman"/>
                <w:sz w:val="24"/>
                <w:szCs w:val="24"/>
              </w:rPr>
              <w:t>35 Е 01 00500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1B3390" w:rsidRDefault="001B3390" w:rsidP="00F50A5D">
            <w:pPr>
              <w:spacing w:after="0" w:line="240" w:lineRule="auto"/>
              <w:jc w:val="center"/>
            </w:pPr>
            <w:r>
              <w:rPr>
                <w:rFonts w:ascii="Times New Roman" w:hAnsi="Times New Roman"/>
                <w:sz w:val="24"/>
                <w:szCs w:val="24"/>
              </w:rPr>
              <w:t>2263,5</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1B3390" w:rsidRPr="00F72D10" w:rsidRDefault="001B3390" w:rsidP="00F50A5D">
            <w:pPr>
              <w:spacing w:after="0" w:line="240" w:lineRule="auto"/>
              <w:jc w:val="center"/>
              <w:rPr>
                <w:b/>
              </w:rPr>
            </w:pPr>
            <w:r>
              <w:rPr>
                <w:rFonts w:ascii="Times New Roman" w:hAnsi="Times New Roman"/>
                <w:b/>
                <w:sz w:val="24"/>
                <w:szCs w:val="24"/>
              </w:rPr>
              <w:t>766</w:t>
            </w:r>
            <w:r w:rsidRPr="00F72D10">
              <w:rPr>
                <w:rFonts w:ascii="Times New Roman" w:hAnsi="Times New Roman"/>
                <w:b/>
                <w:sz w:val="24"/>
                <w:szCs w:val="24"/>
              </w:rPr>
              <w:t>,</w:t>
            </w:r>
            <w:r>
              <w:rPr>
                <w:rFonts w:ascii="Times New Roman" w:hAnsi="Times New Roman"/>
                <w:b/>
                <w:sz w:val="24"/>
                <w:szCs w:val="24"/>
              </w:rPr>
              <w:t>0</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F50A5D">
            <w:pPr>
              <w:spacing w:after="0" w:line="240" w:lineRule="auto"/>
              <w:jc w:val="center"/>
            </w:pPr>
            <w:r>
              <w:rPr>
                <w:rFonts w:ascii="Times New Roman" w:hAnsi="Times New Roman"/>
                <w:sz w:val="24"/>
                <w:szCs w:val="24"/>
              </w:rPr>
              <w:t>480</w:t>
            </w:r>
            <w:r w:rsidRPr="00F72D10">
              <w:rPr>
                <w:rFonts w:ascii="Times New Roman" w:hAnsi="Times New Roman"/>
                <w:sz w:val="24"/>
                <w:szCs w:val="24"/>
              </w:rPr>
              <w:t>,</w:t>
            </w:r>
            <w:r>
              <w:rPr>
                <w:rFonts w:ascii="Times New Roman" w:hAnsi="Times New Roman"/>
                <w:sz w:val="24"/>
                <w:szCs w:val="24"/>
              </w:rPr>
              <w:t>0</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F50A5D">
            <w:pPr>
              <w:spacing w:after="0" w:line="240" w:lineRule="auto"/>
              <w:jc w:val="center"/>
            </w:pPr>
            <w:r>
              <w:rPr>
                <w:rFonts w:ascii="Times New Roman" w:hAnsi="Times New Roman"/>
                <w:sz w:val="24"/>
                <w:szCs w:val="24"/>
              </w:rPr>
              <w:t>480,0</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rsidR="001B3390" w:rsidRDefault="001B3390" w:rsidP="00F50A5D">
            <w:pPr>
              <w:spacing w:after="0" w:line="240" w:lineRule="auto"/>
            </w:pPr>
            <w:r w:rsidRPr="00F72D10">
              <w:rPr>
                <w:rFonts w:ascii="Times New Roman" w:hAnsi="Times New Roman"/>
                <w:sz w:val="24"/>
                <w:szCs w:val="24"/>
              </w:rPr>
              <w:t>35 П 01 01500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rsidR="001B3390" w:rsidRDefault="001B3390" w:rsidP="00F50A5D">
            <w:pPr>
              <w:spacing w:after="0" w:line="240" w:lineRule="auto"/>
              <w:jc w:val="center"/>
            </w:pPr>
            <w:r>
              <w:rPr>
                <w:rFonts w:ascii="Times New Roman" w:hAnsi="Times New Roman"/>
                <w:sz w:val="24"/>
                <w:szCs w:val="24"/>
              </w:rPr>
              <w:t>480,0</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F50A5D">
            <w:pPr>
              <w:spacing w:after="0" w:line="240" w:lineRule="auto"/>
              <w:jc w:val="center"/>
            </w:pPr>
            <w:r w:rsidRPr="00F72D10">
              <w:rPr>
                <w:rFonts w:ascii="Times New Roman" w:hAnsi="Times New Roman"/>
                <w:sz w:val="24"/>
                <w:szCs w:val="24"/>
              </w:rPr>
              <w:t>286,0</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1B3390" w:rsidRDefault="001B3390" w:rsidP="00F50A5D">
            <w:pPr>
              <w:spacing w:after="0" w:line="240" w:lineRule="auto"/>
            </w:pPr>
            <w:r w:rsidRPr="00F72D10">
              <w:rPr>
                <w:rFonts w:ascii="Times New Roman" w:hAnsi="Times New Roman"/>
                <w:sz w:val="24"/>
                <w:szCs w:val="24"/>
              </w:rPr>
              <w:t>35 П 01 01800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F50A5D">
            <w:pPr>
              <w:spacing w:after="0" w:line="240" w:lineRule="auto"/>
              <w:jc w:val="center"/>
            </w:pPr>
            <w:r w:rsidRPr="00F72D10">
              <w:rPr>
                <w:rFonts w:ascii="Times New Roman" w:hAnsi="Times New Roman"/>
                <w:sz w:val="24"/>
                <w:szCs w:val="24"/>
              </w:rPr>
              <w:t>286,0</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1B3390" w:rsidRDefault="001B3390" w:rsidP="00F50A5D">
            <w:pPr>
              <w:spacing w:after="0" w:line="240" w:lineRule="auto"/>
            </w:pPr>
            <w:r w:rsidRPr="00F72D10">
              <w:rPr>
                <w:rFonts w:ascii="Times New Roman" w:hAnsi="Times New Roman"/>
                <w:sz w:val="24"/>
                <w:szCs w:val="24"/>
              </w:rPr>
              <w:t>35 П 01 01800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rsidR="001B3390" w:rsidRDefault="001B3390" w:rsidP="00F50A5D">
            <w:pPr>
              <w:spacing w:after="0" w:line="240" w:lineRule="auto"/>
              <w:jc w:val="center"/>
            </w:pPr>
            <w:r w:rsidRPr="00F72D10">
              <w:rPr>
                <w:rFonts w:ascii="Times New Roman" w:hAnsi="Times New Roman"/>
                <w:sz w:val="24"/>
                <w:szCs w:val="24"/>
              </w:rPr>
              <w:t>286,0</w:t>
            </w:r>
          </w:p>
        </w:tc>
      </w:tr>
      <w:tr w:rsidR="001B3390" w:rsidRPr="00C74565" w:rsidTr="00F50A5D">
        <w:tc>
          <w:tcPr>
            <w:tcW w:w="4537" w:type="dxa"/>
          </w:tcPr>
          <w:p w:rsidR="001B3390" w:rsidRPr="00DC3056" w:rsidRDefault="001B3390" w:rsidP="00F50A5D">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1B3390" w:rsidRPr="00F72D10" w:rsidRDefault="001B3390" w:rsidP="00F50A5D">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44</w:t>
            </w:r>
            <w:r w:rsidRPr="00F72D10">
              <w:rPr>
                <w:rFonts w:ascii="Times New Roman" w:hAnsi="Times New Roman"/>
                <w:b/>
                <w:sz w:val="24"/>
                <w:szCs w:val="24"/>
              </w:rPr>
              <w:t>,</w:t>
            </w:r>
            <w:r>
              <w:rPr>
                <w:rFonts w:ascii="Times New Roman" w:hAnsi="Times New Roman"/>
                <w:b/>
                <w:sz w:val="24"/>
                <w:szCs w:val="24"/>
              </w:rPr>
              <w:t>1</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rsidR="001B3390" w:rsidRDefault="001B3390" w:rsidP="00F50A5D">
            <w:pPr>
              <w:spacing w:after="0" w:line="240" w:lineRule="auto"/>
              <w:jc w:val="center"/>
            </w:pPr>
            <w:r w:rsidRPr="00F72D10">
              <w:rPr>
                <w:rFonts w:ascii="Times New Roman" w:hAnsi="Times New Roman"/>
                <w:sz w:val="24"/>
                <w:szCs w:val="24"/>
              </w:rPr>
              <w:t>12</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F50A5D">
            <w:pPr>
              <w:spacing w:after="0" w:line="240" w:lineRule="auto"/>
              <w:jc w:val="center"/>
            </w:pPr>
            <w:r w:rsidRPr="00F72D10">
              <w:rPr>
                <w:rFonts w:ascii="Times New Roman" w:hAnsi="Times New Roman"/>
                <w:sz w:val="24"/>
                <w:szCs w:val="24"/>
              </w:rPr>
              <w:t>40,0</w:t>
            </w:r>
          </w:p>
        </w:tc>
      </w:tr>
      <w:tr w:rsidR="001B3390" w:rsidRPr="00C74565" w:rsidTr="00F50A5D">
        <w:tc>
          <w:tcPr>
            <w:tcW w:w="4537" w:type="dxa"/>
          </w:tcPr>
          <w:p w:rsidR="001B3390" w:rsidRPr="00DC3056" w:rsidRDefault="001B3390"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1B3390" w:rsidRDefault="001B3390" w:rsidP="00F50A5D">
            <w:pPr>
              <w:spacing w:after="0" w:line="240" w:lineRule="auto"/>
              <w:jc w:val="center"/>
            </w:pPr>
            <w:r w:rsidRPr="00F72D10">
              <w:rPr>
                <w:rFonts w:ascii="Times New Roman" w:hAnsi="Times New Roman"/>
                <w:sz w:val="24"/>
                <w:szCs w:val="24"/>
              </w:rPr>
              <w:t>12</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F50A5D">
            <w:pPr>
              <w:spacing w:after="0" w:line="240" w:lineRule="auto"/>
              <w:jc w:val="center"/>
            </w:pPr>
            <w:r w:rsidRPr="00F72D10">
              <w:rPr>
                <w:rFonts w:ascii="Times New Roman" w:hAnsi="Times New Roman"/>
                <w:sz w:val="24"/>
                <w:szCs w:val="24"/>
              </w:rPr>
              <w:t>40,0</w:t>
            </w:r>
          </w:p>
        </w:tc>
      </w:tr>
      <w:tr w:rsidR="001B3390" w:rsidRPr="00C74565" w:rsidTr="00F50A5D">
        <w:tc>
          <w:tcPr>
            <w:tcW w:w="4537" w:type="dxa"/>
            <w:vAlign w:val="bottom"/>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1B3390" w:rsidRDefault="001B3390" w:rsidP="00F50A5D">
            <w:pPr>
              <w:spacing w:after="0" w:line="240" w:lineRule="auto"/>
              <w:jc w:val="center"/>
            </w:pPr>
            <w:r w:rsidRPr="00F72D10">
              <w:rPr>
                <w:rFonts w:ascii="Times New Roman" w:hAnsi="Times New Roman"/>
                <w:sz w:val="24"/>
                <w:szCs w:val="24"/>
              </w:rPr>
              <w:t>12</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1B3390" w:rsidRDefault="001B3390" w:rsidP="00F50A5D">
            <w:pPr>
              <w:spacing w:after="0" w:line="240" w:lineRule="auto"/>
              <w:jc w:val="center"/>
            </w:pPr>
            <w:r w:rsidRPr="00F72D10">
              <w:rPr>
                <w:rFonts w:ascii="Times New Roman" w:hAnsi="Times New Roman"/>
                <w:sz w:val="24"/>
                <w:szCs w:val="24"/>
              </w:rPr>
              <w:t>35 Е 01 00300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1B3390" w:rsidRDefault="001B3390" w:rsidP="00F50A5D">
            <w:pPr>
              <w:spacing w:after="0" w:line="240" w:lineRule="auto"/>
              <w:jc w:val="center"/>
            </w:pPr>
            <w:r w:rsidRPr="00F72D10">
              <w:rPr>
                <w:rFonts w:ascii="Times New Roman" w:hAnsi="Times New Roman"/>
                <w:sz w:val="24"/>
                <w:szCs w:val="24"/>
              </w:rPr>
              <w:t>40,0</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1B3390" w:rsidRDefault="001B3390" w:rsidP="00F50A5D">
            <w:pPr>
              <w:spacing w:after="0" w:line="240" w:lineRule="auto"/>
              <w:jc w:val="center"/>
            </w:pPr>
            <w:r w:rsidRPr="00F72D10">
              <w:rPr>
                <w:rFonts w:ascii="Times New Roman" w:hAnsi="Times New Roman"/>
                <w:sz w:val="24"/>
                <w:szCs w:val="24"/>
              </w:rPr>
              <w:t>12</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1B3390" w:rsidRDefault="001B3390" w:rsidP="00F50A5D">
            <w:pPr>
              <w:spacing w:after="0" w:line="240" w:lineRule="auto"/>
              <w:jc w:val="center"/>
            </w:pP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F50A5D">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1B3390" w:rsidRDefault="001B3390" w:rsidP="00F50A5D">
            <w:pPr>
              <w:spacing w:after="0" w:line="240" w:lineRule="auto"/>
              <w:jc w:val="center"/>
            </w:pPr>
            <w:r w:rsidRPr="00F72D10">
              <w:rPr>
                <w:rFonts w:ascii="Times New Roman" w:hAnsi="Times New Roman"/>
                <w:sz w:val="24"/>
                <w:szCs w:val="24"/>
              </w:rPr>
              <w:t>12</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1B3390" w:rsidRDefault="001B3390" w:rsidP="00F50A5D">
            <w:pPr>
              <w:spacing w:after="0" w:line="240" w:lineRule="auto"/>
              <w:jc w:val="center"/>
            </w:pPr>
            <w:r w:rsidRPr="00F72D10">
              <w:rPr>
                <w:rFonts w:ascii="Times New Roman" w:hAnsi="Times New Roman"/>
                <w:sz w:val="24"/>
                <w:szCs w:val="24"/>
              </w:rPr>
              <w:t>35 Е 01 00300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F50A5D">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r>
      <w:tr w:rsidR="001B3390" w:rsidRPr="00C74565" w:rsidTr="00F50A5D">
        <w:tc>
          <w:tcPr>
            <w:tcW w:w="4537"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1B3390" w:rsidRDefault="001B3390" w:rsidP="00F50A5D">
            <w:pPr>
              <w:spacing w:after="0" w:line="240" w:lineRule="auto"/>
              <w:jc w:val="center"/>
            </w:pPr>
            <w:r w:rsidRPr="00F72D10">
              <w:rPr>
                <w:rFonts w:ascii="Times New Roman" w:hAnsi="Times New Roman"/>
                <w:sz w:val="24"/>
                <w:szCs w:val="24"/>
              </w:rPr>
              <w:t>12</w:t>
            </w:r>
          </w:p>
        </w:tc>
        <w:tc>
          <w:tcPr>
            <w:tcW w:w="567"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1B3390" w:rsidRDefault="001B3390" w:rsidP="00F50A5D">
            <w:pPr>
              <w:spacing w:after="0" w:line="240" w:lineRule="auto"/>
              <w:jc w:val="center"/>
            </w:pPr>
            <w:r w:rsidRPr="00F72D10">
              <w:rPr>
                <w:rFonts w:ascii="Times New Roman" w:hAnsi="Times New Roman"/>
                <w:sz w:val="24"/>
                <w:szCs w:val="24"/>
              </w:rPr>
              <w:t>35 Е 01 00300</w:t>
            </w:r>
          </w:p>
        </w:tc>
        <w:tc>
          <w:tcPr>
            <w:tcW w:w="670"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1B3390" w:rsidRDefault="001B3390" w:rsidP="00F50A5D">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r>
      <w:tr w:rsidR="001B3390" w:rsidRPr="00C74565" w:rsidTr="00F50A5D">
        <w:tc>
          <w:tcPr>
            <w:tcW w:w="8031" w:type="dxa"/>
            <w:gridSpan w:val="5"/>
            <w:vAlign w:val="center"/>
          </w:tcPr>
          <w:p w:rsidR="001B3390" w:rsidRPr="00F72D10" w:rsidRDefault="001B3390" w:rsidP="00F50A5D">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w:t>
            </w:r>
            <w:r w:rsidRPr="00F72D10">
              <w:rPr>
                <w:rFonts w:ascii="Times New Roman" w:hAnsi="Times New Roman"/>
                <w:b/>
                <w:sz w:val="24"/>
                <w:szCs w:val="24"/>
              </w:rPr>
              <w:t xml:space="preserve"> </w:t>
            </w:r>
            <w:r>
              <w:rPr>
                <w:rFonts w:ascii="Times New Roman" w:hAnsi="Times New Roman"/>
                <w:b/>
                <w:sz w:val="24"/>
                <w:szCs w:val="24"/>
              </w:rPr>
              <w:t>640</w:t>
            </w:r>
            <w:r w:rsidRPr="00F72D10">
              <w:rPr>
                <w:rFonts w:ascii="Times New Roman" w:hAnsi="Times New Roman"/>
                <w:b/>
                <w:sz w:val="24"/>
                <w:szCs w:val="24"/>
              </w:rPr>
              <w:t>,</w:t>
            </w:r>
            <w:r>
              <w:rPr>
                <w:rFonts w:ascii="Times New Roman" w:hAnsi="Times New Roman"/>
                <w:b/>
                <w:sz w:val="24"/>
                <w:szCs w:val="24"/>
              </w:rPr>
              <w:t>6</w:t>
            </w:r>
          </w:p>
        </w:tc>
      </w:tr>
    </w:tbl>
    <w:p w:rsidR="001B3390" w:rsidRDefault="001B3390" w:rsidP="001A4BE2">
      <w:pPr>
        <w:autoSpaceDE w:val="0"/>
        <w:autoSpaceDN w:val="0"/>
        <w:adjustRightInd w:val="0"/>
        <w:spacing w:after="0" w:line="240" w:lineRule="auto"/>
        <w:jc w:val="center"/>
        <w:rPr>
          <w:rFonts w:ascii="Times New Roman" w:hAnsi="Times New Roman"/>
          <w:b/>
          <w:sz w:val="28"/>
          <w:szCs w:val="28"/>
        </w:rPr>
      </w:pPr>
    </w:p>
    <w:p w:rsidR="001B3390" w:rsidRDefault="001B3390" w:rsidP="001A4BE2">
      <w:pPr>
        <w:autoSpaceDE w:val="0"/>
        <w:autoSpaceDN w:val="0"/>
        <w:adjustRightInd w:val="0"/>
        <w:spacing w:after="0" w:line="240" w:lineRule="auto"/>
        <w:jc w:val="center"/>
        <w:rPr>
          <w:rFonts w:ascii="Times New Roman" w:hAnsi="Times New Roman"/>
          <w:b/>
          <w:sz w:val="28"/>
          <w:szCs w:val="28"/>
        </w:rPr>
      </w:pPr>
    </w:p>
    <w:p w:rsidR="001B3390" w:rsidRDefault="001B3390" w:rsidP="001A4BE2">
      <w:pPr>
        <w:autoSpaceDE w:val="0"/>
        <w:autoSpaceDN w:val="0"/>
        <w:adjustRightInd w:val="0"/>
        <w:spacing w:after="0" w:line="240" w:lineRule="auto"/>
        <w:jc w:val="center"/>
        <w:rPr>
          <w:rFonts w:ascii="Times New Roman" w:hAnsi="Times New Roman"/>
          <w:b/>
          <w:sz w:val="28"/>
          <w:szCs w:val="28"/>
        </w:rPr>
      </w:pPr>
    </w:p>
    <w:p w:rsidR="001B3390" w:rsidRPr="00666BC3" w:rsidRDefault="001B3390" w:rsidP="00666BC3">
      <w:pPr>
        <w:autoSpaceDE w:val="0"/>
        <w:autoSpaceDN w:val="0"/>
        <w:adjustRightInd w:val="0"/>
        <w:spacing w:after="0" w:line="240" w:lineRule="auto"/>
        <w:jc w:val="both"/>
        <w:rPr>
          <w:rFonts w:ascii="Times New Roman" w:hAnsi="Times New Roman"/>
          <w:sz w:val="28"/>
          <w:szCs w:val="28"/>
        </w:rPr>
      </w:pPr>
    </w:p>
    <w:p w:rsidR="001B3390" w:rsidRPr="00574B7E" w:rsidRDefault="001B3390" w:rsidP="00C347B2">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6</w:t>
      </w:r>
    </w:p>
    <w:p w:rsidR="001B3390" w:rsidRPr="00574B7E" w:rsidRDefault="001B339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1B3390" w:rsidRPr="00574B7E" w:rsidRDefault="001B339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1B3390" w:rsidRPr="00574B7E" w:rsidRDefault="001B3390"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1B3390" w:rsidRPr="00133BE8" w:rsidRDefault="001B3390" w:rsidP="00C347B2">
      <w:pPr>
        <w:autoSpaceDE w:val="0"/>
        <w:autoSpaceDN w:val="0"/>
        <w:adjustRightInd w:val="0"/>
        <w:spacing w:after="0" w:line="240" w:lineRule="auto"/>
        <w:ind w:left="5245"/>
        <w:jc w:val="right"/>
        <w:rPr>
          <w:rFonts w:ascii="Times New Roman" w:hAnsi="Times New Roman"/>
          <w:b/>
          <w:iCs/>
          <w:sz w:val="28"/>
          <w:szCs w:val="28"/>
        </w:rPr>
      </w:pPr>
    </w:p>
    <w:p w:rsidR="001B3390" w:rsidRPr="00133BE8" w:rsidRDefault="001B3390" w:rsidP="00C347B2">
      <w:pPr>
        <w:autoSpaceDE w:val="0"/>
        <w:autoSpaceDN w:val="0"/>
        <w:adjustRightInd w:val="0"/>
        <w:spacing w:after="0" w:line="240" w:lineRule="auto"/>
        <w:ind w:left="5245"/>
        <w:jc w:val="right"/>
        <w:rPr>
          <w:rFonts w:ascii="Times New Roman" w:hAnsi="Times New Roman"/>
          <w:b/>
          <w:iCs/>
          <w:sz w:val="28"/>
          <w:szCs w:val="28"/>
        </w:rPr>
      </w:pPr>
    </w:p>
    <w:p w:rsidR="001B3390" w:rsidRPr="00133BE8" w:rsidRDefault="001B3390" w:rsidP="00A36488">
      <w:pPr>
        <w:autoSpaceDE w:val="0"/>
        <w:autoSpaceDN w:val="0"/>
        <w:adjustRightInd w:val="0"/>
        <w:spacing w:after="0" w:line="240" w:lineRule="auto"/>
        <w:ind w:left="5245"/>
        <w:jc w:val="right"/>
        <w:rPr>
          <w:rFonts w:ascii="Times New Roman" w:hAnsi="Times New Roman"/>
          <w:b/>
          <w:iCs/>
          <w:sz w:val="28"/>
          <w:szCs w:val="28"/>
        </w:rPr>
      </w:pPr>
    </w:p>
    <w:p w:rsidR="001B3390" w:rsidRDefault="001B3390" w:rsidP="00F50A5D">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Лианозово</w:t>
      </w:r>
      <w:r w:rsidRPr="006E3BDB">
        <w:rPr>
          <w:rFonts w:ascii="Times New Roman" w:hAnsi="Times New Roman"/>
          <w:b/>
          <w:sz w:val="28"/>
          <w:szCs w:val="28"/>
        </w:rPr>
        <w:t xml:space="preserve"> на плановый период 20</w:t>
      </w:r>
      <w:r>
        <w:rPr>
          <w:rFonts w:ascii="Times New Roman" w:hAnsi="Times New Roman"/>
          <w:b/>
          <w:sz w:val="28"/>
          <w:szCs w:val="28"/>
        </w:rPr>
        <w:t>22</w:t>
      </w:r>
      <w:r w:rsidRPr="006E3BDB">
        <w:rPr>
          <w:rFonts w:ascii="Times New Roman" w:hAnsi="Times New Roman"/>
          <w:b/>
          <w:sz w:val="28"/>
          <w:szCs w:val="28"/>
        </w:rPr>
        <w:t xml:space="preserve"> и 20</w:t>
      </w:r>
      <w:r>
        <w:rPr>
          <w:rFonts w:ascii="Times New Roman" w:hAnsi="Times New Roman"/>
          <w:b/>
          <w:sz w:val="28"/>
          <w:szCs w:val="28"/>
        </w:rPr>
        <w:t>23</w:t>
      </w:r>
      <w:r w:rsidRPr="006E3BDB">
        <w:rPr>
          <w:rFonts w:ascii="Times New Roman" w:hAnsi="Times New Roman"/>
          <w:b/>
          <w:sz w:val="28"/>
          <w:szCs w:val="28"/>
        </w:rPr>
        <w:t xml:space="preserve"> годов</w:t>
      </w:r>
    </w:p>
    <w:p w:rsidR="001B3390" w:rsidRDefault="001B3390" w:rsidP="00F50A5D">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8"/>
        <w:gridCol w:w="566"/>
        <w:gridCol w:w="573"/>
        <w:gridCol w:w="1701"/>
        <w:gridCol w:w="709"/>
        <w:gridCol w:w="1135"/>
        <w:gridCol w:w="1135"/>
      </w:tblGrid>
      <w:tr w:rsidR="001B3390" w:rsidRPr="00C74565" w:rsidTr="00F50A5D">
        <w:tc>
          <w:tcPr>
            <w:tcW w:w="4388" w:type="dxa"/>
            <w:vMerge w:val="restart"/>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1B3390" w:rsidRPr="00C74565" w:rsidTr="00F50A5D">
        <w:tc>
          <w:tcPr>
            <w:tcW w:w="4388" w:type="dxa"/>
            <w:vMerge/>
          </w:tcPr>
          <w:p w:rsidR="001B3390" w:rsidRPr="00F72D10" w:rsidRDefault="001B3390" w:rsidP="00F50A5D">
            <w:pPr>
              <w:spacing w:after="0" w:line="240" w:lineRule="auto"/>
              <w:jc w:val="both"/>
              <w:rPr>
                <w:rFonts w:ascii="Times New Roman" w:hAnsi="Times New Roman"/>
                <w:b/>
                <w:bCs/>
                <w:color w:val="000000"/>
                <w:sz w:val="24"/>
                <w:szCs w:val="24"/>
              </w:rPr>
            </w:pPr>
          </w:p>
        </w:tc>
        <w:tc>
          <w:tcPr>
            <w:tcW w:w="566" w:type="dxa"/>
            <w:vMerge/>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w:t>
            </w:r>
            <w:r>
              <w:rPr>
                <w:rFonts w:ascii="Times New Roman" w:hAnsi="Times New Roman"/>
                <w:sz w:val="24"/>
                <w:szCs w:val="24"/>
              </w:rPr>
              <w:t>22</w:t>
            </w:r>
            <w:r w:rsidRPr="00F72D10">
              <w:rPr>
                <w:rFonts w:ascii="Times New Roman" w:hAnsi="Times New Roman"/>
                <w:sz w:val="24"/>
                <w:szCs w:val="24"/>
              </w:rPr>
              <w:t xml:space="preserve"> год</w:t>
            </w:r>
          </w:p>
        </w:tc>
        <w:tc>
          <w:tcPr>
            <w:tcW w:w="1135"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202</w:t>
            </w:r>
            <w:r>
              <w:rPr>
                <w:rFonts w:ascii="Times New Roman" w:hAnsi="Times New Roman"/>
                <w:sz w:val="24"/>
                <w:szCs w:val="24"/>
              </w:rPr>
              <w:t>3</w:t>
            </w:r>
            <w:r w:rsidRPr="00F72D10">
              <w:rPr>
                <w:rFonts w:ascii="Times New Roman" w:hAnsi="Times New Roman"/>
                <w:sz w:val="24"/>
                <w:szCs w:val="24"/>
              </w:rPr>
              <w:t xml:space="preserve"> год</w:t>
            </w:r>
          </w:p>
        </w:tc>
      </w:tr>
      <w:tr w:rsidR="001B3390" w:rsidRPr="00C74565" w:rsidTr="00F50A5D">
        <w:tc>
          <w:tcPr>
            <w:tcW w:w="4388" w:type="dxa"/>
          </w:tcPr>
          <w:p w:rsidR="001B3390" w:rsidRPr="00502E30" w:rsidRDefault="001B3390" w:rsidP="00F50A5D">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r>
      <w:tr w:rsidR="001B3390" w:rsidRPr="00C74565" w:rsidTr="00F50A5D">
        <w:tc>
          <w:tcPr>
            <w:tcW w:w="4388" w:type="dxa"/>
          </w:tcPr>
          <w:p w:rsidR="001B3390" w:rsidRPr="00F72D10" w:rsidRDefault="001B3390" w:rsidP="00F50A5D">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24258,3</w:t>
            </w:r>
          </w:p>
        </w:tc>
        <w:tc>
          <w:tcPr>
            <w:tcW w:w="1135"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18807,0</w:t>
            </w:r>
          </w:p>
        </w:tc>
      </w:tr>
      <w:tr w:rsidR="001B3390" w:rsidRPr="00C74565" w:rsidTr="00F50A5D">
        <w:tc>
          <w:tcPr>
            <w:tcW w:w="4388" w:type="dxa"/>
          </w:tcPr>
          <w:p w:rsidR="001B3390" w:rsidRPr="00DC3056" w:rsidRDefault="001B3390" w:rsidP="00F50A5D">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r w:rsidRPr="00DC3056">
              <w:rPr>
                <w:rFonts w:ascii="Times New Roman" w:hAnsi="Times New Roman"/>
                <w:b/>
                <w:sz w:val="24"/>
                <w:szCs w:val="24"/>
              </w:rPr>
              <w:t xml:space="preserve"> </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Pr="00F72D10" w:rsidRDefault="001B3390" w:rsidP="00F50A5D">
            <w:pPr>
              <w:spacing w:after="0" w:line="240" w:lineRule="auto"/>
              <w:jc w:val="center"/>
              <w:rPr>
                <w:b/>
                <w:sz w:val="24"/>
                <w:szCs w:val="24"/>
              </w:rPr>
            </w:pPr>
            <w:r>
              <w:rPr>
                <w:rFonts w:ascii="Times New Roman" w:hAnsi="Times New Roman"/>
                <w:b/>
                <w:sz w:val="24"/>
                <w:szCs w:val="24"/>
              </w:rPr>
              <w:t>5742,3</w:t>
            </w:r>
          </w:p>
        </w:tc>
        <w:tc>
          <w:tcPr>
            <w:tcW w:w="1135" w:type="dxa"/>
            <w:vAlign w:val="center"/>
          </w:tcPr>
          <w:p w:rsidR="001B3390" w:rsidRPr="00F72D10" w:rsidRDefault="001B3390" w:rsidP="00F50A5D">
            <w:pPr>
              <w:spacing w:after="0" w:line="240" w:lineRule="auto"/>
              <w:jc w:val="center"/>
              <w:rPr>
                <w:b/>
                <w:sz w:val="24"/>
                <w:szCs w:val="24"/>
              </w:rPr>
            </w:pPr>
            <w:r>
              <w:rPr>
                <w:rFonts w:ascii="Times New Roman" w:hAnsi="Times New Roman"/>
                <w:b/>
                <w:sz w:val="24"/>
                <w:szCs w:val="24"/>
              </w:rPr>
              <w:t>5742,3</w:t>
            </w:r>
          </w:p>
        </w:tc>
      </w:tr>
      <w:tr w:rsidR="001B3390" w:rsidRPr="00C74565" w:rsidTr="00F50A5D">
        <w:tc>
          <w:tcPr>
            <w:tcW w:w="4388" w:type="dxa"/>
            <w:vAlign w:val="bottom"/>
          </w:tcPr>
          <w:p w:rsidR="001B3390" w:rsidRPr="00DC3056" w:rsidRDefault="001B3390"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Pr="00F72D10" w:rsidRDefault="001B3390" w:rsidP="00F50A5D">
            <w:pPr>
              <w:spacing w:after="0" w:line="240" w:lineRule="auto"/>
              <w:jc w:val="center"/>
              <w:rPr>
                <w:sz w:val="24"/>
                <w:szCs w:val="24"/>
              </w:rPr>
            </w:pPr>
            <w:r>
              <w:rPr>
                <w:rFonts w:ascii="Times New Roman" w:hAnsi="Times New Roman"/>
                <w:sz w:val="24"/>
                <w:szCs w:val="24"/>
              </w:rPr>
              <w:t>5649,1</w:t>
            </w:r>
          </w:p>
        </w:tc>
        <w:tc>
          <w:tcPr>
            <w:tcW w:w="1135" w:type="dxa"/>
            <w:vAlign w:val="center"/>
          </w:tcPr>
          <w:p w:rsidR="001B3390" w:rsidRPr="00F72D10" w:rsidRDefault="001B3390" w:rsidP="00F50A5D">
            <w:pPr>
              <w:spacing w:after="0" w:line="240" w:lineRule="auto"/>
              <w:jc w:val="center"/>
              <w:rPr>
                <w:sz w:val="24"/>
                <w:szCs w:val="24"/>
              </w:rPr>
            </w:pPr>
            <w:r>
              <w:rPr>
                <w:rFonts w:ascii="Times New Roman" w:hAnsi="Times New Roman"/>
                <w:sz w:val="24"/>
                <w:szCs w:val="24"/>
              </w:rPr>
              <w:t>5649,1</w:t>
            </w:r>
          </w:p>
        </w:tc>
      </w:tr>
      <w:tr w:rsidR="001B3390" w:rsidRPr="00C74565" w:rsidTr="00F50A5D">
        <w:tc>
          <w:tcPr>
            <w:tcW w:w="4388" w:type="dxa"/>
          </w:tcPr>
          <w:p w:rsidR="001B3390" w:rsidRPr="00DC3056" w:rsidRDefault="001B3390" w:rsidP="00F50A5D">
            <w:pPr>
              <w:spacing w:after="0" w:line="240" w:lineRule="auto"/>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1B3390" w:rsidRPr="00F72D10" w:rsidRDefault="001B3390" w:rsidP="00F50A5D">
            <w:pPr>
              <w:spacing w:after="0" w:line="240" w:lineRule="auto"/>
              <w:jc w:val="center"/>
              <w:rPr>
                <w:sz w:val="24"/>
                <w:szCs w:val="24"/>
              </w:rPr>
            </w:pPr>
            <w:r>
              <w:rPr>
                <w:rFonts w:ascii="Times New Roman" w:hAnsi="Times New Roman"/>
                <w:sz w:val="24"/>
                <w:szCs w:val="24"/>
              </w:rPr>
              <w:t>5265,1</w:t>
            </w:r>
          </w:p>
        </w:tc>
        <w:tc>
          <w:tcPr>
            <w:tcW w:w="1135" w:type="dxa"/>
            <w:vAlign w:val="center"/>
          </w:tcPr>
          <w:p w:rsidR="001B3390" w:rsidRPr="00F72D10" w:rsidRDefault="001B3390" w:rsidP="00F50A5D">
            <w:pPr>
              <w:spacing w:after="0" w:line="240" w:lineRule="auto"/>
              <w:jc w:val="center"/>
              <w:rPr>
                <w:sz w:val="24"/>
                <w:szCs w:val="24"/>
              </w:rPr>
            </w:pPr>
            <w:r>
              <w:rPr>
                <w:rFonts w:ascii="Times New Roman" w:hAnsi="Times New Roman"/>
                <w:sz w:val="24"/>
                <w:szCs w:val="24"/>
              </w:rPr>
              <w:t>5265,1</w:t>
            </w:r>
          </w:p>
        </w:tc>
      </w:tr>
      <w:tr w:rsidR="001B3390" w:rsidRPr="00C74565" w:rsidTr="00F50A5D">
        <w:tc>
          <w:tcPr>
            <w:tcW w:w="4388" w:type="dxa"/>
          </w:tcPr>
          <w:p w:rsidR="001B3390" w:rsidRPr="00DC3056" w:rsidRDefault="001B3390"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1B3390" w:rsidRDefault="001B3390" w:rsidP="00F50A5D">
            <w:pPr>
              <w:spacing w:after="0" w:line="240" w:lineRule="auto"/>
              <w:jc w:val="center"/>
            </w:pPr>
            <w:r w:rsidRPr="00F72D10">
              <w:rPr>
                <w:rFonts w:ascii="Times New Roman" w:hAnsi="Times New Roman"/>
                <w:color w:val="000000"/>
                <w:sz w:val="24"/>
                <w:szCs w:val="24"/>
              </w:rPr>
              <w:t>31 А 01 00100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1B3390" w:rsidRPr="00F72D10" w:rsidRDefault="001B3390" w:rsidP="00F50A5D">
            <w:pPr>
              <w:spacing w:after="0" w:line="240" w:lineRule="auto"/>
              <w:jc w:val="center"/>
              <w:rPr>
                <w:sz w:val="24"/>
                <w:szCs w:val="24"/>
              </w:rPr>
            </w:pPr>
            <w:r>
              <w:rPr>
                <w:rFonts w:ascii="Times New Roman" w:hAnsi="Times New Roman"/>
                <w:sz w:val="24"/>
                <w:szCs w:val="24"/>
              </w:rPr>
              <w:t>384,0</w:t>
            </w:r>
          </w:p>
        </w:tc>
        <w:tc>
          <w:tcPr>
            <w:tcW w:w="1135" w:type="dxa"/>
            <w:vAlign w:val="center"/>
          </w:tcPr>
          <w:p w:rsidR="001B3390" w:rsidRPr="00F72D10" w:rsidRDefault="001B3390" w:rsidP="00F50A5D">
            <w:pPr>
              <w:spacing w:after="0" w:line="240" w:lineRule="auto"/>
              <w:jc w:val="center"/>
              <w:rPr>
                <w:sz w:val="24"/>
                <w:szCs w:val="24"/>
              </w:rPr>
            </w:pPr>
            <w:r>
              <w:rPr>
                <w:rFonts w:ascii="Times New Roman" w:hAnsi="Times New Roman"/>
                <w:sz w:val="24"/>
                <w:szCs w:val="24"/>
              </w:rPr>
              <w:t>384,0</w:t>
            </w:r>
          </w:p>
        </w:tc>
      </w:tr>
      <w:tr w:rsidR="001B3390" w:rsidRPr="00C74565" w:rsidTr="00F50A5D">
        <w:tc>
          <w:tcPr>
            <w:tcW w:w="4388" w:type="dxa"/>
          </w:tcPr>
          <w:p w:rsidR="001B3390" w:rsidRPr="00DC3056" w:rsidRDefault="001B3390" w:rsidP="00F50A5D">
            <w:pPr>
              <w:tabs>
                <w:tab w:val="left" w:pos="1620"/>
              </w:tabs>
              <w:spacing w:after="0" w:line="240" w:lineRule="auto"/>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Pr="00F72D10" w:rsidRDefault="001B3390" w:rsidP="00F50A5D">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rsidR="001B3390" w:rsidRPr="00F72D10" w:rsidRDefault="001B3390" w:rsidP="00F50A5D">
            <w:pPr>
              <w:spacing w:after="0" w:line="240" w:lineRule="auto"/>
              <w:jc w:val="center"/>
              <w:rPr>
                <w:sz w:val="24"/>
                <w:szCs w:val="24"/>
              </w:rPr>
            </w:pPr>
            <w:r w:rsidRPr="00F72D10">
              <w:rPr>
                <w:rFonts w:ascii="Times New Roman" w:hAnsi="Times New Roman"/>
                <w:sz w:val="24"/>
                <w:szCs w:val="24"/>
              </w:rPr>
              <w:t>93,2</w:t>
            </w:r>
          </w:p>
        </w:tc>
      </w:tr>
      <w:tr w:rsidR="001B3390" w:rsidRPr="00C74565" w:rsidTr="00F50A5D">
        <w:tc>
          <w:tcPr>
            <w:tcW w:w="4388" w:type="dxa"/>
            <w:vAlign w:val="bottom"/>
          </w:tcPr>
          <w:p w:rsidR="001B3390" w:rsidRPr="00DC3056" w:rsidRDefault="001B3390"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1B3390" w:rsidRPr="00C74565" w:rsidTr="00F50A5D">
        <w:tc>
          <w:tcPr>
            <w:tcW w:w="4388" w:type="dxa"/>
          </w:tcPr>
          <w:p w:rsidR="001B3390" w:rsidRPr="00DC3056" w:rsidRDefault="001B3390" w:rsidP="00F50A5D">
            <w:pPr>
              <w:spacing w:after="0" w:line="240" w:lineRule="auto"/>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c>
          <w:tcPr>
            <w:tcW w:w="1135"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r>
      <w:tr w:rsidR="001B3390" w:rsidRPr="00C74565" w:rsidTr="00F50A5D">
        <w:tc>
          <w:tcPr>
            <w:tcW w:w="4388" w:type="dxa"/>
          </w:tcPr>
          <w:p w:rsidR="001B3390" w:rsidRPr="00DC3056" w:rsidRDefault="001B3390"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Депутаты </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Совета </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депутатов муниципального </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округа </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F50A5D">
            <w:pPr>
              <w:spacing w:after="0" w:line="240" w:lineRule="auto"/>
              <w:jc w:val="center"/>
            </w:pPr>
            <w:r>
              <w:rPr>
                <w:rFonts w:ascii="Times New Roman" w:hAnsi="Times New Roman"/>
                <w:sz w:val="24"/>
                <w:szCs w:val="24"/>
              </w:rPr>
              <w:t>292,5</w:t>
            </w:r>
          </w:p>
        </w:tc>
        <w:tc>
          <w:tcPr>
            <w:tcW w:w="1135" w:type="dxa"/>
            <w:vAlign w:val="center"/>
          </w:tcPr>
          <w:p w:rsidR="001B3390" w:rsidRDefault="001B3390" w:rsidP="00F50A5D">
            <w:pPr>
              <w:spacing w:after="0" w:line="240" w:lineRule="auto"/>
              <w:jc w:val="center"/>
            </w:pPr>
            <w:r>
              <w:rPr>
                <w:rFonts w:ascii="Times New Roman" w:hAnsi="Times New Roman"/>
                <w:sz w:val="24"/>
                <w:szCs w:val="24"/>
              </w:rPr>
              <w:t>292,5</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1B3390" w:rsidRDefault="001B3390" w:rsidP="00F50A5D">
            <w:pPr>
              <w:spacing w:after="0" w:line="240" w:lineRule="auto"/>
              <w:jc w:val="center"/>
            </w:pPr>
            <w:r>
              <w:rPr>
                <w:rFonts w:ascii="Times New Roman" w:hAnsi="Times New Roman"/>
                <w:sz w:val="24"/>
                <w:szCs w:val="24"/>
              </w:rPr>
              <w:t>292,5</w:t>
            </w:r>
          </w:p>
        </w:tc>
        <w:tc>
          <w:tcPr>
            <w:tcW w:w="1135" w:type="dxa"/>
            <w:vAlign w:val="center"/>
          </w:tcPr>
          <w:p w:rsidR="001B3390" w:rsidRDefault="001B3390" w:rsidP="00F50A5D">
            <w:pPr>
              <w:spacing w:after="0" w:line="240" w:lineRule="auto"/>
              <w:jc w:val="center"/>
            </w:pPr>
            <w:r>
              <w:rPr>
                <w:rFonts w:ascii="Times New Roman" w:hAnsi="Times New Roman"/>
                <w:sz w:val="24"/>
                <w:szCs w:val="24"/>
              </w:rPr>
              <w:t>292,5</w:t>
            </w:r>
          </w:p>
        </w:tc>
      </w:tr>
      <w:tr w:rsidR="001B3390" w:rsidRPr="00C74565" w:rsidTr="00F50A5D">
        <w:tc>
          <w:tcPr>
            <w:tcW w:w="4388" w:type="dxa"/>
            <w:vAlign w:val="bottom"/>
          </w:tcPr>
          <w:p w:rsidR="001B3390" w:rsidRPr="00DC3056" w:rsidRDefault="001B3390"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Pr="00F72D10" w:rsidRDefault="001B3390" w:rsidP="00F50A5D">
            <w:pPr>
              <w:spacing w:after="0" w:line="240" w:lineRule="auto"/>
              <w:jc w:val="center"/>
              <w:rPr>
                <w:b/>
              </w:rPr>
            </w:pPr>
            <w:r>
              <w:rPr>
                <w:rFonts w:ascii="Times New Roman" w:hAnsi="Times New Roman"/>
                <w:b/>
                <w:sz w:val="24"/>
                <w:szCs w:val="24"/>
              </w:rPr>
              <w:t>12656,1</w:t>
            </w:r>
          </w:p>
        </w:tc>
        <w:tc>
          <w:tcPr>
            <w:tcW w:w="1135" w:type="dxa"/>
            <w:vAlign w:val="center"/>
          </w:tcPr>
          <w:p w:rsidR="001B3390" w:rsidRPr="00F72D10" w:rsidRDefault="001B3390" w:rsidP="00F50A5D">
            <w:pPr>
              <w:spacing w:after="0" w:line="240" w:lineRule="auto"/>
              <w:jc w:val="center"/>
              <w:rPr>
                <w:b/>
              </w:rPr>
            </w:pPr>
            <w:r>
              <w:rPr>
                <w:rFonts w:ascii="Times New Roman" w:hAnsi="Times New Roman"/>
                <w:b/>
                <w:sz w:val="24"/>
                <w:szCs w:val="24"/>
              </w:rPr>
              <w:t>12656,1</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Pr="00F50A5D" w:rsidRDefault="001B3390" w:rsidP="00F50A5D">
            <w:pPr>
              <w:spacing w:after="0" w:line="240" w:lineRule="auto"/>
              <w:jc w:val="center"/>
              <w:rPr>
                <w:rFonts w:ascii="Times New Roman" w:hAnsi="Times New Roman"/>
                <w:sz w:val="24"/>
                <w:szCs w:val="24"/>
              </w:rPr>
            </w:pPr>
            <w:r w:rsidRPr="00F50A5D">
              <w:rPr>
                <w:rFonts w:ascii="Times New Roman" w:hAnsi="Times New Roman"/>
                <w:sz w:val="24"/>
                <w:szCs w:val="24"/>
              </w:rPr>
              <w:t>12159,7</w:t>
            </w:r>
          </w:p>
        </w:tc>
        <w:tc>
          <w:tcPr>
            <w:tcW w:w="1135" w:type="dxa"/>
            <w:vAlign w:val="center"/>
          </w:tcPr>
          <w:p w:rsidR="001B3390" w:rsidRPr="00F50A5D" w:rsidRDefault="001B3390" w:rsidP="00F50A5D">
            <w:pPr>
              <w:spacing w:after="0" w:line="240" w:lineRule="auto"/>
              <w:jc w:val="center"/>
              <w:rPr>
                <w:rFonts w:ascii="Times New Roman" w:hAnsi="Times New Roman"/>
                <w:sz w:val="24"/>
                <w:szCs w:val="24"/>
              </w:rPr>
            </w:pPr>
            <w:r w:rsidRPr="00F50A5D">
              <w:rPr>
                <w:rFonts w:ascii="Times New Roman" w:hAnsi="Times New Roman"/>
                <w:sz w:val="24"/>
                <w:szCs w:val="24"/>
              </w:rPr>
              <w:t>12159,7</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1B3390" w:rsidRDefault="001B3390" w:rsidP="00F50A5D">
            <w:pPr>
              <w:spacing w:after="0" w:line="240" w:lineRule="auto"/>
              <w:jc w:val="center"/>
            </w:pPr>
            <w:r w:rsidRPr="00F72D10">
              <w:rPr>
                <w:rFonts w:ascii="Times New Roman" w:hAnsi="Times New Roman"/>
                <w:sz w:val="24"/>
                <w:szCs w:val="24"/>
              </w:rPr>
              <w:t>31 Б 01 00500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1B3390" w:rsidRDefault="001B3390" w:rsidP="00F50A5D">
            <w:pPr>
              <w:spacing w:after="0" w:line="240" w:lineRule="auto"/>
              <w:jc w:val="center"/>
            </w:pPr>
            <w:r>
              <w:rPr>
                <w:rFonts w:ascii="Times New Roman" w:hAnsi="Times New Roman"/>
                <w:sz w:val="24"/>
                <w:szCs w:val="24"/>
              </w:rPr>
              <w:t>11029,7</w:t>
            </w:r>
          </w:p>
        </w:tc>
        <w:tc>
          <w:tcPr>
            <w:tcW w:w="1135" w:type="dxa"/>
            <w:vAlign w:val="center"/>
          </w:tcPr>
          <w:p w:rsidR="001B3390" w:rsidRDefault="001B3390" w:rsidP="00F50A5D">
            <w:pPr>
              <w:spacing w:after="0" w:line="240" w:lineRule="auto"/>
              <w:jc w:val="center"/>
            </w:pPr>
            <w:r>
              <w:rPr>
                <w:rFonts w:ascii="Times New Roman" w:hAnsi="Times New Roman"/>
                <w:sz w:val="24"/>
                <w:szCs w:val="24"/>
              </w:rPr>
              <w:t>11029,7</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1B3390" w:rsidRDefault="001B3390" w:rsidP="00F50A5D">
            <w:pPr>
              <w:spacing w:after="0" w:line="240" w:lineRule="auto"/>
              <w:jc w:val="center"/>
            </w:pPr>
            <w:r w:rsidRPr="00F72D10">
              <w:rPr>
                <w:rFonts w:ascii="Times New Roman" w:hAnsi="Times New Roman"/>
                <w:sz w:val="24"/>
                <w:szCs w:val="24"/>
              </w:rPr>
              <w:t>31 Б 01 00500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1B3390" w:rsidRDefault="001B3390" w:rsidP="00F50A5D">
            <w:pPr>
              <w:spacing w:after="0" w:line="240" w:lineRule="auto"/>
              <w:jc w:val="center"/>
            </w:pPr>
            <w:r>
              <w:rPr>
                <w:rFonts w:ascii="Times New Roman" w:hAnsi="Times New Roman"/>
                <w:sz w:val="24"/>
                <w:szCs w:val="24"/>
              </w:rPr>
              <w:t>1110,0</w:t>
            </w:r>
          </w:p>
        </w:tc>
        <w:tc>
          <w:tcPr>
            <w:tcW w:w="1135" w:type="dxa"/>
            <w:vAlign w:val="center"/>
          </w:tcPr>
          <w:p w:rsidR="001B3390" w:rsidRDefault="001B3390" w:rsidP="00F50A5D">
            <w:pPr>
              <w:spacing w:after="0" w:line="240" w:lineRule="auto"/>
              <w:jc w:val="center"/>
            </w:pPr>
            <w:r>
              <w:rPr>
                <w:rFonts w:ascii="Times New Roman" w:hAnsi="Times New Roman"/>
                <w:sz w:val="24"/>
                <w:szCs w:val="24"/>
              </w:rPr>
              <w:t>1110,0</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1B3390" w:rsidRDefault="001B3390" w:rsidP="00F50A5D">
            <w:pPr>
              <w:spacing w:after="0" w:line="240" w:lineRule="auto"/>
              <w:jc w:val="center"/>
            </w:pPr>
            <w:r w:rsidRPr="00F72D10">
              <w:rPr>
                <w:rFonts w:ascii="Times New Roman" w:hAnsi="Times New Roman"/>
                <w:sz w:val="24"/>
                <w:szCs w:val="24"/>
              </w:rPr>
              <w:t>31 Б 01 00500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1B3390" w:rsidRPr="00F72D10" w:rsidRDefault="001B3390" w:rsidP="00F50A5D">
            <w:pPr>
              <w:spacing w:after="0" w:line="240" w:lineRule="auto"/>
              <w:jc w:val="center"/>
              <w:rPr>
                <w:rFonts w:ascii="Times New Roman" w:hAnsi="Times New Roman"/>
                <w:sz w:val="24"/>
                <w:szCs w:val="24"/>
              </w:rPr>
            </w:pPr>
            <w:r>
              <w:rPr>
                <w:rFonts w:ascii="Times New Roman" w:hAnsi="Times New Roman"/>
                <w:sz w:val="24"/>
                <w:szCs w:val="24"/>
              </w:rPr>
              <w:t>20</w:t>
            </w:r>
            <w:r w:rsidRPr="00F72D10">
              <w:rPr>
                <w:rFonts w:ascii="Times New Roman" w:hAnsi="Times New Roman"/>
                <w:sz w:val="24"/>
                <w:szCs w:val="24"/>
              </w:rPr>
              <w:t>,0</w:t>
            </w:r>
          </w:p>
        </w:tc>
        <w:tc>
          <w:tcPr>
            <w:tcW w:w="1135" w:type="dxa"/>
            <w:vAlign w:val="center"/>
          </w:tcPr>
          <w:p w:rsidR="001B3390" w:rsidRPr="00F72D10" w:rsidRDefault="001B3390" w:rsidP="00F50A5D">
            <w:pPr>
              <w:spacing w:after="0" w:line="240" w:lineRule="auto"/>
              <w:jc w:val="center"/>
              <w:rPr>
                <w:rFonts w:ascii="Times New Roman" w:hAnsi="Times New Roman"/>
                <w:sz w:val="24"/>
                <w:szCs w:val="24"/>
              </w:rPr>
            </w:pPr>
            <w:r>
              <w:rPr>
                <w:rFonts w:ascii="Times New Roman" w:hAnsi="Times New Roman"/>
                <w:sz w:val="24"/>
                <w:szCs w:val="24"/>
              </w:rPr>
              <w:t>20</w:t>
            </w:r>
            <w:r w:rsidRPr="00F72D10">
              <w:rPr>
                <w:rFonts w:ascii="Times New Roman" w:hAnsi="Times New Roman"/>
                <w:sz w:val="24"/>
                <w:szCs w:val="24"/>
              </w:rPr>
              <w:t>,0</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F50A5D">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1B3390" w:rsidRDefault="001B3390" w:rsidP="00F50A5D">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1B3390" w:rsidRDefault="001B3390" w:rsidP="00F50A5D">
            <w:pPr>
              <w:spacing w:after="0" w:line="240" w:lineRule="auto"/>
              <w:jc w:val="center"/>
            </w:pPr>
            <w:r w:rsidRPr="00F72D10">
              <w:rPr>
                <w:rFonts w:ascii="Times New Roman" w:hAnsi="Times New Roman"/>
                <w:sz w:val="24"/>
                <w:szCs w:val="24"/>
              </w:rPr>
              <w:t>35 Г 01 01100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1B3390" w:rsidRDefault="001B3390" w:rsidP="00F50A5D">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1B3390" w:rsidRDefault="001B3390" w:rsidP="00F50A5D">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Обеспечение проведения выборов и референдумов</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07</w:t>
            </w:r>
          </w:p>
        </w:tc>
        <w:tc>
          <w:tcPr>
            <w:tcW w:w="1701" w:type="dxa"/>
            <w:vAlign w:val="center"/>
          </w:tcPr>
          <w:p w:rsidR="001B3390" w:rsidRPr="00F72D10" w:rsidRDefault="001B3390" w:rsidP="00F50A5D">
            <w:pPr>
              <w:spacing w:after="0" w:line="240" w:lineRule="auto"/>
              <w:jc w:val="center"/>
              <w:rPr>
                <w:rFonts w:ascii="Times New Roman" w:hAnsi="Times New Roman"/>
                <w:sz w:val="24"/>
                <w:szCs w:val="24"/>
              </w:rPr>
            </w:pP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F50A5D">
            <w:pPr>
              <w:spacing w:after="0" w:line="240" w:lineRule="auto"/>
              <w:jc w:val="center"/>
              <w:rPr>
                <w:rFonts w:ascii="Times New Roman" w:hAnsi="Times New Roman"/>
                <w:sz w:val="24"/>
                <w:szCs w:val="24"/>
              </w:rPr>
            </w:pPr>
            <w:r>
              <w:rPr>
                <w:rFonts w:ascii="Times New Roman" w:hAnsi="Times New Roman"/>
                <w:sz w:val="24"/>
                <w:szCs w:val="24"/>
              </w:rPr>
              <w:t>5451,3</w:t>
            </w:r>
          </w:p>
        </w:tc>
        <w:tc>
          <w:tcPr>
            <w:tcW w:w="1135" w:type="dxa"/>
            <w:vAlign w:val="center"/>
          </w:tcPr>
          <w:p w:rsidR="001B3390" w:rsidRDefault="001B3390" w:rsidP="00F50A5D">
            <w:pPr>
              <w:spacing w:after="0" w:line="240" w:lineRule="auto"/>
              <w:jc w:val="center"/>
              <w:rPr>
                <w:rFonts w:ascii="Times New Roman" w:hAnsi="Times New Roman"/>
                <w:sz w:val="24"/>
                <w:szCs w:val="24"/>
              </w:rPr>
            </w:pPr>
            <w:r>
              <w:rPr>
                <w:rFonts w:ascii="Times New Roman" w:hAnsi="Times New Roman"/>
                <w:sz w:val="24"/>
                <w:szCs w:val="24"/>
              </w:rPr>
              <w:t>0</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Проведение выборов депутатов Совета депутатов муниципального округа города Москвы</w:t>
            </w:r>
          </w:p>
        </w:tc>
        <w:tc>
          <w:tcPr>
            <w:tcW w:w="566" w:type="dxa"/>
            <w:vAlign w:val="center"/>
          </w:tcPr>
          <w:p w:rsidR="001B3390" w:rsidRPr="007B2E30" w:rsidRDefault="001B3390" w:rsidP="00F50A5D">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01</w:t>
            </w:r>
          </w:p>
        </w:tc>
        <w:tc>
          <w:tcPr>
            <w:tcW w:w="573" w:type="dxa"/>
            <w:vAlign w:val="center"/>
          </w:tcPr>
          <w:p w:rsidR="001B3390" w:rsidRPr="007B2E30" w:rsidRDefault="001B3390" w:rsidP="00F50A5D">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07</w:t>
            </w:r>
          </w:p>
        </w:tc>
        <w:tc>
          <w:tcPr>
            <w:tcW w:w="1701" w:type="dxa"/>
            <w:vAlign w:val="center"/>
          </w:tcPr>
          <w:p w:rsidR="001B3390" w:rsidRPr="00F72D10" w:rsidRDefault="001B3390" w:rsidP="00F50A5D">
            <w:pPr>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5</w:t>
            </w:r>
            <w:r w:rsidRPr="00F72D10">
              <w:rPr>
                <w:rFonts w:ascii="Times New Roman" w:hAnsi="Times New Roman"/>
                <w:sz w:val="24"/>
                <w:szCs w:val="24"/>
              </w:rPr>
              <w:t> А 01 00</w:t>
            </w:r>
            <w:r>
              <w:rPr>
                <w:rFonts w:ascii="Times New Roman" w:hAnsi="Times New Roman"/>
                <w:sz w:val="24"/>
                <w:szCs w:val="24"/>
              </w:rPr>
              <w:t>1</w:t>
            </w:r>
            <w:r w:rsidRPr="00F72D10">
              <w:rPr>
                <w:rFonts w:ascii="Times New Roman" w:hAnsi="Times New Roman"/>
                <w:sz w:val="24"/>
                <w:szCs w:val="24"/>
              </w:rPr>
              <w:t>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F50A5D">
            <w:pPr>
              <w:spacing w:after="0" w:line="240" w:lineRule="auto"/>
              <w:jc w:val="center"/>
              <w:rPr>
                <w:rFonts w:ascii="Times New Roman" w:hAnsi="Times New Roman"/>
                <w:sz w:val="24"/>
                <w:szCs w:val="24"/>
              </w:rPr>
            </w:pPr>
            <w:r>
              <w:rPr>
                <w:rFonts w:ascii="Times New Roman" w:hAnsi="Times New Roman"/>
                <w:sz w:val="24"/>
                <w:szCs w:val="24"/>
              </w:rPr>
              <w:t>5451,3</w:t>
            </w:r>
          </w:p>
        </w:tc>
        <w:tc>
          <w:tcPr>
            <w:tcW w:w="1135" w:type="dxa"/>
            <w:vAlign w:val="center"/>
          </w:tcPr>
          <w:p w:rsidR="001B3390" w:rsidRDefault="001B3390" w:rsidP="00F50A5D">
            <w:pPr>
              <w:spacing w:after="0" w:line="240" w:lineRule="auto"/>
              <w:jc w:val="center"/>
              <w:rPr>
                <w:rFonts w:ascii="Times New Roman" w:hAnsi="Times New Roman"/>
                <w:sz w:val="24"/>
                <w:szCs w:val="24"/>
              </w:rPr>
            </w:pPr>
            <w:r>
              <w:rPr>
                <w:rFonts w:ascii="Times New Roman" w:hAnsi="Times New Roman"/>
                <w:sz w:val="24"/>
                <w:szCs w:val="24"/>
              </w:rPr>
              <w:t>0</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Специальные расходы</w:t>
            </w:r>
          </w:p>
        </w:tc>
        <w:tc>
          <w:tcPr>
            <w:tcW w:w="566" w:type="dxa"/>
            <w:vAlign w:val="center"/>
          </w:tcPr>
          <w:p w:rsidR="001B3390" w:rsidRPr="007B2E30" w:rsidRDefault="001B3390" w:rsidP="00F50A5D">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01</w:t>
            </w:r>
          </w:p>
        </w:tc>
        <w:tc>
          <w:tcPr>
            <w:tcW w:w="573" w:type="dxa"/>
            <w:vAlign w:val="center"/>
          </w:tcPr>
          <w:p w:rsidR="001B3390" w:rsidRPr="007B2E30" w:rsidRDefault="001B3390" w:rsidP="00F50A5D">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07</w:t>
            </w:r>
          </w:p>
        </w:tc>
        <w:tc>
          <w:tcPr>
            <w:tcW w:w="1701" w:type="dxa"/>
            <w:vAlign w:val="center"/>
          </w:tcPr>
          <w:p w:rsidR="001B3390" w:rsidRPr="00F72D10" w:rsidRDefault="001B3390" w:rsidP="00F50A5D">
            <w:pPr>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5</w:t>
            </w:r>
            <w:r w:rsidRPr="00F72D10">
              <w:rPr>
                <w:rFonts w:ascii="Times New Roman" w:hAnsi="Times New Roman"/>
                <w:sz w:val="24"/>
                <w:szCs w:val="24"/>
              </w:rPr>
              <w:t> А 01 00</w:t>
            </w:r>
            <w:r>
              <w:rPr>
                <w:rFonts w:ascii="Times New Roman" w:hAnsi="Times New Roman"/>
                <w:sz w:val="24"/>
                <w:szCs w:val="24"/>
              </w:rPr>
              <w:t>1</w:t>
            </w:r>
            <w:r w:rsidRPr="00F72D10">
              <w:rPr>
                <w:rFonts w:ascii="Times New Roman" w:hAnsi="Times New Roman"/>
                <w:sz w:val="24"/>
                <w:szCs w:val="24"/>
              </w:rPr>
              <w:t>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135" w:type="dxa"/>
            <w:vAlign w:val="center"/>
          </w:tcPr>
          <w:p w:rsidR="001B3390" w:rsidRDefault="001B3390" w:rsidP="00F50A5D">
            <w:pPr>
              <w:spacing w:after="0" w:line="240" w:lineRule="auto"/>
              <w:jc w:val="center"/>
              <w:rPr>
                <w:rFonts w:ascii="Times New Roman" w:hAnsi="Times New Roman"/>
                <w:sz w:val="24"/>
                <w:szCs w:val="24"/>
              </w:rPr>
            </w:pPr>
            <w:r>
              <w:rPr>
                <w:rFonts w:ascii="Times New Roman" w:hAnsi="Times New Roman"/>
                <w:sz w:val="24"/>
                <w:szCs w:val="24"/>
              </w:rPr>
              <w:t>5451,3</w:t>
            </w:r>
          </w:p>
        </w:tc>
        <w:tc>
          <w:tcPr>
            <w:tcW w:w="1135" w:type="dxa"/>
            <w:vAlign w:val="center"/>
          </w:tcPr>
          <w:p w:rsidR="001B3390" w:rsidRDefault="001B3390" w:rsidP="00F50A5D">
            <w:pPr>
              <w:spacing w:after="0" w:line="240" w:lineRule="auto"/>
              <w:jc w:val="center"/>
              <w:rPr>
                <w:rFonts w:ascii="Times New Roman" w:hAnsi="Times New Roman"/>
                <w:sz w:val="24"/>
                <w:szCs w:val="24"/>
              </w:rPr>
            </w:pPr>
            <w:r>
              <w:rPr>
                <w:rFonts w:ascii="Times New Roman" w:hAnsi="Times New Roman"/>
                <w:sz w:val="24"/>
                <w:szCs w:val="24"/>
              </w:rPr>
              <w:t>0</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 xml:space="preserve">Резервный фонд </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Pr="00F72D10" w:rsidRDefault="001B3390"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c>
          <w:tcPr>
            <w:tcW w:w="1135" w:type="dxa"/>
            <w:vAlign w:val="center"/>
          </w:tcPr>
          <w:p w:rsidR="001B3390" w:rsidRPr="00F72D10" w:rsidRDefault="001B3390"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DC3056">
              <w:rPr>
                <w:rFonts w:ascii="Times New Roman" w:hAnsi="Times New Roman"/>
                <w:b/>
                <w:bCs/>
                <w:color w:val="000000"/>
                <w:sz w:val="24"/>
                <w:szCs w:val="24"/>
              </w:rPr>
              <w:t xml:space="preserve"> </w:t>
            </w:r>
            <w:r w:rsidRPr="00DC3056">
              <w:rPr>
                <w:rFonts w:ascii="Times New Roman" w:hAnsi="Times New Roman"/>
                <w:bCs/>
                <w:iCs/>
                <w:color w:val="000000"/>
                <w:sz w:val="24"/>
                <w:szCs w:val="24"/>
              </w:rPr>
              <w:t>аппарата Совета депутатов муници</w:t>
            </w:r>
            <w:r w:rsidRPr="00DC3056">
              <w:rPr>
                <w:rFonts w:ascii="Times New Roman" w:hAnsi="Times New Roman"/>
                <w:bCs/>
                <w:color w:val="000000"/>
                <w:sz w:val="24"/>
                <w:szCs w:val="24"/>
              </w:rPr>
              <w:t xml:space="preserve">пального   округа </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rsidR="001B3390" w:rsidRDefault="001B3390"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rsidR="001B3390" w:rsidRDefault="001B3390"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rsidR="001B3390" w:rsidRDefault="001B3390"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1B3390" w:rsidRPr="00F72D10" w:rsidRDefault="001B3390" w:rsidP="00F50A5D">
            <w:pPr>
              <w:spacing w:after="0" w:line="240" w:lineRule="auto"/>
              <w:jc w:val="center"/>
              <w:rPr>
                <w:b/>
              </w:rPr>
            </w:pPr>
            <w:r w:rsidRPr="00F72D10">
              <w:rPr>
                <w:rFonts w:ascii="Times New Roman" w:hAnsi="Times New Roman"/>
                <w:b/>
                <w:sz w:val="24"/>
                <w:szCs w:val="24"/>
              </w:rPr>
              <w:t>86,1</w:t>
            </w:r>
          </w:p>
        </w:tc>
        <w:tc>
          <w:tcPr>
            <w:tcW w:w="1135" w:type="dxa"/>
            <w:vAlign w:val="center"/>
          </w:tcPr>
          <w:p w:rsidR="001B3390" w:rsidRPr="00F72D10" w:rsidRDefault="001B3390" w:rsidP="00F50A5D">
            <w:pPr>
              <w:spacing w:after="0" w:line="240" w:lineRule="auto"/>
              <w:jc w:val="center"/>
              <w:rPr>
                <w:b/>
              </w:rPr>
            </w:pPr>
            <w:r w:rsidRPr="00F72D10">
              <w:rPr>
                <w:rFonts w:ascii="Times New Roman" w:hAnsi="Times New Roman"/>
                <w:b/>
                <w:sz w:val="24"/>
                <w:szCs w:val="24"/>
              </w:rPr>
              <w:t>86,1</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F50A5D">
            <w:pPr>
              <w:spacing w:after="0" w:line="240" w:lineRule="auto"/>
              <w:jc w:val="center"/>
            </w:pPr>
            <w:r w:rsidRPr="00F72D10">
              <w:rPr>
                <w:rFonts w:ascii="Times New Roman" w:hAnsi="Times New Roman"/>
                <w:sz w:val="24"/>
                <w:szCs w:val="24"/>
              </w:rPr>
              <w:t>86,1</w:t>
            </w:r>
          </w:p>
        </w:tc>
        <w:tc>
          <w:tcPr>
            <w:tcW w:w="1135" w:type="dxa"/>
            <w:vAlign w:val="center"/>
          </w:tcPr>
          <w:p w:rsidR="001B3390" w:rsidRDefault="001B3390" w:rsidP="00F50A5D">
            <w:pPr>
              <w:spacing w:after="0" w:line="240" w:lineRule="auto"/>
              <w:jc w:val="center"/>
            </w:pPr>
            <w:r w:rsidRPr="00F72D10">
              <w:rPr>
                <w:rFonts w:ascii="Times New Roman" w:hAnsi="Times New Roman"/>
                <w:sz w:val="24"/>
                <w:szCs w:val="24"/>
              </w:rPr>
              <w:t>86,1</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1B3390" w:rsidRDefault="001B3390" w:rsidP="00F50A5D">
            <w:pPr>
              <w:spacing w:after="0" w:line="240" w:lineRule="auto"/>
              <w:jc w:val="center"/>
            </w:pPr>
            <w:r w:rsidRPr="00F72D10">
              <w:rPr>
                <w:rFonts w:ascii="Times New Roman" w:hAnsi="Times New Roman"/>
                <w:sz w:val="24"/>
                <w:szCs w:val="24"/>
              </w:rPr>
              <w:t>86,1</w:t>
            </w:r>
          </w:p>
        </w:tc>
        <w:tc>
          <w:tcPr>
            <w:tcW w:w="1135" w:type="dxa"/>
            <w:vAlign w:val="center"/>
          </w:tcPr>
          <w:p w:rsidR="001B3390" w:rsidRDefault="001B3390" w:rsidP="00F50A5D">
            <w:pPr>
              <w:spacing w:after="0" w:line="240" w:lineRule="auto"/>
              <w:jc w:val="center"/>
            </w:pPr>
            <w:r w:rsidRPr="00F72D10">
              <w:rPr>
                <w:rFonts w:ascii="Times New Roman" w:hAnsi="Times New Roman"/>
                <w:sz w:val="24"/>
                <w:szCs w:val="24"/>
              </w:rPr>
              <w:t>86,1</w:t>
            </w:r>
          </w:p>
        </w:tc>
      </w:tr>
      <w:tr w:rsidR="001B3390" w:rsidRPr="00C74565" w:rsidTr="00F50A5D">
        <w:tc>
          <w:tcPr>
            <w:tcW w:w="4388" w:type="dxa"/>
          </w:tcPr>
          <w:p w:rsidR="001B3390" w:rsidRPr="00DC3056" w:rsidRDefault="001B3390" w:rsidP="00F50A5D">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1B3390" w:rsidRPr="00F72D10" w:rsidRDefault="001B3390" w:rsidP="00F50A5D">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rsidR="001B3390" w:rsidRPr="00F72D10" w:rsidRDefault="001B3390" w:rsidP="00F50A5D">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vAlign w:val="center"/>
          </w:tcPr>
          <w:p w:rsidR="001B3390" w:rsidRPr="00F72D10" w:rsidRDefault="001B3390" w:rsidP="00F50A5D">
            <w:pPr>
              <w:spacing w:after="0" w:line="240" w:lineRule="auto"/>
              <w:jc w:val="center"/>
              <w:rPr>
                <w:rFonts w:ascii="Times New Roman" w:hAnsi="Times New Roman"/>
                <w:b/>
                <w:bCs/>
                <w:sz w:val="24"/>
                <w:szCs w:val="24"/>
              </w:rPr>
            </w:pPr>
          </w:p>
        </w:tc>
        <w:tc>
          <w:tcPr>
            <w:tcW w:w="709" w:type="dxa"/>
            <w:vAlign w:val="center"/>
          </w:tcPr>
          <w:p w:rsidR="001B3390" w:rsidRPr="00F72D10" w:rsidRDefault="001B3390" w:rsidP="00F50A5D">
            <w:pPr>
              <w:spacing w:after="0" w:line="240" w:lineRule="auto"/>
              <w:jc w:val="center"/>
              <w:rPr>
                <w:rFonts w:ascii="Times New Roman" w:hAnsi="Times New Roman"/>
                <w:b/>
                <w:bCs/>
                <w:sz w:val="24"/>
                <w:szCs w:val="24"/>
              </w:rPr>
            </w:pPr>
          </w:p>
        </w:tc>
        <w:tc>
          <w:tcPr>
            <w:tcW w:w="1135" w:type="dxa"/>
            <w:vAlign w:val="center"/>
          </w:tcPr>
          <w:p w:rsidR="001B3390" w:rsidRPr="00F72D10" w:rsidRDefault="001B3390" w:rsidP="00F50A5D">
            <w:pPr>
              <w:spacing w:after="0" w:line="240" w:lineRule="auto"/>
              <w:jc w:val="center"/>
              <w:rPr>
                <w:b/>
              </w:rPr>
            </w:pPr>
            <w:r w:rsidRPr="00F72D10">
              <w:rPr>
                <w:rFonts w:ascii="Times New Roman" w:hAnsi="Times New Roman"/>
                <w:b/>
                <w:sz w:val="24"/>
                <w:szCs w:val="24"/>
              </w:rPr>
              <w:t>10,0</w:t>
            </w:r>
          </w:p>
        </w:tc>
        <w:tc>
          <w:tcPr>
            <w:tcW w:w="1135" w:type="dxa"/>
            <w:vAlign w:val="center"/>
          </w:tcPr>
          <w:p w:rsidR="001B3390" w:rsidRPr="00F72D10" w:rsidRDefault="001B3390" w:rsidP="00F50A5D">
            <w:pPr>
              <w:spacing w:after="0" w:line="240" w:lineRule="auto"/>
              <w:jc w:val="center"/>
              <w:rPr>
                <w:b/>
              </w:rPr>
            </w:pPr>
            <w:r w:rsidRPr="00F72D10">
              <w:rPr>
                <w:rFonts w:ascii="Times New Roman" w:hAnsi="Times New Roman"/>
                <w:b/>
                <w:sz w:val="24"/>
                <w:szCs w:val="24"/>
              </w:rPr>
              <w:t>10,0</w:t>
            </w:r>
          </w:p>
        </w:tc>
      </w:tr>
      <w:tr w:rsidR="001B3390" w:rsidRPr="00C74565" w:rsidTr="00F50A5D">
        <w:tc>
          <w:tcPr>
            <w:tcW w:w="4388" w:type="dxa"/>
          </w:tcPr>
          <w:p w:rsidR="001B3390" w:rsidRPr="00DC3056" w:rsidRDefault="001B3390" w:rsidP="00F50A5D">
            <w:pPr>
              <w:spacing w:after="0" w:line="240" w:lineRule="auto"/>
              <w:rPr>
                <w:rFonts w:ascii="Times New Roman" w:hAnsi="Times New Roman"/>
                <w:sz w:val="24"/>
                <w:szCs w:val="24"/>
              </w:rPr>
            </w:pPr>
            <w:r w:rsidRPr="00DC3056">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6" w:type="dxa"/>
            <w:vAlign w:val="center"/>
          </w:tcPr>
          <w:p w:rsidR="001B3390" w:rsidRPr="00F72D10" w:rsidRDefault="001B3390"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1B3390" w:rsidRPr="00F72D10" w:rsidRDefault="001B3390"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1B3390" w:rsidRPr="00F72D10" w:rsidRDefault="001B3390" w:rsidP="00F50A5D">
            <w:pPr>
              <w:spacing w:after="0" w:line="240" w:lineRule="auto"/>
              <w:jc w:val="center"/>
              <w:rPr>
                <w:rFonts w:ascii="Times New Roman" w:hAnsi="Times New Roman"/>
                <w:sz w:val="24"/>
                <w:szCs w:val="24"/>
              </w:rPr>
            </w:pPr>
          </w:p>
        </w:tc>
        <w:tc>
          <w:tcPr>
            <w:tcW w:w="709" w:type="dxa"/>
            <w:vAlign w:val="center"/>
          </w:tcPr>
          <w:p w:rsidR="001B3390" w:rsidRPr="00F72D10" w:rsidRDefault="001B3390" w:rsidP="00F50A5D">
            <w:pPr>
              <w:spacing w:after="0" w:line="240" w:lineRule="auto"/>
              <w:jc w:val="center"/>
              <w:rPr>
                <w:rFonts w:ascii="Times New Roman" w:hAnsi="Times New Roman"/>
                <w:sz w:val="24"/>
                <w:szCs w:val="24"/>
              </w:rPr>
            </w:pPr>
          </w:p>
        </w:tc>
        <w:tc>
          <w:tcPr>
            <w:tcW w:w="1135" w:type="dxa"/>
            <w:vAlign w:val="center"/>
          </w:tcPr>
          <w:p w:rsidR="001B3390" w:rsidRDefault="001B3390" w:rsidP="00F50A5D">
            <w:pPr>
              <w:spacing w:after="0" w:line="240" w:lineRule="auto"/>
              <w:jc w:val="center"/>
            </w:pPr>
            <w:r w:rsidRPr="00F72D10">
              <w:rPr>
                <w:rFonts w:ascii="Times New Roman" w:hAnsi="Times New Roman"/>
                <w:sz w:val="24"/>
                <w:szCs w:val="24"/>
              </w:rPr>
              <w:t>10,0</w:t>
            </w:r>
          </w:p>
        </w:tc>
        <w:tc>
          <w:tcPr>
            <w:tcW w:w="1135" w:type="dxa"/>
            <w:vAlign w:val="center"/>
          </w:tcPr>
          <w:p w:rsidR="001B3390" w:rsidRDefault="001B3390" w:rsidP="00F50A5D">
            <w:pPr>
              <w:spacing w:after="0" w:line="240" w:lineRule="auto"/>
              <w:jc w:val="center"/>
            </w:pPr>
            <w:r w:rsidRPr="00F72D10">
              <w:rPr>
                <w:rFonts w:ascii="Times New Roman" w:hAnsi="Times New Roman"/>
                <w:sz w:val="24"/>
                <w:szCs w:val="24"/>
              </w:rPr>
              <w:t>10,0</w:t>
            </w:r>
          </w:p>
        </w:tc>
      </w:tr>
      <w:tr w:rsidR="001B3390" w:rsidRPr="00C74565" w:rsidTr="00F50A5D">
        <w:tc>
          <w:tcPr>
            <w:tcW w:w="4388" w:type="dxa"/>
          </w:tcPr>
          <w:p w:rsidR="001B3390" w:rsidRPr="00DC3056" w:rsidRDefault="001B3390" w:rsidP="00F50A5D">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1B3390" w:rsidRPr="00F72D10" w:rsidRDefault="001B3390"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1B3390" w:rsidRPr="00F72D10" w:rsidRDefault="001B3390"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1B3390" w:rsidRPr="00F72D10" w:rsidRDefault="001B3390"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1B3390" w:rsidRPr="00F72D10" w:rsidRDefault="001B3390" w:rsidP="00F50A5D">
            <w:pPr>
              <w:spacing w:after="0" w:line="240" w:lineRule="auto"/>
              <w:jc w:val="center"/>
              <w:rPr>
                <w:rFonts w:ascii="Times New Roman" w:hAnsi="Times New Roman"/>
                <w:sz w:val="24"/>
                <w:szCs w:val="24"/>
              </w:rPr>
            </w:pPr>
          </w:p>
        </w:tc>
        <w:tc>
          <w:tcPr>
            <w:tcW w:w="1135" w:type="dxa"/>
            <w:vAlign w:val="center"/>
          </w:tcPr>
          <w:p w:rsidR="001B3390" w:rsidRDefault="001B3390" w:rsidP="00F50A5D">
            <w:pPr>
              <w:spacing w:after="0" w:line="240" w:lineRule="auto"/>
              <w:jc w:val="center"/>
            </w:pPr>
            <w:r w:rsidRPr="00F72D10">
              <w:rPr>
                <w:rFonts w:ascii="Times New Roman" w:hAnsi="Times New Roman"/>
                <w:sz w:val="24"/>
                <w:szCs w:val="24"/>
              </w:rPr>
              <w:t>10,0</w:t>
            </w:r>
          </w:p>
        </w:tc>
        <w:tc>
          <w:tcPr>
            <w:tcW w:w="1135" w:type="dxa"/>
            <w:vAlign w:val="center"/>
          </w:tcPr>
          <w:p w:rsidR="001B3390" w:rsidRDefault="001B3390" w:rsidP="00F50A5D">
            <w:pPr>
              <w:spacing w:after="0" w:line="240" w:lineRule="auto"/>
              <w:jc w:val="center"/>
            </w:pPr>
            <w:r w:rsidRPr="00F72D10">
              <w:rPr>
                <w:rFonts w:ascii="Times New Roman" w:hAnsi="Times New Roman"/>
                <w:sz w:val="24"/>
                <w:szCs w:val="24"/>
              </w:rPr>
              <w:t>10,0</w:t>
            </w:r>
          </w:p>
        </w:tc>
      </w:tr>
      <w:tr w:rsidR="001B3390" w:rsidRPr="00C74565" w:rsidTr="00F50A5D">
        <w:tc>
          <w:tcPr>
            <w:tcW w:w="4388" w:type="dxa"/>
            <w:vAlign w:val="bottom"/>
          </w:tcPr>
          <w:p w:rsidR="001B3390" w:rsidRPr="00DC3056" w:rsidRDefault="001B3390"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1B3390" w:rsidRPr="00F72D10" w:rsidRDefault="001B3390"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1B3390" w:rsidRPr="00F72D10" w:rsidRDefault="001B3390"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1B3390" w:rsidRPr="00F72D10" w:rsidRDefault="001B3390"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1B3390" w:rsidRPr="00F72D10" w:rsidRDefault="001B3390" w:rsidP="00F50A5D">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1B3390" w:rsidRDefault="001B3390" w:rsidP="00F50A5D">
            <w:pPr>
              <w:spacing w:after="0" w:line="240" w:lineRule="auto"/>
              <w:jc w:val="center"/>
            </w:pPr>
            <w:r w:rsidRPr="00F72D10">
              <w:rPr>
                <w:rFonts w:ascii="Times New Roman" w:hAnsi="Times New Roman"/>
                <w:sz w:val="24"/>
                <w:szCs w:val="24"/>
              </w:rPr>
              <w:t>10,0</w:t>
            </w:r>
          </w:p>
        </w:tc>
        <w:tc>
          <w:tcPr>
            <w:tcW w:w="1135" w:type="dxa"/>
            <w:vAlign w:val="center"/>
          </w:tcPr>
          <w:p w:rsidR="001B3390" w:rsidRDefault="001B3390" w:rsidP="00F50A5D">
            <w:pPr>
              <w:spacing w:after="0" w:line="240" w:lineRule="auto"/>
              <w:jc w:val="center"/>
            </w:pPr>
            <w:r w:rsidRPr="00F72D10">
              <w:rPr>
                <w:rFonts w:ascii="Times New Roman" w:hAnsi="Times New Roman"/>
                <w:sz w:val="24"/>
                <w:szCs w:val="24"/>
              </w:rPr>
              <w:t>10,0</w:t>
            </w:r>
          </w:p>
        </w:tc>
      </w:tr>
      <w:tr w:rsidR="001B3390" w:rsidRPr="00C74565" w:rsidTr="00F50A5D">
        <w:tc>
          <w:tcPr>
            <w:tcW w:w="4388" w:type="dxa"/>
          </w:tcPr>
          <w:p w:rsidR="001B3390" w:rsidRPr="00DC3056" w:rsidRDefault="001B3390" w:rsidP="00F50A5D">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rsidR="001B3390" w:rsidRPr="00F72D10" w:rsidRDefault="001B3390" w:rsidP="00F50A5D">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rsidR="001B3390" w:rsidRPr="00F72D10" w:rsidRDefault="001B3390" w:rsidP="00F50A5D">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701" w:type="dxa"/>
          </w:tcPr>
          <w:p w:rsidR="001B3390" w:rsidRPr="00F72D10" w:rsidRDefault="001B3390" w:rsidP="00F50A5D">
            <w:pPr>
              <w:shd w:val="clear" w:color="auto" w:fill="FFFFFF"/>
              <w:spacing w:after="0" w:line="240" w:lineRule="auto"/>
              <w:jc w:val="center"/>
              <w:rPr>
                <w:rFonts w:ascii="Times New Roman" w:hAnsi="Times New Roman"/>
                <w:b/>
                <w:spacing w:val="-1"/>
                <w:sz w:val="24"/>
                <w:szCs w:val="24"/>
              </w:rPr>
            </w:pPr>
          </w:p>
        </w:tc>
        <w:tc>
          <w:tcPr>
            <w:tcW w:w="709" w:type="dxa"/>
          </w:tcPr>
          <w:p w:rsidR="001B3390" w:rsidRPr="00F72D10" w:rsidRDefault="001B3390" w:rsidP="00F50A5D">
            <w:pPr>
              <w:shd w:val="clear" w:color="auto" w:fill="FFFFFF"/>
              <w:spacing w:after="0" w:line="240" w:lineRule="auto"/>
              <w:ind w:right="122"/>
              <w:jc w:val="right"/>
              <w:rPr>
                <w:rFonts w:ascii="Times New Roman" w:hAnsi="Times New Roman"/>
                <w:sz w:val="24"/>
                <w:szCs w:val="24"/>
              </w:rPr>
            </w:pPr>
          </w:p>
        </w:tc>
        <w:tc>
          <w:tcPr>
            <w:tcW w:w="1135" w:type="dxa"/>
          </w:tcPr>
          <w:p w:rsidR="001B3390" w:rsidRPr="00F72D10" w:rsidRDefault="001B3390" w:rsidP="00E1440D">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65</w:t>
            </w:r>
            <w:r w:rsidRPr="00F72D10">
              <w:rPr>
                <w:rFonts w:ascii="Times New Roman" w:hAnsi="Times New Roman"/>
                <w:b/>
                <w:sz w:val="24"/>
                <w:szCs w:val="24"/>
              </w:rPr>
              <w:t>0,0</w:t>
            </w:r>
          </w:p>
        </w:tc>
        <w:tc>
          <w:tcPr>
            <w:tcW w:w="1135" w:type="dxa"/>
          </w:tcPr>
          <w:p w:rsidR="001B3390" w:rsidRPr="00F72D10" w:rsidRDefault="001B3390" w:rsidP="00F50A5D">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650,0</w:t>
            </w:r>
          </w:p>
        </w:tc>
      </w:tr>
      <w:tr w:rsidR="001B3390" w:rsidRPr="00C74565" w:rsidTr="00F50A5D">
        <w:tc>
          <w:tcPr>
            <w:tcW w:w="4388" w:type="dxa"/>
          </w:tcPr>
          <w:p w:rsidR="001B3390" w:rsidRPr="00DC3056" w:rsidRDefault="001B3390" w:rsidP="00F50A5D">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 xml:space="preserve">Молодежная политика </w:t>
            </w:r>
          </w:p>
        </w:tc>
        <w:tc>
          <w:tcPr>
            <w:tcW w:w="566" w:type="dxa"/>
          </w:tcPr>
          <w:p w:rsidR="001B3390" w:rsidRPr="00F72D10" w:rsidRDefault="001B3390"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1B3390" w:rsidRPr="00F72D10" w:rsidRDefault="001B3390"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1B3390" w:rsidRPr="00F72D10" w:rsidRDefault="001B3390" w:rsidP="00F50A5D">
            <w:pPr>
              <w:shd w:val="clear" w:color="auto" w:fill="FFFFFF"/>
              <w:spacing w:after="0" w:line="240" w:lineRule="auto"/>
              <w:jc w:val="center"/>
              <w:rPr>
                <w:rFonts w:ascii="Times New Roman" w:hAnsi="Times New Roman"/>
                <w:b/>
                <w:spacing w:val="-1"/>
                <w:sz w:val="24"/>
                <w:szCs w:val="24"/>
              </w:rPr>
            </w:pPr>
          </w:p>
        </w:tc>
        <w:tc>
          <w:tcPr>
            <w:tcW w:w="709" w:type="dxa"/>
          </w:tcPr>
          <w:p w:rsidR="001B3390" w:rsidRPr="00F72D10" w:rsidRDefault="001B3390" w:rsidP="00F50A5D">
            <w:pPr>
              <w:shd w:val="clear" w:color="auto" w:fill="FFFFFF"/>
              <w:spacing w:after="0" w:line="240" w:lineRule="auto"/>
              <w:ind w:right="122"/>
              <w:jc w:val="right"/>
              <w:rPr>
                <w:rFonts w:ascii="Times New Roman" w:hAnsi="Times New Roman"/>
                <w:sz w:val="24"/>
                <w:szCs w:val="24"/>
              </w:rPr>
            </w:pPr>
          </w:p>
        </w:tc>
        <w:tc>
          <w:tcPr>
            <w:tcW w:w="1135" w:type="dxa"/>
          </w:tcPr>
          <w:p w:rsidR="001B3390" w:rsidRPr="00F72D10" w:rsidRDefault="001B3390" w:rsidP="00E1440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w:t>
            </w:r>
            <w:r w:rsidRPr="00F72D10">
              <w:rPr>
                <w:rFonts w:ascii="Times New Roman" w:hAnsi="Times New Roman"/>
                <w:sz w:val="24"/>
                <w:szCs w:val="24"/>
              </w:rPr>
              <w:t>0,0</w:t>
            </w:r>
          </w:p>
        </w:tc>
        <w:tc>
          <w:tcPr>
            <w:tcW w:w="1135" w:type="dxa"/>
          </w:tcPr>
          <w:p w:rsidR="001B3390" w:rsidRPr="00F72D10" w:rsidRDefault="001B3390" w:rsidP="00F50A5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650,0</w:t>
            </w:r>
          </w:p>
        </w:tc>
      </w:tr>
      <w:tr w:rsidR="001B3390" w:rsidRPr="00C74565" w:rsidTr="00F50A5D">
        <w:tc>
          <w:tcPr>
            <w:tcW w:w="4388" w:type="dxa"/>
          </w:tcPr>
          <w:p w:rsidR="001B3390" w:rsidRPr="00DC3056" w:rsidRDefault="001B3390" w:rsidP="00F50A5D">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66" w:type="dxa"/>
          </w:tcPr>
          <w:p w:rsidR="001B3390" w:rsidRPr="00F72D10" w:rsidRDefault="001B3390"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1B3390" w:rsidRPr="00F72D10" w:rsidRDefault="001B3390"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1B3390" w:rsidRPr="00F72D10" w:rsidRDefault="001B3390" w:rsidP="00F50A5D">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709" w:type="dxa"/>
          </w:tcPr>
          <w:p w:rsidR="001B3390" w:rsidRPr="00F72D10" w:rsidRDefault="001B3390" w:rsidP="00F50A5D">
            <w:pPr>
              <w:shd w:val="clear" w:color="auto" w:fill="FFFFFF"/>
              <w:spacing w:after="0" w:line="240" w:lineRule="auto"/>
              <w:ind w:right="122"/>
              <w:jc w:val="right"/>
              <w:rPr>
                <w:rFonts w:ascii="Times New Roman" w:hAnsi="Times New Roman"/>
                <w:sz w:val="24"/>
                <w:szCs w:val="24"/>
              </w:rPr>
            </w:pPr>
          </w:p>
        </w:tc>
        <w:tc>
          <w:tcPr>
            <w:tcW w:w="1135" w:type="dxa"/>
          </w:tcPr>
          <w:p w:rsidR="001B3390" w:rsidRPr="00F72D10" w:rsidRDefault="001B3390" w:rsidP="00E1440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w:t>
            </w:r>
            <w:r w:rsidRPr="00F72D10">
              <w:rPr>
                <w:rFonts w:ascii="Times New Roman" w:hAnsi="Times New Roman"/>
                <w:sz w:val="24"/>
                <w:szCs w:val="24"/>
              </w:rPr>
              <w:t>0,0</w:t>
            </w:r>
          </w:p>
        </w:tc>
        <w:tc>
          <w:tcPr>
            <w:tcW w:w="1135" w:type="dxa"/>
            <w:tcBorders>
              <w:bottom w:val="nil"/>
            </w:tcBorders>
          </w:tcPr>
          <w:p w:rsidR="001B3390" w:rsidRPr="00F72D10" w:rsidRDefault="001B3390" w:rsidP="00F50A5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650,0</w:t>
            </w:r>
          </w:p>
        </w:tc>
      </w:tr>
      <w:tr w:rsidR="001B3390" w:rsidRPr="00C74565" w:rsidTr="00F50A5D">
        <w:tc>
          <w:tcPr>
            <w:tcW w:w="4388" w:type="dxa"/>
          </w:tcPr>
          <w:p w:rsidR="001B3390" w:rsidRPr="00DC3056" w:rsidRDefault="001B3390" w:rsidP="00F50A5D">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rsidR="001B3390" w:rsidRPr="00F72D10" w:rsidRDefault="001B3390"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1B3390" w:rsidRPr="00F72D10" w:rsidRDefault="001B3390"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1B3390" w:rsidRPr="00F72D10" w:rsidRDefault="001B3390" w:rsidP="00F50A5D">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709" w:type="dxa"/>
          </w:tcPr>
          <w:p w:rsidR="001B3390" w:rsidRPr="00F72D10" w:rsidRDefault="001B3390" w:rsidP="00F50A5D">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135" w:type="dxa"/>
          </w:tcPr>
          <w:p w:rsidR="001B3390" w:rsidRPr="00F72D10" w:rsidRDefault="001B3390" w:rsidP="00E1440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650</w:t>
            </w:r>
            <w:r w:rsidRPr="00F72D10">
              <w:rPr>
                <w:rFonts w:ascii="Times New Roman" w:hAnsi="Times New Roman"/>
                <w:sz w:val="24"/>
                <w:szCs w:val="24"/>
              </w:rPr>
              <w:t>,0</w:t>
            </w:r>
          </w:p>
        </w:tc>
        <w:tc>
          <w:tcPr>
            <w:tcW w:w="1135" w:type="dxa"/>
            <w:tcBorders>
              <w:bottom w:val="nil"/>
            </w:tcBorders>
          </w:tcPr>
          <w:p w:rsidR="001B3390" w:rsidRPr="00F72D10" w:rsidRDefault="001B3390" w:rsidP="00F50A5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650,0</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1B3390" w:rsidRPr="00F72D10" w:rsidRDefault="001B3390" w:rsidP="00F50A5D">
            <w:pPr>
              <w:spacing w:after="0" w:line="240" w:lineRule="auto"/>
              <w:jc w:val="center"/>
              <w:rPr>
                <w:b/>
              </w:rPr>
            </w:pPr>
            <w:r>
              <w:rPr>
                <w:rFonts w:ascii="Times New Roman" w:hAnsi="Times New Roman"/>
                <w:b/>
                <w:sz w:val="24"/>
                <w:szCs w:val="24"/>
              </w:rPr>
              <w:t>1561,5</w:t>
            </w:r>
          </w:p>
        </w:tc>
        <w:tc>
          <w:tcPr>
            <w:tcW w:w="1135" w:type="dxa"/>
            <w:tcBorders>
              <w:top w:val="nil"/>
            </w:tcBorders>
            <w:vAlign w:val="center"/>
          </w:tcPr>
          <w:p w:rsidR="001B3390" w:rsidRPr="00C82CE2" w:rsidRDefault="001B3390" w:rsidP="00F50A5D">
            <w:pPr>
              <w:spacing w:after="0" w:line="240" w:lineRule="auto"/>
              <w:jc w:val="center"/>
              <w:rPr>
                <w:b/>
              </w:rPr>
            </w:pPr>
            <w:r>
              <w:rPr>
                <w:rFonts w:ascii="Times New Roman" w:hAnsi="Times New Roman"/>
                <w:b/>
                <w:sz w:val="24"/>
                <w:szCs w:val="24"/>
              </w:rPr>
              <w:t>1132,2</w:t>
            </w:r>
          </w:p>
        </w:tc>
      </w:tr>
      <w:tr w:rsidR="001B3390" w:rsidRPr="00C74565" w:rsidTr="00F50A5D">
        <w:trPr>
          <w:trHeight w:val="613"/>
        </w:trPr>
        <w:tc>
          <w:tcPr>
            <w:tcW w:w="4388" w:type="dxa"/>
          </w:tcPr>
          <w:p w:rsidR="001B3390" w:rsidRPr="00DC3056" w:rsidRDefault="001B3390"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F50A5D">
            <w:pPr>
              <w:spacing w:after="0" w:line="240" w:lineRule="auto"/>
              <w:jc w:val="center"/>
            </w:pPr>
            <w:r>
              <w:rPr>
                <w:rFonts w:ascii="Times New Roman" w:hAnsi="Times New Roman"/>
                <w:sz w:val="24"/>
                <w:szCs w:val="24"/>
              </w:rPr>
              <w:t>1561,5</w:t>
            </w:r>
          </w:p>
        </w:tc>
        <w:tc>
          <w:tcPr>
            <w:tcW w:w="1135" w:type="dxa"/>
            <w:vAlign w:val="center"/>
          </w:tcPr>
          <w:p w:rsidR="001B3390" w:rsidRDefault="001B3390" w:rsidP="00F50A5D">
            <w:pPr>
              <w:spacing w:after="0" w:line="240" w:lineRule="auto"/>
              <w:jc w:val="center"/>
              <w:rPr>
                <w:rFonts w:ascii="Times New Roman" w:hAnsi="Times New Roman"/>
                <w:sz w:val="24"/>
                <w:szCs w:val="24"/>
              </w:rPr>
            </w:pPr>
          </w:p>
          <w:p w:rsidR="001B3390" w:rsidRDefault="001B3390" w:rsidP="00F50A5D">
            <w:pPr>
              <w:spacing w:after="0" w:line="240" w:lineRule="auto"/>
              <w:jc w:val="center"/>
            </w:pPr>
            <w:r>
              <w:rPr>
                <w:rFonts w:ascii="Times New Roman" w:hAnsi="Times New Roman"/>
                <w:sz w:val="24"/>
                <w:szCs w:val="24"/>
              </w:rPr>
              <w:t>1132,2</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tcPr>
          <w:p w:rsidR="001B3390" w:rsidRDefault="001B3390" w:rsidP="00F50A5D">
            <w:pPr>
              <w:jc w:val="center"/>
            </w:pPr>
            <w:r>
              <w:rPr>
                <w:rFonts w:ascii="Times New Roman" w:hAnsi="Times New Roman"/>
                <w:sz w:val="24"/>
                <w:szCs w:val="24"/>
              </w:rPr>
              <w:t>1561,5</w:t>
            </w:r>
          </w:p>
        </w:tc>
        <w:tc>
          <w:tcPr>
            <w:tcW w:w="1135" w:type="dxa"/>
          </w:tcPr>
          <w:p w:rsidR="001B3390" w:rsidRDefault="001B3390" w:rsidP="00F50A5D">
            <w:pPr>
              <w:jc w:val="center"/>
            </w:pPr>
            <w:r>
              <w:rPr>
                <w:rFonts w:ascii="Times New Roman" w:hAnsi="Times New Roman"/>
                <w:sz w:val="24"/>
                <w:szCs w:val="24"/>
              </w:rPr>
              <w:t>1132,2</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1B3390" w:rsidRDefault="001B3390" w:rsidP="00F50A5D">
            <w:pPr>
              <w:spacing w:after="0" w:line="240" w:lineRule="auto"/>
              <w:jc w:val="center"/>
            </w:pPr>
            <w:r w:rsidRPr="00F72D10">
              <w:rPr>
                <w:rFonts w:ascii="Times New Roman" w:hAnsi="Times New Roman"/>
                <w:sz w:val="24"/>
                <w:szCs w:val="24"/>
              </w:rPr>
              <w:t>35 Е 01 00500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tcPr>
          <w:p w:rsidR="001B3390" w:rsidRDefault="001B3390" w:rsidP="00F50A5D">
            <w:pPr>
              <w:jc w:val="center"/>
            </w:pPr>
            <w:r>
              <w:rPr>
                <w:rFonts w:ascii="Times New Roman" w:hAnsi="Times New Roman"/>
                <w:sz w:val="24"/>
                <w:szCs w:val="24"/>
              </w:rPr>
              <w:t>1561,5</w:t>
            </w:r>
          </w:p>
        </w:tc>
        <w:tc>
          <w:tcPr>
            <w:tcW w:w="1135" w:type="dxa"/>
          </w:tcPr>
          <w:p w:rsidR="001B3390" w:rsidRDefault="001B3390" w:rsidP="00F50A5D">
            <w:pPr>
              <w:jc w:val="center"/>
            </w:pPr>
            <w:r>
              <w:rPr>
                <w:rFonts w:ascii="Times New Roman" w:hAnsi="Times New Roman"/>
                <w:sz w:val="24"/>
                <w:szCs w:val="24"/>
              </w:rPr>
              <w:t>1132,2</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1B3390" w:rsidRPr="00F72D10" w:rsidRDefault="001B3390" w:rsidP="00E1440D">
            <w:pPr>
              <w:spacing w:after="0" w:line="240" w:lineRule="auto"/>
              <w:jc w:val="center"/>
              <w:rPr>
                <w:b/>
              </w:rPr>
            </w:pPr>
            <w:r>
              <w:rPr>
                <w:rFonts w:ascii="Times New Roman" w:hAnsi="Times New Roman"/>
                <w:b/>
                <w:sz w:val="24"/>
                <w:szCs w:val="24"/>
              </w:rPr>
              <w:t>766,0</w:t>
            </w:r>
          </w:p>
        </w:tc>
        <w:tc>
          <w:tcPr>
            <w:tcW w:w="1135" w:type="dxa"/>
            <w:vAlign w:val="center"/>
          </w:tcPr>
          <w:p w:rsidR="001B3390" w:rsidRPr="00F72D10" w:rsidRDefault="001B3390" w:rsidP="00E1440D">
            <w:pPr>
              <w:spacing w:after="0" w:line="240" w:lineRule="auto"/>
              <w:jc w:val="center"/>
              <w:rPr>
                <w:b/>
              </w:rPr>
            </w:pPr>
            <w:r>
              <w:rPr>
                <w:rFonts w:ascii="Times New Roman" w:hAnsi="Times New Roman"/>
                <w:b/>
                <w:sz w:val="24"/>
                <w:szCs w:val="24"/>
              </w:rPr>
              <w:t>766,0</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tcPr>
          <w:p w:rsidR="001B3390" w:rsidRDefault="001B3390" w:rsidP="00E1440D">
            <w:pPr>
              <w:jc w:val="center"/>
            </w:pPr>
            <w:r>
              <w:rPr>
                <w:rFonts w:ascii="Times New Roman" w:hAnsi="Times New Roman"/>
                <w:sz w:val="24"/>
                <w:szCs w:val="24"/>
              </w:rPr>
              <w:t>480,0</w:t>
            </w:r>
          </w:p>
        </w:tc>
        <w:tc>
          <w:tcPr>
            <w:tcW w:w="1135" w:type="dxa"/>
          </w:tcPr>
          <w:p w:rsidR="001B3390" w:rsidRDefault="001B3390" w:rsidP="00E1440D">
            <w:pPr>
              <w:jc w:val="center"/>
            </w:pPr>
            <w:r>
              <w:rPr>
                <w:rFonts w:ascii="Times New Roman" w:hAnsi="Times New Roman"/>
                <w:sz w:val="24"/>
                <w:szCs w:val="24"/>
              </w:rPr>
              <w:t>480,0</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tcPr>
          <w:p w:rsidR="001B3390" w:rsidRDefault="001B3390" w:rsidP="00E1440D">
            <w:pPr>
              <w:jc w:val="center"/>
            </w:pPr>
            <w:r w:rsidRPr="00824AEB">
              <w:rPr>
                <w:rFonts w:ascii="Times New Roman" w:hAnsi="Times New Roman"/>
                <w:sz w:val="24"/>
                <w:szCs w:val="24"/>
              </w:rPr>
              <w:t>480,0</w:t>
            </w:r>
          </w:p>
        </w:tc>
        <w:tc>
          <w:tcPr>
            <w:tcW w:w="1135" w:type="dxa"/>
          </w:tcPr>
          <w:p w:rsidR="001B3390" w:rsidRDefault="001B3390" w:rsidP="00E1440D">
            <w:pPr>
              <w:jc w:val="center"/>
            </w:pPr>
            <w:r w:rsidRPr="00824AEB">
              <w:rPr>
                <w:rFonts w:ascii="Times New Roman" w:hAnsi="Times New Roman"/>
                <w:sz w:val="24"/>
                <w:szCs w:val="24"/>
              </w:rPr>
              <w:t>480,0</w:t>
            </w:r>
          </w:p>
        </w:tc>
      </w:tr>
      <w:tr w:rsidR="001B3390" w:rsidRPr="00C74565" w:rsidTr="00BD25EE">
        <w:tc>
          <w:tcPr>
            <w:tcW w:w="4388"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rsidR="001B3390" w:rsidRDefault="001B3390" w:rsidP="00F50A5D">
            <w:pPr>
              <w:spacing w:after="0" w:line="240" w:lineRule="auto"/>
            </w:pPr>
            <w:r w:rsidRPr="00F72D10">
              <w:rPr>
                <w:rFonts w:ascii="Times New Roman" w:hAnsi="Times New Roman"/>
                <w:sz w:val="24"/>
                <w:szCs w:val="24"/>
              </w:rPr>
              <w:t>35 П 01 01500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tcPr>
          <w:p w:rsidR="001B3390" w:rsidRDefault="001B3390" w:rsidP="00E1440D">
            <w:pPr>
              <w:jc w:val="center"/>
            </w:pPr>
            <w:r w:rsidRPr="00824AEB">
              <w:rPr>
                <w:rFonts w:ascii="Times New Roman" w:hAnsi="Times New Roman"/>
                <w:sz w:val="24"/>
                <w:szCs w:val="24"/>
              </w:rPr>
              <w:t>480,0</w:t>
            </w:r>
          </w:p>
        </w:tc>
        <w:tc>
          <w:tcPr>
            <w:tcW w:w="1135" w:type="dxa"/>
          </w:tcPr>
          <w:p w:rsidR="001B3390" w:rsidRDefault="001B3390" w:rsidP="00E1440D">
            <w:pPr>
              <w:jc w:val="center"/>
            </w:pPr>
            <w:r w:rsidRPr="00824AEB">
              <w:rPr>
                <w:rFonts w:ascii="Times New Roman" w:hAnsi="Times New Roman"/>
                <w:sz w:val="24"/>
                <w:szCs w:val="24"/>
              </w:rPr>
              <w:t>480,0</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F50A5D">
            <w:pPr>
              <w:spacing w:after="0" w:line="240" w:lineRule="auto"/>
              <w:jc w:val="center"/>
            </w:pPr>
            <w:r w:rsidRPr="00F72D10">
              <w:rPr>
                <w:rFonts w:ascii="Times New Roman" w:hAnsi="Times New Roman"/>
                <w:sz w:val="24"/>
                <w:szCs w:val="24"/>
              </w:rPr>
              <w:t>286,0</w:t>
            </w:r>
          </w:p>
        </w:tc>
        <w:tc>
          <w:tcPr>
            <w:tcW w:w="1135" w:type="dxa"/>
            <w:vAlign w:val="center"/>
          </w:tcPr>
          <w:p w:rsidR="001B3390" w:rsidRDefault="001B3390" w:rsidP="00F50A5D">
            <w:pPr>
              <w:spacing w:after="0" w:line="240" w:lineRule="auto"/>
              <w:jc w:val="center"/>
            </w:pPr>
            <w:r w:rsidRPr="00F72D10">
              <w:rPr>
                <w:rFonts w:ascii="Times New Roman" w:hAnsi="Times New Roman"/>
                <w:sz w:val="24"/>
                <w:szCs w:val="24"/>
              </w:rPr>
              <w:t>286,0</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1B3390" w:rsidRDefault="001B3390" w:rsidP="00F50A5D">
            <w:pPr>
              <w:spacing w:after="0" w:line="240" w:lineRule="auto"/>
            </w:pPr>
            <w:r w:rsidRPr="00F72D10">
              <w:rPr>
                <w:rFonts w:ascii="Times New Roman" w:hAnsi="Times New Roman"/>
                <w:sz w:val="24"/>
                <w:szCs w:val="24"/>
              </w:rPr>
              <w:t>35 П 01 01800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F50A5D">
            <w:pPr>
              <w:spacing w:after="0" w:line="240" w:lineRule="auto"/>
              <w:jc w:val="center"/>
            </w:pPr>
            <w:r w:rsidRPr="00F72D10">
              <w:rPr>
                <w:rFonts w:ascii="Times New Roman" w:hAnsi="Times New Roman"/>
                <w:sz w:val="24"/>
                <w:szCs w:val="24"/>
              </w:rPr>
              <w:t>286,0</w:t>
            </w:r>
          </w:p>
        </w:tc>
        <w:tc>
          <w:tcPr>
            <w:tcW w:w="1135" w:type="dxa"/>
            <w:vAlign w:val="center"/>
          </w:tcPr>
          <w:p w:rsidR="001B3390" w:rsidRDefault="001B3390" w:rsidP="00F50A5D">
            <w:pPr>
              <w:spacing w:after="0" w:line="240" w:lineRule="auto"/>
              <w:jc w:val="center"/>
            </w:pPr>
            <w:r w:rsidRPr="00F72D10">
              <w:rPr>
                <w:rFonts w:ascii="Times New Roman" w:hAnsi="Times New Roman"/>
                <w:sz w:val="24"/>
                <w:szCs w:val="24"/>
              </w:rPr>
              <w:t>286,0</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1B3390" w:rsidRDefault="001B3390" w:rsidP="00F50A5D">
            <w:pPr>
              <w:spacing w:after="0" w:line="240" w:lineRule="auto"/>
            </w:pPr>
            <w:r w:rsidRPr="00F72D10">
              <w:rPr>
                <w:rFonts w:ascii="Times New Roman" w:hAnsi="Times New Roman"/>
                <w:sz w:val="24"/>
                <w:szCs w:val="24"/>
              </w:rPr>
              <w:t>35 П 01 01800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rsidR="001B3390" w:rsidRDefault="001B3390" w:rsidP="00F50A5D">
            <w:pPr>
              <w:spacing w:after="0" w:line="240" w:lineRule="auto"/>
              <w:jc w:val="center"/>
            </w:pPr>
            <w:r w:rsidRPr="00F72D10">
              <w:rPr>
                <w:rFonts w:ascii="Times New Roman" w:hAnsi="Times New Roman"/>
                <w:sz w:val="24"/>
                <w:szCs w:val="24"/>
              </w:rPr>
              <w:t>286,0</w:t>
            </w:r>
          </w:p>
        </w:tc>
        <w:tc>
          <w:tcPr>
            <w:tcW w:w="1135" w:type="dxa"/>
            <w:vAlign w:val="center"/>
          </w:tcPr>
          <w:p w:rsidR="001B3390" w:rsidRDefault="001B3390" w:rsidP="00F50A5D">
            <w:pPr>
              <w:spacing w:after="0" w:line="240" w:lineRule="auto"/>
              <w:jc w:val="center"/>
            </w:pPr>
            <w:r w:rsidRPr="00F72D10">
              <w:rPr>
                <w:rFonts w:ascii="Times New Roman" w:hAnsi="Times New Roman"/>
                <w:sz w:val="24"/>
                <w:szCs w:val="24"/>
              </w:rPr>
              <w:t>286,0</w:t>
            </w:r>
          </w:p>
        </w:tc>
      </w:tr>
      <w:tr w:rsidR="001B3390" w:rsidRPr="00C74565" w:rsidTr="00F50A5D">
        <w:tc>
          <w:tcPr>
            <w:tcW w:w="4388" w:type="dxa"/>
          </w:tcPr>
          <w:p w:rsidR="001B3390" w:rsidRPr="00DC3056" w:rsidRDefault="001B3390" w:rsidP="00F50A5D">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1B3390" w:rsidRPr="00F72D10" w:rsidRDefault="001B3390" w:rsidP="00E1440D">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44</w:t>
            </w:r>
            <w:r w:rsidRPr="00F72D10">
              <w:rPr>
                <w:rFonts w:ascii="Times New Roman" w:hAnsi="Times New Roman"/>
                <w:b/>
                <w:sz w:val="24"/>
                <w:szCs w:val="24"/>
              </w:rPr>
              <w:t>,</w:t>
            </w:r>
            <w:r>
              <w:rPr>
                <w:rFonts w:ascii="Times New Roman" w:hAnsi="Times New Roman"/>
                <w:b/>
                <w:sz w:val="24"/>
                <w:szCs w:val="24"/>
              </w:rPr>
              <w:t>1</w:t>
            </w:r>
          </w:p>
        </w:tc>
        <w:tc>
          <w:tcPr>
            <w:tcW w:w="1135" w:type="dxa"/>
            <w:vAlign w:val="center"/>
          </w:tcPr>
          <w:p w:rsidR="001B3390" w:rsidRPr="00F72D10" w:rsidRDefault="001B3390" w:rsidP="00E1440D">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44</w:t>
            </w:r>
            <w:r w:rsidRPr="00F72D10">
              <w:rPr>
                <w:rFonts w:ascii="Times New Roman" w:hAnsi="Times New Roman"/>
                <w:b/>
                <w:sz w:val="24"/>
                <w:szCs w:val="24"/>
              </w:rPr>
              <w:t>,</w:t>
            </w:r>
            <w:r>
              <w:rPr>
                <w:rFonts w:ascii="Times New Roman" w:hAnsi="Times New Roman"/>
                <w:b/>
                <w:sz w:val="24"/>
                <w:szCs w:val="24"/>
              </w:rPr>
              <w:t>1</w:t>
            </w:r>
          </w:p>
        </w:tc>
      </w:tr>
      <w:tr w:rsidR="001B3390" w:rsidRPr="00C74565" w:rsidTr="00F50A5D">
        <w:tc>
          <w:tcPr>
            <w:tcW w:w="4388" w:type="dxa"/>
          </w:tcPr>
          <w:p w:rsidR="001B3390" w:rsidRPr="00DC3056" w:rsidRDefault="001B3390" w:rsidP="00F50A5D">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rsidR="001B3390" w:rsidRDefault="001B3390" w:rsidP="00F50A5D">
            <w:pPr>
              <w:spacing w:after="0" w:line="240" w:lineRule="auto"/>
              <w:jc w:val="center"/>
            </w:pPr>
            <w:r w:rsidRPr="00F72D10">
              <w:rPr>
                <w:rFonts w:ascii="Times New Roman" w:hAnsi="Times New Roman"/>
                <w:sz w:val="24"/>
                <w:szCs w:val="24"/>
              </w:rPr>
              <w:t>12</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F50A5D">
            <w:pPr>
              <w:spacing w:after="0" w:line="240" w:lineRule="auto"/>
              <w:jc w:val="center"/>
            </w:pPr>
            <w:r w:rsidRPr="00F72D10">
              <w:rPr>
                <w:rFonts w:ascii="Times New Roman" w:hAnsi="Times New Roman"/>
                <w:sz w:val="24"/>
                <w:szCs w:val="24"/>
              </w:rPr>
              <w:t>40,0</w:t>
            </w:r>
          </w:p>
        </w:tc>
        <w:tc>
          <w:tcPr>
            <w:tcW w:w="1135" w:type="dxa"/>
            <w:vAlign w:val="center"/>
          </w:tcPr>
          <w:p w:rsidR="001B3390" w:rsidRDefault="001B3390" w:rsidP="00F50A5D">
            <w:pPr>
              <w:spacing w:after="0" w:line="240" w:lineRule="auto"/>
              <w:jc w:val="center"/>
            </w:pPr>
            <w:r w:rsidRPr="00F72D10">
              <w:rPr>
                <w:rFonts w:ascii="Times New Roman" w:hAnsi="Times New Roman"/>
                <w:sz w:val="24"/>
                <w:szCs w:val="24"/>
              </w:rPr>
              <w:t>40,0</w:t>
            </w:r>
          </w:p>
        </w:tc>
      </w:tr>
      <w:tr w:rsidR="001B3390" w:rsidRPr="00C74565" w:rsidTr="00F50A5D">
        <w:tc>
          <w:tcPr>
            <w:tcW w:w="4388" w:type="dxa"/>
          </w:tcPr>
          <w:p w:rsidR="001B3390" w:rsidRPr="00DC3056" w:rsidRDefault="001B3390"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rsidR="001B3390" w:rsidRDefault="001B3390" w:rsidP="00F50A5D">
            <w:pPr>
              <w:spacing w:after="0" w:line="240" w:lineRule="auto"/>
              <w:jc w:val="center"/>
            </w:pPr>
            <w:r w:rsidRPr="00F72D10">
              <w:rPr>
                <w:rFonts w:ascii="Times New Roman" w:hAnsi="Times New Roman"/>
                <w:sz w:val="24"/>
                <w:szCs w:val="24"/>
              </w:rPr>
              <w:t>12</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F50A5D">
            <w:pPr>
              <w:spacing w:after="0" w:line="240" w:lineRule="auto"/>
              <w:jc w:val="center"/>
            </w:pPr>
            <w:r w:rsidRPr="00F72D10">
              <w:rPr>
                <w:rFonts w:ascii="Times New Roman" w:hAnsi="Times New Roman"/>
                <w:sz w:val="24"/>
                <w:szCs w:val="24"/>
              </w:rPr>
              <w:t>40,0</w:t>
            </w:r>
          </w:p>
        </w:tc>
        <w:tc>
          <w:tcPr>
            <w:tcW w:w="1135" w:type="dxa"/>
            <w:vAlign w:val="center"/>
          </w:tcPr>
          <w:p w:rsidR="001B3390" w:rsidRDefault="001B3390" w:rsidP="00F50A5D">
            <w:pPr>
              <w:spacing w:after="0" w:line="240" w:lineRule="auto"/>
              <w:jc w:val="center"/>
            </w:pPr>
            <w:r w:rsidRPr="00F72D10">
              <w:rPr>
                <w:rFonts w:ascii="Times New Roman" w:hAnsi="Times New Roman"/>
                <w:sz w:val="24"/>
                <w:szCs w:val="24"/>
              </w:rPr>
              <w:t>40,0</w:t>
            </w:r>
          </w:p>
        </w:tc>
      </w:tr>
      <w:tr w:rsidR="001B3390" w:rsidRPr="00C74565" w:rsidTr="00F50A5D">
        <w:tc>
          <w:tcPr>
            <w:tcW w:w="4388" w:type="dxa"/>
            <w:vAlign w:val="bottom"/>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1B3390" w:rsidRDefault="001B3390" w:rsidP="00F50A5D">
            <w:pPr>
              <w:spacing w:after="0" w:line="240" w:lineRule="auto"/>
              <w:jc w:val="center"/>
            </w:pPr>
            <w:r w:rsidRPr="00F72D10">
              <w:rPr>
                <w:rFonts w:ascii="Times New Roman" w:hAnsi="Times New Roman"/>
                <w:sz w:val="24"/>
                <w:szCs w:val="24"/>
              </w:rPr>
              <w:t>12</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1B3390" w:rsidRDefault="001B3390" w:rsidP="00F50A5D">
            <w:pPr>
              <w:spacing w:after="0" w:line="240" w:lineRule="auto"/>
              <w:jc w:val="center"/>
            </w:pPr>
            <w:r w:rsidRPr="00F72D10">
              <w:rPr>
                <w:rFonts w:ascii="Times New Roman" w:hAnsi="Times New Roman"/>
                <w:sz w:val="24"/>
                <w:szCs w:val="24"/>
              </w:rPr>
              <w:t>35 Е 01 00300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1B3390" w:rsidRDefault="001B3390" w:rsidP="00F50A5D">
            <w:pPr>
              <w:spacing w:after="0" w:line="240" w:lineRule="auto"/>
              <w:jc w:val="center"/>
            </w:pPr>
            <w:r w:rsidRPr="00F72D10">
              <w:rPr>
                <w:rFonts w:ascii="Times New Roman" w:hAnsi="Times New Roman"/>
                <w:sz w:val="24"/>
                <w:szCs w:val="24"/>
              </w:rPr>
              <w:t>40,0</w:t>
            </w:r>
          </w:p>
        </w:tc>
        <w:tc>
          <w:tcPr>
            <w:tcW w:w="1135" w:type="dxa"/>
            <w:vAlign w:val="center"/>
          </w:tcPr>
          <w:p w:rsidR="001B3390" w:rsidRDefault="001B3390" w:rsidP="00F50A5D">
            <w:pPr>
              <w:spacing w:after="0" w:line="240" w:lineRule="auto"/>
              <w:jc w:val="center"/>
            </w:pPr>
            <w:r w:rsidRPr="00F72D10">
              <w:rPr>
                <w:rFonts w:ascii="Times New Roman" w:hAnsi="Times New Roman"/>
                <w:sz w:val="24"/>
                <w:szCs w:val="24"/>
              </w:rPr>
              <w:t>40,0</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1B3390" w:rsidRDefault="001B3390" w:rsidP="00F50A5D">
            <w:pPr>
              <w:spacing w:after="0" w:line="240" w:lineRule="auto"/>
              <w:jc w:val="center"/>
            </w:pPr>
            <w:r w:rsidRPr="00F72D10">
              <w:rPr>
                <w:rFonts w:ascii="Times New Roman" w:hAnsi="Times New Roman"/>
                <w:sz w:val="24"/>
                <w:szCs w:val="24"/>
              </w:rPr>
              <w:t>12</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1B3390" w:rsidRDefault="001B3390" w:rsidP="00F50A5D">
            <w:pPr>
              <w:spacing w:after="0" w:line="240" w:lineRule="auto"/>
              <w:jc w:val="center"/>
            </w:pP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E1440D">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c>
          <w:tcPr>
            <w:tcW w:w="1135" w:type="dxa"/>
            <w:vAlign w:val="center"/>
          </w:tcPr>
          <w:p w:rsidR="001B3390" w:rsidRDefault="001B3390" w:rsidP="00E1440D">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r>
      <w:tr w:rsidR="001B3390" w:rsidRPr="00C74565" w:rsidTr="00F50A5D">
        <w:tc>
          <w:tcPr>
            <w:tcW w:w="4388" w:type="dxa"/>
          </w:tcPr>
          <w:p w:rsidR="001B3390" w:rsidRPr="00DC3056" w:rsidRDefault="001B3390"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rsidR="001B3390" w:rsidRDefault="001B3390" w:rsidP="00F50A5D">
            <w:pPr>
              <w:spacing w:after="0" w:line="240" w:lineRule="auto"/>
              <w:jc w:val="center"/>
            </w:pPr>
            <w:r w:rsidRPr="00F72D10">
              <w:rPr>
                <w:rFonts w:ascii="Times New Roman" w:hAnsi="Times New Roman"/>
                <w:sz w:val="24"/>
                <w:szCs w:val="24"/>
              </w:rPr>
              <w:t>12</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1B3390" w:rsidRDefault="001B3390" w:rsidP="00F50A5D">
            <w:pPr>
              <w:spacing w:after="0" w:line="240" w:lineRule="auto"/>
              <w:jc w:val="center"/>
            </w:pPr>
            <w:r w:rsidRPr="00F72D10">
              <w:rPr>
                <w:rFonts w:ascii="Times New Roman" w:hAnsi="Times New Roman"/>
                <w:sz w:val="24"/>
                <w:szCs w:val="24"/>
              </w:rPr>
              <w:t>35 Е 01 00300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r>
      <w:tr w:rsidR="001B3390" w:rsidRPr="00C74565" w:rsidTr="00F50A5D">
        <w:tc>
          <w:tcPr>
            <w:tcW w:w="4388" w:type="dxa"/>
          </w:tcPr>
          <w:p w:rsidR="001B3390" w:rsidRPr="00DC3056" w:rsidRDefault="001B339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1B3390" w:rsidRDefault="001B3390" w:rsidP="00F50A5D">
            <w:pPr>
              <w:spacing w:after="0" w:line="240" w:lineRule="auto"/>
              <w:jc w:val="center"/>
            </w:pPr>
            <w:r w:rsidRPr="00F72D10">
              <w:rPr>
                <w:rFonts w:ascii="Times New Roman" w:hAnsi="Times New Roman"/>
                <w:sz w:val="24"/>
                <w:szCs w:val="24"/>
              </w:rPr>
              <w:t>12</w:t>
            </w: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1B3390" w:rsidRDefault="001B3390" w:rsidP="00F50A5D">
            <w:pPr>
              <w:spacing w:after="0" w:line="240" w:lineRule="auto"/>
              <w:jc w:val="center"/>
            </w:pPr>
            <w:r w:rsidRPr="00F72D10">
              <w:rPr>
                <w:rFonts w:ascii="Times New Roman" w:hAnsi="Times New Roman"/>
                <w:sz w:val="24"/>
                <w:szCs w:val="24"/>
              </w:rPr>
              <w:t>35 Е 01 00300</w:t>
            </w: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r>
      <w:tr w:rsidR="001B3390" w:rsidRPr="00C74565" w:rsidTr="00F50A5D">
        <w:tc>
          <w:tcPr>
            <w:tcW w:w="4388" w:type="dxa"/>
          </w:tcPr>
          <w:p w:rsidR="001B3390" w:rsidRPr="00F72D10" w:rsidRDefault="001B3390" w:rsidP="00F50A5D">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702,3</w:t>
            </w:r>
          </w:p>
        </w:tc>
        <w:tc>
          <w:tcPr>
            <w:tcW w:w="1135" w:type="dxa"/>
            <w:vAlign w:val="center"/>
          </w:tcPr>
          <w:p w:rsidR="001B3390" w:rsidRPr="00F72D10" w:rsidRDefault="001B3390"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1132,1</w:t>
            </w:r>
          </w:p>
        </w:tc>
      </w:tr>
      <w:tr w:rsidR="001B3390" w:rsidRPr="00C74565" w:rsidTr="00F50A5D">
        <w:tc>
          <w:tcPr>
            <w:tcW w:w="7937" w:type="dxa"/>
            <w:gridSpan w:val="5"/>
            <w:vAlign w:val="center"/>
          </w:tcPr>
          <w:p w:rsidR="001B3390" w:rsidRPr="00F72D10" w:rsidRDefault="001B3390" w:rsidP="00F50A5D">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rsidR="001B3390" w:rsidRPr="00F72D10" w:rsidRDefault="001B3390" w:rsidP="00E1440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28 092,2</w:t>
            </w:r>
          </w:p>
        </w:tc>
        <w:tc>
          <w:tcPr>
            <w:tcW w:w="1135" w:type="dxa"/>
            <w:vAlign w:val="center"/>
          </w:tcPr>
          <w:p w:rsidR="001B3390" w:rsidRPr="00F72D10" w:rsidRDefault="001B3390" w:rsidP="00E1440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22 641,4</w:t>
            </w:r>
          </w:p>
        </w:tc>
      </w:tr>
    </w:tbl>
    <w:p w:rsidR="001B3390" w:rsidRDefault="001B3390" w:rsidP="00F50A5D">
      <w:pPr>
        <w:autoSpaceDE w:val="0"/>
        <w:autoSpaceDN w:val="0"/>
        <w:adjustRightInd w:val="0"/>
        <w:spacing w:after="0" w:line="240" w:lineRule="auto"/>
        <w:jc w:val="center"/>
        <w:rPr>
          <w:rFonts w:ascii="Times New Roman" w:hAnsi="Times New Roman"/>
          <w:b/>
          <w:sz w:val="28"/>
          <w:szCs w:val="28"/>
        </w:rPr>
      </w:pPr>
    </w:p>
    <w:p w:rsidR="001B3390" w:rsidRDefault="001B3390" w:rsidP="00F50A5D">
      <w:pPr>
        <w:autoSpaceDE w:val="0"/>
        <w:autoSpaceDN w:val="0"/>
        <w:adjustRightInd w:val="0"/>
        <w:spacing w:after="0" w:line="240" w:lineRule="auto"/>
        <w:jc w:val="center"/>
        <w:rPr>
          <w:rFonts w:ascii="Times New Roman" w:hAnsi="Times New Roman"/>
          <w:b/>
          <w:sz w:val="28"/>
          <w:szCs w:val="28"/>
        </w:rPr>
      </w:pPr>
    </w:p>
    <w:p w:rsidR="001B3390" w:rsidRDefault="001B3390" w:rsidP="00F50A5D">
      <w:pPr>
        <w:autoSpaceDE w:val="0"/>
        <w:autoSpaceDN w:val="0"/>
        <w:adjustRightInd w:val="0"/>
        <w:spacing w:after="0" w:line="240" w:lineRule="auto"/>
        <w:jc w:val="center"/>
        <w:rPr>
          <w:rFonts w:ascii="Times New Roman" w:hAnsi="Times New Roman"/>
          <w:b/>
          <w:sz w:val="28"/>
          <w:szCs w:val="28"/>
        </w:rPr>
      </w:pPr>
    </w:p>
    <w:p w:rsidR="001B3390" w:rsidRPr="00574B7E" w:rsidRDefault="001B3390" w:rsidP="00C347B2">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7</w:t>
      </w:r>
    </w:p>
    <w:p w:rsidR="001B3390" w:rsidRPr="00574B7E" w:rsidRDefault="001B339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1B3390" w:rsidRPr="00574B7E" w:rsidRDefault="001B339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1B3390" w:rsidRPr="00574B7E" w:rsidRDefault="001B3390"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1B3390" w:rsidRPr="00133BE8" w:rsidRDefault="001B3390" w:rsidP="00A36488">
      <w:pPr>
        <w:autoSpaceDE w:val="0"/>
        <w:autoSpaceDN w:val="0"/>
        <w:adjustRightInd w:val="0"/>
        <w:spacing w:after="0" w:line="240" w:lineRule="auto"/>
        <w:ind w:left="5245"/>
        <w:jc w:val="right"/>
        <w:rPr>
          <w:rFonts w:ascii="Times New Roman" w:hAnsi="Times New Roman"/>
          <w:b/>
          <w:iCs/>
          <w:sz w:val="28"/>
          <w:szCs w:val="28"/>
        </w:rPr>
      </w:pPr>
    </w:p>
    <w:p w:rsidR="001B3390" w:rsidRDefault="001B3390" w:rsidP="00F55583">
      <w:pPr>
        <w:autoSpaceDE w:val="0"/>
        <w:autoSpaceDN w:val="0"/>
        <w:adjustRightInd w:val="0"/>
        <w:spacing w:after="0" w:line="240" w:lineRule="auto"/>
        <w:jc w:val="center"/>
        <w:rPr>
          <w:rFonts w:ascii="Times New Roman" w:hAnsi="Times New Roman"/>
          <w:b/>
          <w:i/>
          <w:sz w:val="28"/>
          <w:szCs w:val="28"/>
        </w:rPr>
      </w:pPr>
    </w:p>
    <w:p w:rsidR="001B3390" w:rsidRDefault="001B3390" w:rsidP="00F55583">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разделам, подразделам, целевым статьям,</w:t>
      </w:r>
      <w:r w:rsidRPr="00502E30">
        <w:rPr>
          <w:rFonts w:ascii="Times New Roman" w:hAnsi="Times New Roman"/>
          <w:b/>
          <w:iCs/>
          <w:sz w:val="28"/>
          <w:szCs w:val="28"/>
        </w:rPr>
        <w:t xml:space="preserve"> </w:t>
      </w:r>
      <w:r w:rsidRPr="005A4A29">
        <w:rPr>
          <w:rFonts w:ascii="Times New Roman" w:hAnsi="Times New Roman"/>
          <w:b/>
          <w:iCs/>
          <w:sz w:val="28"/>
          <w:szCs w:val="28"/>
        </w:rPr>
        <w:t xml:space="preserve">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w:t>
      </w:r>
      <w:r>
        <w:rPr>
          <w:rFonts w:ascii="Times New Roman" w:hAnsi="Times New Roman"/>
          <w:b/>
          <w:iCs/>
          <w:sz w:val="28"/>
          <w:szCs w:val="28"/>
        </w:rPr>
        <w:t xml:space="preserve"> видов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на 20</w:t>
      </w:r>
      <w:r>
        <w:rPr>
          <w:rFonts w:ascii="Times New Roman" w:hAnsi="Times New Roman"/>
          <w:b/>
          <w:sz w:val="28"/>
          <w:szCs w:val="28"/>
        </w:rPr>
        <w:t>21</w:t>
      </w:r>
      <w:r w:rsidRPr="00DF6064">
        <w:rPr>
          <w:rFonts w:ascii="Times New Roman" w:hAnsi="Times New Roman"/>
          <w:b/>
          <w:sz w:val="28"/>
          <w:szCs w:val="28"/>
        </w:rPr>
        <w:t xml:space="preserve"> год</w:t>
      </w:r>
    </w:p>
    <w:p w:rsidR="001B3390" w:rsidRDefault="001B3390" w:rsidP="00F55583">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73"/>
        <w:gridCol w:w="567"/>
        <w:gridCol w:w="1684"/>
        <w:gridCol w:w="670"/>
        <w:gridCol w:w="1609"/>
      </w:tblGrid>
      <w:tr w:rsidR="001B3390" w:rsidRPr="00C74565" w:rsidTr="00BD25EE">
        <w:tc>
          <w:tcPr>
            <w:tcW w:w="453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1B3390" w:rsidRPr="00C74565" w:rsidTr="00BD25EE">
        <w:tc>
          <w:tcPr>
            <w:tcW w:w="4537" w:type="dxa"/>
          </w:tcPr>
          <w:p w:rsidR="001B3390" w:rsidRPr="000C0BC0" w:rsidRDefault="001B3390" w:rsidP="00BD25EE">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r>
      <w:tr w:rsidR="001B3390" w:rsidRPr="00C74565" w:rsidTr="00BD25EE">
        <w:tc>
          <w:tcPr>
            <w:tcW w:w="4537" w:type="dxa"/>
          </w:tcPr>
          <w:p w:rsidR="001B3390" w:rsidRPr="00F72D10" w:rsidRDefault="001B3390" w:rsidP="00BD25EE">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18807,0</w:t>
            </w:r>
          </w:p>
        </w:tc>
      </w:tr>
      <w:tr w:rsidR="001B3390" w:rsidRPr="00C74565" w:rsidTr="00BD25EE">
        <w:tc>
          <w:tcPr>
            <w:tcW w:w="4537" w:type="dxa"/>
          </w:tcPr>
          <w:p w:rsidR="001B3390" w:rsidRPr="00DC3056" w:rsidRDefault="001B3390" w:rsidP="00BD25EE">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Pr="00F72D10" w:rsidRDefault="001B3390" w:rsidP="00BD25EE">
            <w:pPr>
              <w:spacing w:after="0" w:line="240" w:lineRule="auto"/>
              <w:jc w:val="center"/>
              <w:rPr>
                <w:b/>
                <w:sz w:val="24"/>
                <w:szCs w:val="24"/>
              </w:rPr>
            </w:pPr>
            <w:r>
              <w:rPr>
                <w:rFonts w:ascii="Times New Roman" w:hAnsi="Times New Roman"/>
                <w:b/>
                <w:sz w:val="24"/>
                <w:szCs w:val="24"/>
              </w:rPr>
              <w:t>5742,3</w:t>
            </w:r>
          </w:p>
        </w:tc>
      </w:tr>
      <w:tr w:rsidR="001B3390" w:rsidRPr="00C74565" w:rsidTr="00BD25EE">
        <w:tc>
          <w:tcPr>
            <w:tcW w:w="4537" w:type="dxa"/>
            <w:vAlign w:val="bottom"/>
          </w:tcPr>
          <w:p w:rsidR="001B3390" w:rsidRPr="00DC3056" w:rsidRDefault="001B3390"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Pr="00F72D10" w:rsidRDefault="001B3390" w:rsidP="00BD25EE">
            <w:pPr>
              <w:spacing w:after="0" w:line="240" w:lineRule="auto"/>
              <w:jc w:val="center"/>
              <w:rPr>
                <w:sz w:val="24"/>
                <w:szCs w:val="24"/>
              </w:rPr>
            </w:pPr>
            <w:r>
              <w:rPr>
                <w:rFonts w:ascii="Times New Roman" w:hAnsi="Times New Roman"/>
                <w:sz w:val="24"/>
                <w:szCs w:val="24"/>
              </w:rPr>
              <w:t>5649,1</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1B3390" w:rsidRPr="00F72D10" w:rsidRDefault="001B3390" w:rsidP="00BD25EE">
            <w:pPr>
              <w:spacing w:after="0" w:line="240" w:lineRule="auto"/>
              <w:jc w:val="center"/>
              <w:rPr>
                <w:sz w:val="24"/>
                <w:szCs w:val="24"/>
              </w:rPr>
            </w:pPr>
            <w:r>
              <w:rPr>
                <w:rFonts w:ascii="Times New Roman" w:hAnsi="Times New Roman"/>
                <w:sz w:val="24"/>
                <w:szCs w:val="24"/>
              </w:rPr>
              <w:t>5265,1</w:t>
            </w:r>
          </w:p>
        </w:tc>
      </w:tr>
      <w:tr w:rsidR="001B3390" w:rsidRPr="00C74565" w:rsidTr="00BD25EE">
        <w:tc>
          <w:tcPr>
            <w:tcW w:w="4537" w:type="dxa"/>
          </w:tcPr>
          <w:p w:rsidR="001B3390" w:rsidRPr="00DC3056" w:rsidRDefault="001B3390"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1B3390" w:rsidRDefault="001B3390" w:rsidP="00BD25EE">
            <w:pPr>
              <w:spacing w:after="0" w:line="240" w:lineRule="auto"/>
              <w:jc w:val="center"/>
            </w:pPr>
            <w:r w:rsidRPr="00F72D10">
              <w:rPr>
                <w:rFonts w:ascii="Times New Roman" w:hAnsi="Times New Roman"/>
                <w:color w:val="000000"/>
                <w:sz w:val="24"/>
                <w:szCs w:val="24"/>
              </w:rPr>
              <w:t>31 А 01 00100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1B3390" w:rsidRPr="00F72D10" w:rsidRDefault="001B3390" w:rsidP="00BD25EE">
            <w:pPr>
              <w:spacing w:after="0" w:line="240" w:lineRule="auto"/>
              <w:jc w:val="center"/>
              <w:rPr>
                <w:sz w:val="24"/>
                <w:szCs w:val="24"/>
              </w:rPr>
            </w:pPr>
            <w:r>
              <w:rPr>
                <w:rFonts w:ascii="Times New Roman" w:hAnsi="Times New Roman"/>
                <w:sz w:val="24"/>
                <w:szCs w:val="24"/>
              </w:rPr>
              <w:t>384,0</w:t>
            </w:r>
          </w:p>
        </w:tc>
      </w:tr>
      <w:tr w:rsidR="001B3390" w:rsidRPr="00C74565" w:rsidTr="00BD25EE">
        <w:tc>
          <w:tcPr>
            <w:tcW w:w="4537" w:type="dxa"/>
          </w:tcPr>
          <w:p w:rsidR="001B3390" w:rsidRPr="00DC3056" w:rsidRDefault="001B3390"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Pr="00F72D10" w:rsidRDefault="001B3390" w:rsidP="00BD25EE">
            <w:pPr>
              <w:spacing w:after="0" w:line="240" w:lineRule="auto"/>
              <w:jc w:val="center"/>
              <w:rPr>
                <w:sz w:val="24"/>
                <w:szCs w:val="24"/>
              </w:rPr>
            </w:pPr>
            <w:r w:rsidRPr="00F72D10">
              <w:rPr>
                <w:rFonts w:ascii="Times New Roman" w:hAnsi="Times New Roman"/>
                <w:sz w:val="24"/>
                <w:szCs w:val="24"/>
              </w:rPr>
              <w:t>93,2</w:t>
            </w:r>
          </w:p>
        </w:tc>
      </w:tr>
      <w:tr w:rsidR="001B3390" w:rsidRPr="00C74565" w:rsidTr="00BD25EE">
        <w:tc>
          <w:tcPr>
            <w:tcW w:w="4537" w:type="dxa"/>
            <w:vAlign w:val="bottom"/>
          </w:tcPr>
          <w:p w:rsidR="001B3390" w:rsidRPr="00DC3056" w:rsidRDefault="001B3390"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w:t>
            </w:r>
            <w:r w:rsidRPr="00F72D10">
              <w:rPr>
                <w:rFonts w:ascii="Times New Roman" w:hAnsi="Times New Roman"/>
                <w:b/>
                <w:sz w:val="24"/>
                <w:szCs w:val="24"/>
              </w:rPr>
              <w:t>,</w:t>
            </w:r>
            <w:r>
              <w:rPr>
                <w:rFonts w:ascii="Times New Roman" w:hAnsi="Times New Roman"/>
                <w:b/>
                <w:sz w:val="24"/>
                <w:szCs w:val="24"/>
              </w:rPr>
              <w:t>5</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BD25EE">
            <w:pPr>
              <w:spacing w:after="0" w:line="240" w:lineRule="auto"/>
              <w:jc w:val="center"/>
            </w:pPr>
            <w:r>
              <w:rPr>
                <w:rFonts w:ascii="Times New Roman" w:hAnsi="Times New Roman"/>
                <w:sz w:val="24"/>
                <w:szCs w:val="24"/>
              </w:rPr>
              <w:t>292,5</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1B3390" w:rsidRDefault="001B3390" w:rsidP="00BD25EE">
            <w:pPr>
              <w:spacing w:after="0" w:line="240" w:lineRule="auto"/>
              <w:jc w:val="center"/>
            </w:pPr>
            <w:r>
              <w:rPr>
                <w:rFonts w:ascii="Times New Roman" w:hAnsi="Times New Roman"/>
                <w:sz w:val="24"/>
                <w:szCs w:val="24"/>
              </w:rPr>
              <w:t>292,5</w:t>
            </w:r>
          </w:p>
        </w:tc>
      </w:tr>
      <w:tr w:rsidR="001B3390" w:rsidRPr="00C74565" w:rsidTr="00BD25EE">
        <w:tc>
          <w:tcPr>
            <w:tcW w:w="4537" w:type="dxa"/>
            <w:vAlign w:val="bottom"/>
          </w:tcPr>
          <w:p w:rsidR="001B3390" w:rsidRPr="00DC3056" w:rsidRDefault="001B3390" w:rsidP="00BD25EE">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Pr="00F72D10" w:rsidRDefault="001B3390" w:rsidP="00BD25EE">
            <w:pPr>
              <w:spacing w:after="0" w:line="240" w:lineRule="auto"/>
              <w:jc w:val="center"/>
              <w:rPr>
                <w:b/>
              </w:rPr>
            </w:pPr>
            <w:r>
              <w:rPr>
                <w:rFonts w:ascii="Times New Roman" w:hAnsi="Times New Roman"/>
                <w:b/>
                <w:sz w:val="24"/>
                <w:szCs w:val="24"/>
              </w:rPr>
              <w:t>12656,1</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BD25EE">
            <w:pPr>
              <w:spacing w:after="0" w:line="240" w:lineRule="auto"/>
              <w:jc w:val="center"/>
            </w:pPr>
            <w:r>
              <w:rPr>
                <w:rFonts w:ascii="Times New Roman" w:hAnsi="Times New Roman"/>
                <w:sz w:val="24"/>
                <w:szCs w:val="24"/>
              </w:rPr>
              <w:t>12159,7</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1B3390" w:rsidRDefault="001B3390" w:rsidP="00BD25EE">
            <w:pPr>
              <w:spacing w:after="0" w:line="240" w:lineRule="auto"/>
              <w:jc w:val="center"/>
            </w:pPr>
            <w:r w:rsidRPr="00F72D10">
              <w:rPr>
                <w:rFonts w:ascii="Times New Roman" w:hAnsi="Times New Roman"/>
                <w:sz w:val="24"/>
                <w:szCs w:val="24"/>
              </w:rPr>
              <w:t>31 Б 01 00500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1B3390" w:rsidRDefault="001B3390" w:rsidP="00BD25EE">
            <w:pPr>
              <w:spacing w:after="0" w:line="240" w:lineRule="auto"/>
              <w:jc w:val="center"/>
            </w:pPr>
            <w:r>
              <w:rPr>
                <w:rFonts w:ascii="Times New Roman" w:hAnsi="Times New Roman"/>
                <w:sz w:val="24"/>
                <w:szCs w:val="24"/>
              </w:rPr>
              <w:t>11029,7</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1B3390" w:rsidRDefault="001B3390" w:rsidP="00BD25EE">
            <w:pPr>
              <w:spacing w:after="0" w:line="240" w:lineRule="auto"/>
              <w:jc w:val="center"/>
            </w:pPr>
            <w:r w:rsidRPr="00F72D10">
              <w:rPr>
                <w:rFonts w:ascii="Times New Roman" w:hAnsi="Times New Roman"/>
                <w:sz w:val="24"/>
                <w:szCs w:val="24"/>
              </w:rPr>
              <w:t>31 Б 01 00500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1B3390" w:rsidRDefault="001B3390" w:rsidP="00BD25EE">
            <w:pPr>
              <w:spacing w:after="0" w:line="240" w:lineRule="auto"/>
              <w:jc w:val="center"/>
            </w:pPr>
            <w:r>
              <w:rPr>
                <w:rFonts w:ascii="Times New Roman" w:hAnsi="Times New Roman"/>
                <w:sz w:val="24"/>
                <w:szCs w:val="24"/>
              </w:rPr>
              <w:t>1110,0</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1B3390" w:rsidRDefault="001B3390" w:rsidP="00BD25EE">
            <w:pPr>
              <w:spacing w:after="0" w:line="240" w:lineRule="auto"/>
              <w:jc w:val="center"/>
            </w:pPr>
            <w:r w:rsidRPr="00F72D10">
              <w:rPr>
                <w:rFonts w:ascii="Times New Roman" w:hAnsi="Times New Roman"/>
                <w:sz w:val="24"/>
                <w:szCs w:val="24"/>
              </w:rPr>
              <w:t>31 Б 01 00500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1B3390" w:rsidRPr="00F72D10" w:rsidRDefault="001B3390" w:rsidP="00BD25EE">
            <w:pPr>
              <w:spacing w:after="0" w:line="240" w:lineRule="auto"/>
              <w:jc w:val="center"/>
              <w:rPr>
                <w:rFonts w:ascii="Times New Roman" w:hAnsi="Times New Roman"/>
                <w:sz w:val="24"/>
                <w:szCs w:val="24"/>
              </w:rPr>
            </w:pPr>
            <w:r>
              <w:rPr>
                <w:rFonts w:ascii="Times New Roman" w:hAnsi="Times New Roman"/>
                <w:sz w:val="24"/>
                <w:szCs w:val="24"/>
              </w:rPr>
              <w:t>20</w:t>
            </w:r>
            <w:r w:rsidRPr="00F72D10">
              <w:rPr>
                <w:rFonts w:ascii="Times New Roman" w:hAnsi="Times New Roman"/>
                <w:sz w:val="24"/>
                <w:szCs w:val="24"/>
              </w:rPr>
              <w:t>,0</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BD25EE">
            <w:pPr>
              <w:spacing w:after="0" w:line="240" w:lineRule="auto"/>
              <w:jc w:val="center"/>
            </w:pPr>
            <w:r>
              <w:rPr>
                <w:rFonts w:ascii="Times New Roman" w:hAnsi="Times New Roman"/>
                <w:sz w:val="24"/>
                <w:szCs w:val="24"/>
              </w:rPr>
              <w:t>496,4</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1B3390" w:rsidRDefault="001B3390" w:rsidP="00BD25EE">
            <w:pPr>
              <w:spacing w:after="0" w:line="240" w:lineRule="auto"/>
              <w:jc w:val="center"/>
            </w:pPr>
            <w:r w:rsidRPr="00F72D10">
              <w:rPr>
                <w:rFonts w:ascii="Times New Roman" w:hAnsi="Times New Roman"/>
                <w:sz w:val="24"/>
                <w:szCs w:val="24"/>
              </w:rPr>
              <w:t>35 Г 01 01100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1B3390" w:rsidRDefault="001B3390" w:rsidP="00BD25EE">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 xml:space="preserve">Резервный фонд </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Pr="00F72D10" w:rsidRDefault="001B3390" w:rsidP="00BD25EE">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DC3056">
              <w:rPr>
                <w:rFonts w:ascii="Times New Roman" w:hAnsi="Times New Roman"/>
                <w:b/>
                <w:bCs/>
                <w:color w:val="000000"/>
                <w:sz w:val="24"/>
                <w:szCs w:val="24"/>
              </w:rPr>
              <w:t xml:space="preserve"> </w:t>
            </w:r>
            <w:r w:rsidRPr="00DC3056">
              <w:rPr>
                <w:rFonts w:ascii="Times New Roman" w:hAnsi="Times New Roman"/>
                <w:bCs/>
                <w:iCs/>
                <w:color w:val="000000"/>
                <w:sz w:val="24"/>
                <w:szCs w:val="24"/>
              </w:rPr>
              <w:t>аппарата Совета депутатов муници</w:t>
            </w:r>
            <w:r w:rsidRPr="00DC3056">
              <w:rPr>
                <w:rFonts w:ascii="Times New Roman" w:hAnsi="Times New Roman"/>
                <w:bCs/>
                <w:color w:val="000000"/>
                <w:sz w:val="24"/>
                <w:szCs w:val="24"/>
              </w:rPr>
              <w:t xml:space="preserve">пального   округа </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rsidR="001B3390" w:rsidRDefault="001B3390"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1B3390" w:rsidRPr="00F72D10" w:rsidRDefault="001B3390" w:rsidP="00BD25EE">
            <w:pPr>
              <w:spacing w:after="0" w:line="240" w:lineRule="auto"/>
              <w:jc w:val="center"/>
              <w:rPr>
                <w:b/>
              </w:rPr>
            </w:pPr>
            <w:r w:rsidRPr="00F72D10">
              <w:rPr>
                <w:rFonts w:ascii="Times New Roman" w:hAnsi="Times New Roman"/>
                <w:b/>
                <w:sz w:val="24"/>
                <w:szCs w:val="24"/>
              </w:rPr>
              <w:t>86,1</w:t>
            </w:r>
          </w:p>
        </w:tc>
      </w:tr>
      <w:tr w:rsidR="001B3390" w:rsidRPr="00C74565" w:rsidTr="00BD25EE">
        <w:tc>
          <w:tcPr>
            <w:tcW w:w="4537" w:type="dxa"/>
          </w:tcPr>
          <w:p w:rsidR="001B3390" w:rsidRPr="00DC3056" w:rsidRDefault="001B3390" w:rsidP="00BD25EE">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BD25EE">
            <w:pPr>
              <w:spacing w:after="0" w:line="240" w:lineRule="auto"/>
              <w:jc w:val="center"/>
            </w:pPr>
            <w:r w:rsidRPr="00F72D10">
              <w:rPr>
                <w:rFonts w:ascii="Times New Roman" w:hAnsi="Times New Roman"/>
                <w:sz w:val="24"/>
                <w:szCs w:val="24"/>
              </w:rPr>
              <w:t>86,1</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1B3390" w:rsidRDefault="001B3390" w:rsidP="00BD25EE">
            <w:pPr>
              <w:spacing w:after="0" w:line="240" w:lineRule="auto"/>
              <w:jc w:val="center"/>
            </w:pPr>
            <w:r w:rsidRPr="00F72D10">
              <w:rPr>
                <w:rFonts w:ascii="Times New Roman" w:hAnsi="Times New Roman"/>
                <w:sz w:val="24"/>
                <w:szCs w:val="24"/>
              </w:rPr>
              <w:t>86,1</w:t>
            </w:r>
          </w:p>
        </w:tc>
      </w:tr>
      <w:tr w:rsidR="001B3390" w:rsidRPr="00C74565" w:rsidTr="00BD25EE">
        <w:tc>
          <w:tcPr>
            <w:tcW w:w="4537" w:type="dxa"/>
          </w:tcPr>
          <w:p w:rsidR="001B3390" w:rsidRPr="00DC3056" w:rsidRDefault="001B3390" w:rsidP="00BD25EE">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1B3390" w:rsidRPr="00F72D10" w:rsidRDefault="001B3390" w:rsidP="00BD25EE">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rsidR="001B3390" w:rsidRPr="00F72D10" w:rsidRDefault="001B3390" w:rsidP="00BD25EE">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rsidR="001B3390" w:rsidRPr="00F72D10" w:rsidRDefault="001B3390" w:rsidP="00BD25EE">
            <w:pPr>
              <w:spacing w:after="0" w:line="240" w:lineRule="auto"/>
              <w:jc w:val="center"/>
              <w:rPr>
                <w:rFonts w:ascii="Times New Roman" w:hAnsi="Times New Roman"/>
                <w:b/>
                <w:bCs/>
                <w:sz w:val="24"/>
                <w:szCs w:val="24"/>
              </w:rPr>
            </w:pPr>
          </w:p>
        </w:tc>
        <w:tc>
          <w:tcPr>
            <w:tcW w:w="670" w:type="dxa"/>
            <w:vAlign w:val="center"/>
          </w:tcPr>
          <w:p w:rsidR="001B3390" w:rsidRPr="00F72D10" w:rsidRDefault="001B3390" w:rsidP="00BD25EE">
            <w:pPr>
              <w:spacing w:after="0" w:line="240" w:lineRule="auto"/>
              <w:jc w:val="center"/>
              <w:rPr>
                <w:rFonts w:ascii="Times New Roman" w:hAnsi="Times New Roman"/>
                <w:b/>
                <w:bCs/>
                <w:sz w:val="24"/>
                <w:szCs w:val="24"/>
              </w:rPr>
            </w:pPr>
          </w:p>
        </w:tc>
        <w:tc>
          <w:tcPr>
            <w:tcW w:w="1609" w:type="dxa"/>
            <w:vAlign w:val="center"/>
          </w:tcPr>
          <w:p w:rsidR="001B3390" w:rsidRPr="00F72D10" w:rsidRDefault="001B3390" w:rsidP="00BD25EE">
            <w:pPr>
              <w:spacing w:after="0" w:line="240" w:lineRule="auto"/>
              <w:jc w:val="center"/>
              <w:rPr>
                <w:b/>
              </w:rPr>
            </w:pPr>
            <w:r w:rsidRPr="00F72D10">
              <w:rPr>
                <w:rFonts w:ascii="Times New Roman" w:hAnsi="Times New Roman"/>
                <w:b/>
                <w:sz w:val="24"/>
                <w:szCs w:val="24"/>
              </w:rPr>
              <w:t>10,0</w:t>
            </w:r>
          </w:p>
        </w:tc>
      </w:tr>
      <w:tr w:rsidR="001B3390" w:rsidRPr="00C74565" w:rsidTr="00BD25EE">
        <w:tc>
          <w:tcPr>
            <w:tcW w:w="4537" w:type="dxa"/>
          </w:tcPr>
          <w:p w:rsidR="001B3390" w:rsidRPr="00DC3056" w:rsidRDefault="001B3390" w:rsidP="00BD25EE">
            <w:pPr>
              <w:spacing w:after="0" w:line="240" w:lineRule="auto"/>
              <w:rPr>
                <w:rFonts w:ascii="Times New Roman" w:hAnsi="Times New Roman"/>
                <w:sz w:val="24"/>
                <w:szCs w:val="24"/>
              </w:rPr>
            </w:pPr>
            <w:r w:rsidRPr="00DC3056">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1B3390" w:rsidRPr="00F72D10" w:rsidRDefault="001B3390" w:rsidP="00BD25EE">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1B3390" w:rsidRPr="00F72D10" w:rsidRDefault="001B3390" w:rsidP="00BD25EE">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1B3390" w:rsidRPr="00F72D10" w:rsidRDefault="001B3390" w:rsidP="00BD25EE">
            <w:pPr>
              <w:spacing w:after="0" w:line="240" w:lineRule="auto"/>
              <w:jc w:val="center"/>
              <w:rPr>
                <w:rFonts w:ascii="Times New Roman" w:hAnsi="Times New Roman"/>
                <w:sz w:val="24"/>
                <w:szCs w:val="24"/>
              </w:rPr>
            </w:pPr>
          </w:p>
        </w:tc>
        <w:tc>
          <w:tcPr>
            <w:tcW w:w="670" w:type="dxa"/>
            <w:vAlign w:val="center"/>
          </w:tcPr>
          <w:p w:rsidR="001B3390" w:rsidRPr="00F72D10" w:rsidRDefault="001B3390" w:rsidP="00BD25EE">
            <w:pPr>
              <w:spacing w:after="0" w:line="240" w:lineRule="auto"/>
              <w:jc w:val="center"/>
              <w:rPr>
                <w:rFonts w:ascii="Times New Roman" w:hAnsi="Times New Roman"/>
                <w:sz w:val="24"/>
                <w:szCs w:val="24"/>
              </w:rPr>
            </w:pPr>
          </w:p>
        </w:tc>
        <w:tc>
          <w:tcPr>
            <w:tcW w:w="1609" w:type="dxa"/>
            <w:vAlign w:val="center"/>
          </w:tcPr>
          <w:p w:rsidR="001B3390" w:rsidRDefault="001B3390" w:rsidP="00BD25EE">
            <w:pPr>
              <w:spacing w:after="0" w:line="240" w:lineRule="auto"/>
              <w:jc w:val="center"/>
            </w:pPr>
            <w:r w:rsidRPr="00F72D10">
              <w:rPr>
                <w:rFonts w:ascii="Times New Roman" w:hAnsi="Times New Roman"/>
                <w:sz w:val="24"/>
                <w:szCs w:val="24"/>
              </w:rPr>
              <w:t>10,0</w:t>
            </w:r>
          </w:p>
        </w:tc>
      </w:tr>
      <w:tr w:rsidR="001B3390" w:rsidRPr="00C74565" w:rsidTr="00BD25EE">
        <w:tc>
          <w:tcPr>
            <w:tcW w:w="4537" w:type="dxa"/>
          </w:tcPr>
          <w:p w:rsidR="001B3390" w:rsidRPr="00DC3056" w:rsidRDefault="001B3390" w:rsidP="00BD25EE">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1B3390" w:rsidRPr="00F72D10" w:rsidRDefault="001B3390" w:rsidP="00BD25EE">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1B3390" w:rsidRPr="00F72D10" w:rsidRDefault="001B3390" w:rsidP="00BD25EE">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1B3390" w:rsidRPr="00F72D10" w:rsidRDefault="001B3390" w:rsidP="00BD25EE">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1B3390" w:rsidRPr="00F72D10" w:rsidRDefault="001B3390" w:rsidP="00BD25EE">
            <w:pPr>
              <w:spacing w:after="0" w:line="240" w:lineRule="auto"/>
              <w:jc w:val="center"/>
              <w:rPr>
                <w:rFonts w:ascii="Times New Roman" w:hAnsi="Times New Roman"/>
                <w:sz w:val="24"/>
                <w:szCs w:val="24"/>
              </w:rPr>
            </w:pPr>
          </w:p>
        </w:tc>
        <w:tc>
          <w:tcPr>
            <w:tcW w:w="1609" w:type="dxa"/>
            <w:vAlign w:val="center"/>
          </w:tcPr>
          <w:p w:rsidR="001B3390" w:rsidRDefault="001B3390" w:rsidP="00BD25EE">
            <w:pPr>
              <w:spacing w:after="0" w:line="240" w:lineRule="auto"/>
              <w:jc w:val="center"/>
            </w:pPr>
            <w:r w:rsidRPr="00F72D10">
              <w:rPr>
                <w:rFonts w:ascii="Times New Roman" w:hAnsi="Times New Roman"/>
                <w:sz w:val="24"/>
                <w:szCs w:val="24"/>
              </w:rPr>
              <w:t>10,0</w:t>
            </w:r>
          </w:p>
        </w:tc>
      </w:tr>
      <w:tr w:rsidR="001B3390" w:rsidRPr="00C74565" w:rsidTr="00BD25EE">
        <w:tc>
          <w:tcPr>
            <w:tcW w:w="4537" w:type="dxa"/>
            <w:vAlign w:val="bottom"/>
          </w:tcPr>
          <w:p w:rsidR="001B3390" w:rsidRPr="00DC3056" w:rsidRDefault="001B3390" w:rsidP="00BD25EE">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1B3390" w:rsidRPr="00F72D10" w:rsidRDefault="001B3390" w:rsidP="00BD25EE">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1B3390" w:rsidRPr="00F72D10" w:rsidRDefault="001B3390" w:rsidP="00BD25EE">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1B3390" w:rsidRPr="00F72D10" w:rsidRDefault="001B3390" w:rsidP="00BD25EE">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1B3390" w:rsidRPr="00F72D10" w:rsidRDefault="001B3390" w:rsidP="00BD25EE">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1B3390" w:rsidRDefault="001B3390" w:rsidP="00BD25EE">
            <w:pPr>
              <w:spacing w:after="0" w:line="240" w:lineRule="auto"/>
              <w:jc w:val="center"/>
            </w:pPr>
            <w:r w:rsidRPr="00F72D10">
              <w:rPr>
                <w:rFonts w:ascii="Times New Roman" w:hAnsi="Times New Roman"/>
                <w:sz w:val="24"/>
                <w:szCs w:val="24"/>
              </w:rPr>
              <w:t>10,0</w:t>
            </w:r>
          </w:p>
        </w:tc>
      </w:tr>
      <w:tr w:rsidR="001B3390" w:rsidRPr="00C74565" w:rsidTr="00BD25EE">
        <w:tc>
          <w:tcPr>
            <w:tcW w:w="4537" w:type="dxa"/>
          </w:tcPr>
          <w:p w:rsidR="001B3390" w:rsidRPr="00DC3056" w:rsidRDefault="001B3390" w:rsidP="00BD25EE">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rsidR="001B3390" w:rsidRPr="00F72D10" w:rsidRDefault="001B3390" w:rsidP="00BD25EE">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rsidR="001B3390" w:rsidRPr="00F72D10" w:rsidRDefault="001B3390" w:rsidP="00BD25EE">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rsidR="001B3390" w:rsidRPr="00F72D10" w:rsidRDefault="001B3390" w:rsidP="00BD25EE">
            <w:pPr>
              <w:shd w:val="clear" w:color="auto" w:fill="FFFFFF"/>
              <w:spacing w:after="0" w:line="240" w:lineRule="auto"/>
              <w:jc w:val="center"/>
              <w:rPr>
                <w:rFonts w:ascii="Times New Roman" w:hAnsi="Times New Roman"/>
                <w:b/>
                <w:spacing w:val="-1"/>
                <w:sz w:val="24"/>
                <w:szCs w:val="24"/>
              </w:rPr>
            </w:pPr>
          </w:p>
        </w:tc>
        <w:tc>
          <w:tcPr>
            <w:tcW w:w="670" w:type="dxa"/>
          </w:tcPr>
          <w:p w:rsidR="001B3390" w:rsidRPr="00F72D10" w:rsidRDefault="001B3390" w:rsidP="00BD25EE">
            <w:pPr>
              <w:shd w:val="clear" w:color="auto" w:fill="FFFFFF"/>
              <w:spacing w:after="0" w:line="240" w:lineRule="auto"/>
              <w:ind w:right="122"/>
              <w:jc w:val="right"/>
              <w:rPr>
                <w:rFonts w:ascii="Times New Roman" w:hAnsi="Times New Roman"/>
                <w:sz w:val="24"/>
                <w:szCs w:val="24"/>
              </w:rPr>
            </w:pPr>
          </w:p>
        </w:tc>
        <w:tc>
          <w:tcPr>
            <w:tcW w:w="1609" w:type="dxa"/>
          </w:tcPr>
          <w:p w:rsidR="001B3390" w:rsidRPr="00F72D10" w:rsidRDefault="001B3390" w:rsidP="00BD25EE">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65</w:t>
            </w:r>
            <w:r w:rsidRPr="00F72D10">
              <w:rPr>
                <w:rFonts w:ascii="Times New Roman" w:hAnsi="Times New Roman"/>
                <w:b/>
                <w:sz w:val="24"/>
                <w:szCs w:val="24"/>
              </w:rPr>
              <w:t>0,0</w:t>
            </w:r>
          </w:p>
        </w:tc>
      </w:tr>
      <w:tr w:rsidR="001B3390" w:rsidRPr="00C74565" w:rsidTr="00BD25EE">
        <w:tc>
          <w:tcPr>
            <w:tcW w:w="4537" w:type="dxa"/>
          </w:tcPr>
          <w:p w:rsidR="001B3390" w:rsidRPr="00DC3056" w:rsidRDefault="001B3390" w:rsidP="00BD25EE">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Молодежная политика</w:t>
            </w:r>
          </w:p>
        </w:tc>
        <w:tc>
          <w:tcPr>
            <w:tcW w:w="573" w:type="dxa"/>
          </w:tcPr>
          <w:p w:rsidR="001B3390" w:rsidRPr="00F72D10" w:rsidRDefault="001B3390" w:rsidP="00BD25E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1B3390" w:rsidRPr="00F72D10" w:rsidRDefault="001B3390" w:rsidP="00BD25E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1B3390" w:rsidRPr="00F72D10" w:rsidRDefault="001B3390" w:rsidP="00BD25EE">
            <w:pPr>
              <w:shd w:val="clear" w:color="auto" w:fill="FFFFFF"/>
              <w:spacing w:after="0" w:line="240" w:lineRule="auto"/>
              <w:jc w:val="center"/>
              <w:rPr>
                <w:rFonts w:ascii="Times New Roman" w:hAnsi="Times New Roman"/>
                <w:b/>
                <w:spacing w:val="-1"/>
                <w:sz w:val="24"/>
                <w:szCs w:val="24"/>
              </w:rPr>
            </w:pPr>
          </w:p>
        </w:tc>
        <w:tc>
          <w:tcPr>
            <w:tcW w:w="670" w:type="dxa"/>
          </w:tcPr>
          <w:p w:rsidR="001B3390" w:rsidRPr="00F72D10" w:rsidRDefault="001B3390" w:rsidP="00BD25EE">
            <w:pPr>
              <w:shd w:val="clear" w:color="auto" w:fill="FFFFFF"/>
              <w:spacing w:after="0" w:line="240" w:lineRule="auto"/>
              <w:ind w:right="122"/>
              <w:jc w:val="right"/>
              <w:rPr>
                <w:rFonts w:ascii="Times New Roman" w:hAnsi="Times New Roman"/>
                <w:sz w:val="24"/>
                <w:szCs w:val="24"/>
              </w:rPr>
            </w:pPr>
          </w:p>
        </w:tc>
        <w:tc>
          <w:tcPr>
            <w:tcW w:w="1609" w:type="dxa"/>
          </w:tcPr>
          <w:p w:rsidR="001B3390" w:rsidRPr="00F72D10" w:rsidRDefault="001B3390" w:rsidP="00BD25E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w:t>
            </w:r>
            <w:r w:rsidRPr="00F72D10">
              <w:rPr>
                <w:rFonts w:ascii="Times New Roman" w:hAnsi="Times New Roman"/>
                <w:sz w:val="24"/>
                <w:szCs w:val="24"/>
              </w:rPr>
              <w:t>0,0</w:t>
            </w:r>
          </w:p>
        </w:tc>
      </w:tr>
      <w:tr w:rsidR="001B3390" w:rsidRPr="00C74565" w:rsidTr="00BD25EE">
        <w:tc>
          <w:tcPr>
            <w:tcW w:w="4537" w:type="dxa"/>
          </w:tcPr>
          <w:p w:rsidR="001B3390" w:rsidRPr="00DC3056" w:rsidRDefault="001B3390" w:rsidP="00BD25EE">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73" w:type="dxa"/>
          </w:tcPr>
          <w:p w:rsidR="001B3390" w:rsidRPr="00F72D10" w:rsidRDefault="001B3390" w:rsidP="00BD25E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1B3390" w:rsidRPr="00F72D10" w:rsidRDefault="001B3390" w:rsidP="00BD25E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1B3390" w:rsidRPr="00F72D10" w:rsidRDefault="001B3390" w:rsidP="00BD25EE">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rsidR="001B3390" w:rsidRPr="00F72D10" w:rsidRDefault="001B3390" w:rsidP="00BD25EE">
            <w:pPr>
              <w:shd w:val="clear" w:color="auto" w:fill="FFFFFF"/>
              <w:spacing w:after="0" w:line="240" w:lineRule="auto"/>
              <w:ind w:right="122"/>
              <w:jc w:val="right"/>
              <w:rPr>
                <w:rFonts w:ascii="Times New Roman" w:hAnsi="Times New Roman"/>
                <w:sz w:val="24"/>
                <w:szCs w:val="24"/>
              </w:rPr>
            </w:pPr>
          </w:p>
        </w:tc>
        <w:tc>
          <w:tcPr>
            <w:tcW w:w="1609" w:type="dxa"/>
          </w:tcPr>
          <w:p w:rsidR="001B3390" w:rsidRPr="00F72D10" w:rsidRDefault="001B3390" w:rsidP="00BD25E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w:t>
            </w:r>
            <w:r w:rsidRPr="00F72D10">
              <w:rPr>
                <w:rFonts w:ascii="Times New Roman" w:hAnsi="Times New Roman"/>
                <w:sz w:val="24"/>
                <w:szCs w:val="24"/>
              </w:rPr>
              <w:t>0,0</w:t>
            </w:r>
          </w:p>
        </w:tc>
      </w:tr>
      <w:tr w:rsidR="001B3390" w:rsidRPr="00C74565" w:rsidTr="00BD25EE">
        <w:tc>
          <w:tcPr>
            <w:tcW w:w="4537" w:type="dxa"/>
          </w:tcPr>
          <w:p w:rsidR="001B3390" w:rsidRPr="00DC3056" w:rsidRDefault="001B3390" w:rsidP="00BD25EE">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1B3390" w:rsidRPr="00F72D10" w:rsidRDefault="001B3390" w:rsidP="00BD25E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1B3390" w:rsidRPr="00F72D10" w:rsidRDefault="001B3390" w:rsidP="00BD25E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1B3390" w:rsidRPr="00F72D10" w:rsidRDefault="001B3390" w:rsidP="00BD25EE">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rsidR="001B3390" w:rsidRPr="00F72D10" w:rsidRDefault="001B3390" w:rsidP="00BD25EE">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rsidR="001B3390" w:rsidRPr="00F72D10" w:rsidRDefault="001B3390" w:rsidP="00BD25E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w:t>
            </w:r>
            <w:r w:rsidRPr="00F72D10">
              <w:rPr>
                <w:rFonts w:ascii="Times New Roman" w:hAnsi="Times New Roman"/>
                <w:sz w:val="24"/>
                <w:szCs w:val="24"/>
              </w:rPr>
              <w:t>0,0</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1B3390" w:rsidRPr="00F72D10" w:rsidRDefault="001B3390" w:rsidP="00BD25EE">
            <w:pPr>
              <w:spacing w:after="0" w:line="240" w:lineRule="auto"/>
              <w:jc w:val="center"/>
              <w:rPr>
                <w:b/>
              </w:rPr>
            </w:pPr>
            <w:r>
              <w:rPr>
                <w:rFonts w:ascii="Times New Roman" w:hAnsi="Times New Roman"/>
                <w:b/>
                <w:sz w:val="24"/>
                <w:szCs w:val="24"/>
              </w:rPr>
              <w:t>2263,5</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BD25EE">
            <w:pPr>
              <w:spacing w:after="0" w:line="240" w:lineRule="auto"/>
              <w:jc w:val="center"/>
            </w:pPr>
            <w:r>
              <w:rPr>
                <w:rFonts w:ascii="Times New Roman" w:hAnsi="Times New Roman"/>
                <w:sz w:val="24"/>
                <w:szCs w:val="24"/>
              </w:rPr>
              <w:t>2263,5</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BD25EE">
            <w:pPr>
              <w:spacing w:after="0" w:line="240" w:lineRule="auto"/>
              <w:jc w:val="center"/>
            </w:pPr>
            <w:r>
              <w:rPr>
                <w:rFonts w:ascii="Times New Roman" w:hAnsi="Times New Roman"/>
                <w:sz w:val="24"/>
                <w:szCs w:val="24"/>
              </w:rPr>
              <w:t>2263,5</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1B3390" w:rsidRDefault="001B3390" w:rsidP="00BD25EE">
            <w:pPr>
              <w:spacing w:after="0" w:line="240" w:lineRule="auto"/>
              <w:jc w:val="center"/>
            </w:pPr>
            <w:r w:rsidRPr="00F72D10">
              <w:rPr>
                <w:rFonts w:ascii="Times New Roman" w:hAnsi="Times New Roman"/>
                <w:sz w:val="24"/>
                <w:szCs w:val="24"/>
              </w:rPr>
              <w:t>35 Е 01 00500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1B3390" w:rsidRDefault="001B3390" w:rsidP="00BD25EE">
            <w:pPr>
              <w:spacing w:after="0" w:line="240" w:lineRule="auto"/>
              <w:jc w:val="center"/>
            </w:pPr>
            <w:r>
              <w:rPr>
                <w:rFonts w:ascii="Times New Roman" w:hAnsi="Times New Roman"/>
                <w:sz w:val="24"/>
                <w:szCs w:val="24"/>
              </w:rPr>
              <w:t>2263,5</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1B3390" w:rsidRPr="00F72D10" w:rsidRDefault="001B3390" w:rsidP="00BD25EE">
            <w:pPr>
              <w:spacing w:after="0" w:line="240" w:lineRule="auto"/>
              <w:jc w:val="center"/>
              <w:rPr>
                <w:b/>
              </w:rPr>
            </w:pPr>
            <w:r>
              <w:rPr>
                <w:rFonts w:ascii="Times New Roman" w:hAnsi="Times New Roman"/>
                <w:b/>
                <w:sz w:val="24"/>
                <w:szCs w:val="24"/>
              </w:rPr>
              <w:t>766</w:t>
            </w:r>
            <w:r w:rsidRPr="00F72D10">
              <w:rPr>
                <w:rFonts w:ascii="Times New Roman" w:hAnsi="Times New Roman"/>
                <w:b/>
                <w:sz w:val="24"/>
                <w:szCs w:val="24"/>
              </w:rPr>
              <w:t>,</w:t>
            </w:r>
            <w:r>
              <w:rPr>
                <w:rFonts w:ascii="Times New Roman" w:hAnsi="Times New Roman"/>
                <w:b/>
                <w:sz w:val="24"/>
                <w:szCs w:val="24"/>
              </w:rPr>
              <w:t>0</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BD25EE">
            <w:pPr>
              <w:spacing w:after="0" w:line="240" w:lineRule="auto"/>
              <w:jc w:val="center"/>
            </w:pPr>
            <w:r>
              <w:rPr>
                <w:rFonts w:ascii="Times New Roman" w:hAnsi="Times New Roman"/>
                <w:sz w:val="24"/>
                <w:szCs w:val="24"/>
              </w:rPr>
              <w:t>480</w:t>
            </w:r>
            <w:r w:rsidRPr="00F72D10">
              <w:rPr>
                <w:rFonts w:ascii="Times New Roman" w:hAnsi="Times New Roman"/>
                <w:sz w:val="24"/>
                <w:szCs w:val="24"/>
              </w:rPr>
              <w:t>,</w:t>
            </w:r>
            <w:r>
              <w:rPr>
                <w:rFonts w:ascii="Times New Roman" w:hAnsi="Times New Roman"/>
                <w:sz w:val="24"/>
                <w:szCs w:val="24"/>
              </w:rPr>
              <w:t>0</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BD25EE">
            <w:pPr>
              <w:spacing w:after="0" w:line="240" w:lineRule="auto"/>
              <w:jc w:val="center"/>
            </w:pPr>
            <w:r>
              <w:rPr>
                <w:rFonts w:ascii="Times New Roman" w:hAnsi="Times New Roman"/>
                <w:sz w:val="24"/>
                <w:szCs w:val="24"/>
              </w:rPr>
              <w:t>480,0</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rsidR="001B3390" w:rsidRDefault="001B3390" w:rsidP="00BD25EE">
            <w:pPr>
              <w:spacing w:after="0" w:line="240" w:lineRule="auto"/>
            </w:pPr>
            <w:r w:rsidRPr="00F72D10">
              <w:rPr>
                <w:rFonts w:ascii="Times New Roman" w:hAnsi="Times New Roman"/>
                <w:sz w:val="24"/>
                <w:szCs w:val="24"/>
              </w:rPr>
              <w:t>35 П 01 01500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rsidR="001B3390" w:rsidRDefault="001B3390" w:rsidP="00BD25EE">
            <w:pPr>
              <w:spacing w:after="0" w:line="240" w:lineRule="auto"/>
              <w:jc w:val="center"/>
            </w:pPr>
            <w:r>
              <w:rPr>
                <w:rFonts w:ascii="Times New Roman" w:hAnsi="Times New Roman"/>
                <w:sz w:val="24"/>
                <w:szCs w:val="24"/>
              </w:rPr>
              <w:t>480,0</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BD25EE">
            <w:pPr>
              <w:spacing w:after="0" w:line="240" w:lineRule="auto"/>
              <w:jc w:val="center"/>
            </w:pPr>
            <w:r w:rsidRPr="00F72D10">
              <w:rPr>
                <w:rFonts w:ascii="Times New Roman" w:hAnsi="Times New Roman"/>
                <w:sz w:val="24"/>
                <w:szCs w:val="24"/>
              </w:rPr>
              <w:t>286,0</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1B3390" w:rsidRDefault="001B3390" w:rsidP="00BD25EE">
            <w:pPr>
              <w:spacing w:after="0" w:line="240" w:lineRule="auto"/>
            </w:pPr>
            <w:r w:rsidRPr="00F72D10">
              <w:rPr>
                <w:rFonts w:ascii="Times New Roman" w:hAnsi="Times New Roman"/>
                <w:sz w:val="24"/>
                <w:szCs w:val="24"/>
              </w:rPr>
              <w:t>35 П 01 01800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BD25EE">
            <w:pPr>
              <w:spacing w:after="0" w:line="240" w:lineRule="auto"/>
              <w:jc w:val="center"/>
            </w:pPr>
            <w:r w:rsidRPr="00F72D10">
              <w:rPr>
                <w:rFonts w:ascii="Times New Roman" w:hAnsi="Times New Roman"/>
                <w:sz w:val="24"/>
                <w:szCs w:val="24"/>
              </w:rPr>
              <w:t>286,0</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1B3390" w:rsidRDefault="001B3390" w:rsidP="00BD25EE">
            <w:pPr>
              <w:spacing w:after="0" w:line="240" w:lineRule="auto"/>
            </w:pPr>
            <w:r w:rsidRPr="00F72D10">
              <w:rPr>
                <w:rFonts w:ascii="Times New Roman" w:hAnsi="Times New Roman"/>
                <w:sz w:val="24"/>
                <w:szCs w:val="24"/>
              </w:rPr>
              <w:t>35 П 01 01800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rsidR="001B3390" w:rsidRDefault="001B3390" w:rsidP="00BD25EE">
            <w:pPr>
              <w:spacing w:after="0" w:line="240" w:lineRule="auto"/>
              <w:jc w:val="center"/>
            </w:pPr>
            <w:r w:rsidRPr="00F72D10">
              <w:rPr>
                <w:rFonts w:ascii="Times New Roman" w:hAnsi="Times New Roman"/>
                <w:sz w:val="24"/>
                <w:szCs w:val="24"/>
              </w:rPr>
              <w:t>286,0</w:t>
            </w:r>
          </w:p>
        </w:tc>
      </w:tr>
      <w:tr w:rsidR="001B3390" w:rsidRPr="00C74565" w:rsidTr="00BD25EE">
        <w:tc>
          <w:tcPr>
            <w:tcW w:w="4537" w:type="dxa"/>
          </w:tcPr>
          <w:p w:rsidR="001B3390" w:rsidRPr="00DC3056" w:rsidRDefault="001B3390" w:rsidP="00BD25EE">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1B3390" w:rsidRPr="00F72D10" w:rsidRDefault="001B3390" w:rsidP="00BD25EE">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44</w:t>
            </w:r>
            <w:r w:rsidRPr="00F72D10">
              <w:rPr>
                <w:rFonts w:ascii="Times New Roman" w:hAnsi="Times New Roman"/>
                <w:b/>
                <w:sz w:val="24"/>
                <w:szCs w:val="24"/>
              </w:rPr>
              <w:t>,</w:t>
            </w:r>
            <w:r>
              <w:rPr>
                <w:rFonts w:ascii="Times New Roman" w:hAnsi="Times New Roman"/>
                <w:b/>
                <w:sz w:val="24"/>
                <w:szCs w:val="24"/>
              </w:rPr>
              <w:t>1</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rsidR="001B3390" w:rsidRDefault="001B3390" w:rsidP="00BD25EE">
            <w:pPr>
              <w:spacing w:after="0" w:line="240" w:lineRule="auto"/>
              <w:jc w:val="center"/>
            </w:pPr>
            <w:r w:rsidRPr="00F72D10">
              <w:rPr>
                <w:rFonts w:ascii="Times New Roman" w:hAnsi="Times New Roman"/>
                <w:sz w:val="24"/>
                <w:szCs w:val="24"/>
              </w:rPr>
              <w:t>12</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BD25EE">
            <w:pPr>
              <w:spacing w:after="0" w:line="240" w:lineRule="auto"/>
              <w:jc w:val="center"/>
            </w:pPr>
            <w:r w:rsidRPr="00F72D10">
              <w:rPr>
                <w:rFonts w:ascii="Times New Roman" w:hAnsi="Times New Roman"/>
                <w:sz w:val="24"/>
                <w:szCs w:val="24"/>
              </w:rPr>
              <w:t>40,0</w:t>
            </w:r>
          </w:p>
        </w:tc>
      </w:tr>
      <w:tr w:rsidR="001B3390" w:rsidRPr="00C74565" w:rsidTr="00BD25EE">
        <w:tc>
          <w:tcPr>
            <w:tcW w:w="4537" w:type="dxa"/>
          </w:tcPr>
          <w:p w:rsidR="001B3390" w:rsidRPr="00DC3056" w:rsidRDefault="001B3390" w:rsidP="00BD25EE">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1B3390" w:rsidRDefault="001B3390" w:rsidP="00BD25EE">
            <w:pPr>
              <w:spacing w:after="0" w:line="240" w:lineRule="auto"/>
              <w:jc w:val="center"/>
            </w:pPr>
            <w:r w:rsidRPr="00F72D10">
              <w:rPr>
                <w:rFonts w:ascii="Times New Roman" w:hAnsi="Times New Roman"/>
                <w:sz w:val="24"/>
                <w:szCs w:val="24"/>
              </w:rPr>
              <w:t>12</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BD25EE">
            <w:pPr>
              <w:spacing w:after="0" w:line="240" w:lineRule="auto"/>
              <w:jc w:val="center"/>
            </w:pPr>
            <w:r w:rsidRPr="00F72D10">
              <w:rPr>
                <w:rFonts w:ascii="Times New Roman" w:hAnsi="Times New Roman"/>
                <w:sz w:val="24"/>
                <w:szCs w:val="24"/>
              </w:rPr>
              <w:t>40,0</w:t>
            </w:r>
          </w:p>
        </w:tc>
      </w:tr>
      <w:tr w:rsidR="001B3390" w:rsidRPr="00C74565" w:rsidTr="00BD25EE">
        <w:tc>
          <w:tcPr>
            <w:tcW w:w="4537" w:type="dxa"/>
            <w:vAlign w:val="bottom"/>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1B3390" w:rsidRDefault="001B3390" w:rsidP="00BD25EE">
            <w:pPr>
              <w:spacing w:after="0" w:line="240" w:lineRule="auto"/>
              <w:jc w:val="center"/>
            </w:pPr>
            <w:r w:rsidRPr="00F72D10">
              <w:rPr>
                <w:rFonts w:ascii="Times New Roman" w:hAnsi="Times New Roman"/>
                <w:sz w:val="24"/>
                <w:szCs w:val="24"/>
              </w:rPr>
              <w:t>12</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1B3390" w:rsidRDefault="001B3390" w:rsidP="00BD25EE">
            <w:pPr>
              <w:spacing w:after="0" w:line="240" w:lineRule="auto"/>
              <w:jc w:val="center"/>
            </w:pPr>
            <w:r w:rsidRPr="00F72D10">
              <w:rPr>
                <w:rFonts w:ascii="Times New Roman" w:hAnsi="Times New Roman"/>
                <w:sz w:val="24"/>
                <w:szCs w:val="24"/>
              </w:rPr>
              <w:t>35 Е 01 00300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1B3390" w:rsidRDefault="001B3390" w:rsidP="00BD25EE">
            <w:pPr>
              <w:spacing w:after="0" w:line="240" w:lineRule="auto"/>
              <w:jc w:val="center"/>
            </w:pPr>
            <w:r w:rsidRPr="00F72D10">
              <w:rPr>
                <w:rFonts w:ascii="Times New Roman" w:hAnsi="Times New Roman"/>
                <w:sz w:val="24"/>
                <w:szCs w:val="24"/>
              </w:rPr>
              <w:t>40,0</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1B3390" w:rsidRDefault="001B3390" w:rsidP="00BD25EE">
            <w:pPr>
              <w:spacing w:after="0" w:line="240" w:lineRule="auto"/>
              <w:jc w:val="center"/>
            </w:pPr>
            <w:r w:rsidRPr="00F72D10">
              <w:rPr>
                <w:rFonts w:ascii="Times New Roman" w:hAnsi="Times New Roman"/>
                <w:sz w:val="24"/>
                <w:szCs w:val="24"/>
              </w:rPr>
              <w:t>12</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1B3390" w:rsidRDefault="001B3390" w:rsidP="00BD25EE">
            <w:pPr>
              <w:spacing w:after="0" w:line="240" w:lineRule="auto"/>
              <w:jc w:val="center"/>
            </w:pP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1B3390" w:rsidRDefault="001B3390" w:rsidP="00BD25EE">
            <w:pPr>
              <w:spacing w:after="0" w:line="240" w:lineRule="auto"/>
              <w:jc w:val="center"/>
            </w:pPr>
            <w:r w:rsidRPr="00F72D10">
              <w:rPr>
                <w:rFonts w:ascii="Times New Roman" w:hAnsi="Times New Roman"/>
                <w:sz w:val="24"/>
                <w:szCs w:val="24"/>
              </w:rPr>
              <w:t>12</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1B3390" w:rsidRDefault="001B3390" w:rsidP="00BD25EE">
            <w:pPr>
              <w:spacing w:after="0" w:line="240" w:lineRule="auto"/>
              <w:jc w:val="center"/>
            </w:pPr>
            <w:r w:rsidRPr="00F72D10">
              <w:rPr>
                <w:rFonts w:ascii="Times New Roman" w:hAnsi="Times New Roman"/>
                <w:sz w:val="24"/>
                <w:szCs w:val="24"/>
              </w:rPr>
              <w:t>35 Е 01 00300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B3390" w:rsidRDefault="001B3390"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r>
      <w:tr w:rsidR="001B3390" w:rsidRPr="00C74565" w:rsidTr="00BD25EE">
        <w:tc>
          <w:tcPr>
            <w:tcW w:w="4537"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1B3390" w:rsidRDefault="001B3390" w:rsidP="00BD25EE">
            <w:pPr>
              <w:spacing w:after="0" w:line="240" w:lineRule="auto"/>
              <w:jc w:val="center"/>
            </w:pPr>
            <w:r w:rsidRPr="00F72D10">
              <w:rPr>
                <w:rFonts w:ascii="Times New Roman" w:hAnsi="Times New Roman"/>
                <w:sz w:val="24"/>
                <w:szCs w:val="24"/>
              </w:rPr>
              <w:t>12</w:t>
            </w:r>
          </w:p>
        </w:tc>
        <w:tc>
          <w:tcPr>
            <w:tcW w:w="567"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1B3390" w:rsidRDefault="001B3390" w:rsidP="00BD25EE">
            <w:pPr>
              <w:spacing w:after="0" w:line="240" w:lineRule="auto"/>
              <w:jc w:val="center"/>
            </w:pPr>
            <w:r w:rsidRPr="00F72D10">
              <w:rPr>
                <w:rFonts w:ascii="Times New Roman" w:hAnsi="Times New Roman"/>
                <w:sz w:val="24"/>
                <w:szCs w:val="24"/>
              </w:rPr>
              <w:t>35 Е 01 00300</w:t>
            </w:r>
          </w:p>
        </w:tc>
        <w:tc>
          <w:tcPr>
            <w:tcW w:w="670"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1B3390" w:rsidRDefault="001B3390"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r>
      <w:tr w:rsidR="001B3390" w:rsidRPr="00C74565" w:rsidTr="00BD25EE">
        <w:tc>
          <w:tcPr>
            <w:tcW w:w="8031" w:type="dxa"/>
            <w:gridSpan w:val="5"/>
            <w:vAlign w:val="center"/>
          </w:tcPr>
          <w:p w:rsidR="001B3390" w:rsidRPr="00F72D10" w:rsidRDefault="001B3390" w:rsidP="00BD25EE">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w:t>
            </w:r>
            <w:r w:rsidRPr="00F72D10">
              <w:rPr>
                <w:rFonts w:ascii="Times New Roman" w:hAnsi="Times New Roman"/>
                <w:b/>
                <w:sz w:val="24"/>
                <w:szCs w:val="24"/>
              </w:rPr>
              <w:t xml:space="preserve"> </w:t>
            </w:r>
            <w:r>
              <w:rPr>
                <w:rFonts w:ascii="Times New Roman" w:hAnsi="Times New Roman"/>
                <w:b/>
                <w:sz w:val="24"/>
                <w:szCs w:val="24"/>
              </w:rPr>
              <w:t>640</w:t>
            </w:r>
            <w:r w:rsidRPr="00F72D10">
              <w:rPr>
                <w:rFonts w:ascii="Times New Roman" w:hAnsi="Times New Roman"/>
                <w:b/>
                <w:sz w:val="24"/>
                <w:szCs w:val="24"/>
              </w:rPr>
              <w:t>,</w:t>
            </w:r>
            <w:r>
              <w:rPr>
                <w:rFonts w:ascii="Times New Roman" w:hAnsi="Times New Roman"/>
                <w:b/>
                <w:sz w:val="24"/>
                <w:szCs w:val="24"/>
              </w:rPr>
              <w:t>6</w:t>
            </w:r>
          </w:p>
        </w:tc>
      </w:tr>
    </w:tbl>
    <w:p w:rsidR="001B3390" w:rsidRDefault="001B3390" w:rsidP="00F55583">
      <w:pPr>
        <w:autoSpaceDE w:val="0"/>
        <w:autoSpaceDN w:val="0"/>
        <w:adjustRightInd w:val="0"/>
        <w:spacing w:after="0" w:line="240" w:lineRule="auto"/>
        <w:jc w:val="center"/>
        <w:rPr>
          <w:rFonts w:ascii="Times New Roman" w:hAnsi="Times New Roman"/>
          <w:b/>
          <w:sz w:val="28"/>
          <w:szCs w:val="28"/>
        </w:rPr>
      </w:pPr>
    </w:p>
    <w:p w:rsidR="001B3390" w:rsidRDefault="001B3390" w:rsidP="00435FE9">
      <w:pPr>
        <w:autoSpaceDE w:val="0"/>
        <w:autoSpaceDN w:val="0"/>
        <w:adjustRightInd w:val="0"/>
        <w:spacing w:after="0" w:line="240" w:lineRule="auto"/>
        <w:rPr>
          <w:rFonts w:ascii="Times New Roman" w:hAnsi="Times New Roman"/>
          <w:b/>
          <w:sz w:val="28"/>
          <w:szCs w:val="28"/>
        </w:rPr>
      </w:pPr>
    </w:p>
    <w:p w:rsidR="001B3390" w:rsidRDefault="001B3390" w:rsidP="00F55583">
      <w:pPr>
        <w:autoSpaceDE w:val="0"/>
        <w:autoSpaceDN w:val="0"/>
        <w:adjustRightInd w:val="0"/>
        <w:spacing w:after="0" w:line="240" w:lineRule="auto"/>
        <w:jc w:val="center"/>
        <w:rPr>
          <w:rFonts w:ascii="Times New Roman" w:hAnsi="Times New Roman"/>
          <w:b/>
          <w:sz w:val="28"/>
          <w:szCs w:val="28"/>
        </w:rPr>
      </w:pPr>
    </w:p>
    <w:p w:rsidR="001B3390" w:rsidRPr="00DF6064" w:rsidRDefault="001B3390" w:rsidP="00F55583">
      <w:pPr>
        <w:autoSpaceDE w:val="0"/>
        <w:autoSpaceDN w:val="0"/>
        <w:adjustRightInd w:val="0"/>
        <w:spacing w:after="0" w:line="240" w:lineRule="auto"/>
        <w:jc w:val="center"/>
        <w:rPr>
          <w:rFonts w:ascii="Times New Roman" w:hAnsi="Times New Roman"/>
          <w:b/>
          <w:sz w:val="28"/>
          <w:szCs w:val="28"/>
        </w:rPr>
      </w:pPr>
    </w:p>
    <w:p w:rsidR="001B3390" w:rsidRDefault="001B3390" w:rsidP="00F55583">
      <w:pPr>
        <w:autoSpaceDE w:val="0"/>
        <w:autoSpaceDN w:val="0"/>
        <w:adjustRightInd w:val="0"/>
        <w:spacing w:after="0" w:line="240" w:lineRule="auto"/>
        <w:jc w:val="center"/>
        <w:rPr>
          <w:rFonts w:ascii="Times New Roman" w:hAnsi="Times New Roman"/>
          <w:b/>
          <w:i/>
          <w:sz w:val="28"/>
          <w:szCs w:val="28"/>
        </w:rPr>
      </w:pPr>
    </w:p>
    <w:p w:rsidR="001B3390" w:rsidRDefault="001B3390" w:rsidP="00F55583">
      <w:pPr>
        <w:autoSpaceDE w:val="0"/>
        <w:autoSpaceDN w:val="0"/>
        <w:adjustRightInd w:val="0"/>
        <w:spacing w:after="0" w:line="240" w:lineRule="auto"/>
        <w:jc w:val="center"/>
        <w:rPr>
          <w:rFonts w:ascii="Times New Roman" w:hAnsi="Times New Roman"/>
          <w:b/>
          <w:i/>
          <w:sz w:val="28"/>
          <w:szCs w:val="28"/>
        </w:rPr>
      </w:pPr>
    </w:p>
    <w:p w:rsidR="001B3390" w:rsidRPr="00574B7E" w:rsidRDefault="001B3390" w:rsidP="00C347B2">
      <w:pPr>
        <w:spacing w:after="0" w:line="240" w:lineRule="auto"/>
        <w:jc w:val="right"/>
        <w:rPr>
          <w:rFonts w:ascii="Times New Roman" w:hAnsi="Times New Roman"/>
          <w:bCs/>
          <w:sz w:val="24"/>
          <w:szCs w:val="24"/>
        </w:rPr>
      </w:pPr>
      <w:r>
        <w:rPr>
          <w:rFonts w:ascii="Times New Roman" w:hAnsi="Times New Roman"/>
          <w:b/>
          <w:i/>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8</w:t>
      </w:r>
    </w:p>
    <w:p w:rsidR="001B3390" w:rsidRPr="00574B7E" w:rsidRDefault="001B339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1B3390" w:rsidRPr="00574B7E" w:rsidRDefault="001B339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1B3390" w:rsidRPr="00574B7E" w:rsidRDefault="001B3390"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1B3390" w:rsidRPr="00133BE8" w:rsidRDefault="001B3390" w:rsidP="00A36488">
      <w:pPr>
        <w:autoSpaceDE w:val="0"/>
        <w:autoSpaceDN w:val="0"/>
        <w:adjustRightInd w:val="0"/>
        <w:spacing w:after="0" w:line="240" w:lineRule="auto"/>
        <w:ind w:left="5245"/>
        <w:jc w:val="right"/>
        <w:rPr>
          <w:rFonts w:ascii="Times New Roman" w:hAnsi="Times New Roman"/>
          <w:b/>
          <w:iCs/>
          <w:sz w:val="28"/>
          <w:szCs w:val="28"/>
        </w:rPr>
      </w:pPr>
    </w:p>
    <w:p w:rsidR="001B3390" w:rsidRDefault="001B3390" w:rsidP="00F55583">
      <w:pPr>
        <w:autoSpaceDE w:val="0"/>
        <w:autoSpaceDN w:val="0"/>
        <w:adjustRightInd w:val="0"/>
        <w:spacing w:after="0" w:line="240" w:lineRule="auto"/>
        <w:jc w:val="center"/>
        <w:rPr>
          <w:rFonts w:ascii="Times New Roman" w:hAnsi="Times New Roman"/>
          <w:b/>
          <w:i/>
          <w:sz w:val="28"/>
          <w:szCs w:val="28"/>
        </w:rPr>
      </w:pPr>
    </w:p>
    <w:p w:rsidR="001B3390" w:rsidRDefault="001B3390" w:rsidP="007D7FD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 xml:space="preserve">разделам, подразделам, целевым статьям, 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вид</w:t>
      </w:r>
      <w:r>
        <w:rPr>
          <w:rFonts w:ascii="Times New Roman" w:hAnsi="Times New Roman"/>
          <w:b/>
          <w:iCs/>
          <w:sz w:val="28"/>
          <w:szCs w:val="28"/>
        </w:rPr>
        <w:t>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на плановый период 20</w:t>
      </w:r>
      <w:r>
        <w:rPr>
          <w:rFonts w:ascii="Times New Roman" w:hAnsi="Times New Roman"/>
          <w:b/>
          <w:sz w:val="28"/>
          <w:szCs w:val="28"/>
        </w:rPr>
        <w:t>22</w:t>
      </w:r>
      <w:r w:rsidRPr="00DF6064">
        <w:rPr>
          <w:rFonts w:ascii="Times New Roman" w:hAnsi="Times New Roman"/>
          <w:b/>
          <w:sz w:val="28"/>
          <w:szCs w:val="28"/>
        </w:rPr>
        <w:t xml:space="preserve"> и 20</w:t>
      </w:r>
      <w:r>
        <w:rPr>
          <w:rFonts w:ascii="Times New Roman" w:hAnsi="Times New Roman"/>
          <w:b/>
          <w:sz w:val="28"/>
          <w:szCs w:val="28"/>
        </w:rPr>
        <w:t>23</w:t>
      </w:r>
      <w:r w:rsidRPr="00DF6064">
        <w:rPr>
          <w:rFonts w:ascii="Times New Roman" w:hAnsi="Times New Roman"/>
          <w:b/>
          <w:sz w:val="28"/>
          <w:szCs w:val="28"/>
        </w:rPr>
        <w:t xml:space="preserve"> годов </w:t>
      </w:r>
    </w:p>
    <w:p w:rsidR="001B3390" w:rsidRDefault="001B3390" w:rsidP="007D7FDA">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8"/>
        <w:gridCol w:w="566"/>
        <w:gridCol w:w="573"/>
        <w:gridCol w:w="1701"/>
        <w:gridCol w:w="709"/>
        <w:gridCol w:w="1135"/>
        <w:gridCol w:w="1135"/>
      </w:tblGrid>
      <w:tr w:rsidR="001B3390" w:rsidRPr="00C74565" w:rsidTr="00BD25EE">
        <w:tc>
          <w:tcPr>
            <w:tcW w:w="4388" w:type="dxa"/>
            <w:vMerge w:val="restart"/>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1B3390" w:rsidRPr="00C74565" w:rsidTr="00BD25EE">
        <w:tc>
          <w:tcPr>
            <w:tcW w:w="4388" w:type="dxa"/>
            <w:vMerge/>
          </w:tcPr>
          <w:p w:rsidR="001B3390" w:rsidRPr="00F72D10" w:rsidRDefault="001B3390" w:rsidP="00BD25EE">
            <w:pPr>
              <w:spacing w:after="0" w:line="240" w:lineRule="auto"/>
              <w:jc w:val="both"/>
              <w:rPr>
                <w:rFonts w:ascii="Times New Roman" w:hAnsi="Times New Roman"/>
                <w:b/>
                <w:bCs/>
                <w:color w:val="000000"/>
                <w:sz w:val="24"/>
                <w:szCs w:val="24"/>
              </w:rPr>
            </w:pPr>
          </w:p>
        </w:tc>
        <w:tc>
          <w:tcPr>
            <w:tcW w:w="566" w:type="dxa"/>
            <w:vMerge/>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w:t>
            </w:r>
            <w:r>
              <w:rPr>
                <w:rFonts w:ascii="Times New Roman" w:hAnsi="Times New Roman"/>
                <w:sz w:val="24"/>
                <w:szCs w:val="24"/>
              </w:rPr>
              <w:t>22</w:t>
            </w:r>
            <w:r w:rsidRPr="00F72D10">
              <w:rPr>
                <w:rFonts w:ascii="Times New Roman" w:hAnsi="Times New Roman"/>
                <w:sz w:val="24"/>
                <w:szCs w:val="24"/>
              </w:rPr>
              <w:t xml:space="preserve"> год</w:t>
            </w:r>
          </w:p>
        </w:tc>
        <w:tc>
          <w:tcPr>
            <w:tcW w:w="1135"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202</w:t>
            </w:r>
            <w:r>
              <w:rPr>
                <w:rFonts w:ascii="Times New Roman" w:hAnsi="Times New Roman"/>
                <w:sz w:val="24"/>
                <w:szCs w:val="24"/>
              </w:rPr>
              <w:t>3</w:t>
            </w:r>
            <w:r w:rsidRPr="00F72D10">
              <w:rPr>
                <w:rFonts w:ascii="Times New Roman" w:hAnsi="Times New Roman"/>
                <w:sz w:val="24"/>
                <w:szCs w:val="24"/>
              </w:rPr>
              <w:t xml:space="preserve"> год</w:t>
            </w:r>
          </w:p>
        </w:tc>
      </w:tr>
      <w:tr w:rsidR="001B3390" w:rsidRPr="00C74565" w:rsidTr="00BD25EE">
        <w:tc>
          <w:tcPr>
            <w:tcW w:w="4388" w:type="dxa"/>
          </w:tcPr>
          <w:p w:rsidR="001B3390" w:rsidRPr="00502E30" w:rsidRDefault="001B3390" w:rsidP="00BD25EE">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r>
      <w:tr w:rsidR="001B3390" w:rsidRPr="00C74565" w:rsidTr="00BD25EE">
        <w:tc>
          <w:tcPr>
            <w:tcW w:w="4388" w:type="dxa"/>
          </w:tcPr>
          <w:p w:rsidR="001B3390" w:rsidRPr="00F72D10" w:rsidRDefault="001B3390" w:rsidP="00BD25EE">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24258,3</w:t>
            </w:r>
          </w:p>
        </w:tc>
        <w:tc>
          <w:tcPr>
            <w:tcW w:w="1135"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18807,0</w:t>
            </w:r>
          </w:p>
        </w:tc>
      </w:tr>
      <w:tr w:rsidR="001B3390" w:rsidRPr="00C74565" w:rsidTr="00BD25EE">
        <w:tc>
          <w:tcPr>
            <w:tcW w:w="4388" w:type="dxa"/>
          </w:tcPr>
          <w:p w:rsidR="001B3390" w:rsidRPr="00DC3056" w:rsidRDefault="001B3390" w:rsidP="00BD25EE">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r w:rsidRPr="00DC3056">
              <w:rPr>
                <w:rFonts w:ascii="Times New Roman" w:hAnsi="Times New Roman"/>
                <w:b/>
                <w:sz w:val="24"/>
                <w:szCs w:val="24"/>
              </w:rPr>
              <w:t xml:space="preserve"> </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Pr="00F72D10" w:rsidRDefault="001B3390" w:rsidP="00BD25EE">
            <w:pPr>
              <w:spacing w:after="0" w:line="240" w:lineRule="auto"/>
              <w:jc w:val="center"/>
              <w:rPr>
                <w:b/>
                <w:sz w:val="24"/>
                <w:szCs w:val="24"/>
              </w:rPr>
            </w:pPr>
            <w:r>
              <w:rPr>
                <w:rFonts w:ascii="Times New Roman" w:hAnsi="Times New Roman"/>
                <w:b/>
                <w:sz w:val="24"/>
                <w:szCs w:val="24"/>
              </w:rPr>
              <w:t>5742,3</w:t>
            </w:r>
          </w:p>
        </w:tc>
        <w:tc>
          <w:tcPr>
            <w:tcW w:w="1135" w:type="dxa"/>
            <w:vAlign w:val="center"/>
          </w:tcPr>
          <w:p w:rsidR="001B3390" w:rsidRPr="00F72D10" w:rsidRDefault="001B3390" w:rsidP="00BD25EE">
            <w:pPr>
              <w:spacing w:after="0" w:line="240" w:lineRule="auto"/>
              <w:jc w:val="center"/>
              <w:rPr>
                <w:b/>
                <w:sz w:val="24"/>
                <w:szCs w:val="24"/>
              </w:rPr>
            </w:pPr>
            <w:r>
              <w:rPr>
                <w:rFonts w:ascii="Times New Roman" w:hAnsi="Times New Roman"/>
                <w:b/>
                <w:sz w:val="24"/>
                <w:szCs w:val="24"/>
              </w:rPr>
              <w:t>5742,3</w:t>
            </w:r>
          </w:p>
        </w:tc>
      </w:tr>
      <w:tr w:rsidR="001B3390" w:rsidRPr="00C74565" w:rsidTr="00BD25EE">
        <w:tc>
          <w:tcPr>
            <w:tcW w:w="4388" w:type="dxa"/>
            <w:vAlign w:val="bottom"/>
          </w:tcPr>
          <w:p w:rsidR="001B3390" w:rsidRPr="00DC3056" w:rsidRDefault="001B3390"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Pr="00F72D10" w:rsidRDefault="001B3390" w:rsidP="00BD25EE">
            <w:pPr>
              <w:spacing w:after="0" w:line="240" w:lineRule="auto"/>
              <w:jc w:val="center"/>
              <w:rPr>
                <w:sz w:val="24"/>
                <w:szCs w:val="24"/>
              </w:rPr>
            </w:pPr>
            <w:r>
              <w:rPr>
                <w:rFonts w:ascii="Times New Roman" w:hAnsi="Times New Roman"/>
                <w:sz w:val="24"/>
                <w:szCs w:val="24"/>
              </w:rPr>
              <w:t>5649,1</w:t>
            </w:r>
          </w:p>
        </w:tc>
        <w:tc>
          <w:tcPr>
            <w:tcW w:w="1135" w:type="dxa"/>
            <w:vAlign w:val="center"/>
          </w:tcPr>
          <w:p w:rsidR="001B3390" w:rsidRPr="00F72D10" w:rsidRDefault="001B3390" w:rsidP="00BD25EE">
            <w:pPr>
              <w:spacing w:after="0" w:line="240" w:lineRule="auto"/>
              <w:jc w:val="center"/>
              <w:rPr>
                <w:sz w:val="24"/>
                <w:szCs w:val="24"/>
              </w:rPr>
            </w:pPr>
            <w:r>
              <w:rPr>
                <w:rFonts w:ascii="Times New Roman" w:hAnsi="Times New Roman"/>
                <w:sz w:val="24"/>
                <w:szCs w:val="24"/>
              </w:rPr>
              <w:t>5649,1</w:t>
            </w:r>
          </w:p>
        </w:tc>
      </w:tr>
      <w:tr w:rsidR="001B3390" w:rsidRPr="00C74565" w:rsidTr="00BD25EE">
        <w:tc>
          <w:tcPr>
            <w:tcW w:w="4388" w:type="dxa"/>
          </w:tcPr>
          <w:p w:rsidR="001B3390" w:rsidRPr="00DC3056" w:rsidRDefault="001B3390" w:rsidP="00BD25EE">
            <w:pPr>
              <w:spacing w:after="0" w:line="240" w:lineRule="auto"/>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1B3390" w:rsidRPr="00F72D10" w:rsidRDefault="001B3390" w:rsidP="00BD25EE">
            <w:pPr>
              <w:spacing w:after="0" w:line="240" w:lineRule="auto"/>
              <w:jc w:val="center"/>
              <w:rPr>
                <w:sz w:val="24"/>
                <w:szCs w:val="24"/>
              </w:rPr>
            </w:pPr>
            <w:r>
              <w:rPr>
                <w:rFonts w:ascii="Times New Roman" w:hAnsi="Times New Roman"/>
                <w:sz w:val="24"/>
                <w:szCs w:val="24"/>
              </w:rPr>
              <w:t>5265,1</w:t>
            </w:r>
          </w:p>
        </w:tc>
        <w:tc>
          <w:tcPr>
            <w:tcW w:w="1135" w:type="dxa"/>
            <w:vAlign w:val="center"/>
          </w:tcPr>
          <w:p w:rsidR="001B3390" w:rsidRPr="00F72D10" w:rsidRDefault="001B3390" w:rsidP="00BD25EE">
            <w:pPr>
              <w:spacing w:after="0" w:line="240" w:lineRule="auto"/>
              <w:jc w:val="center"/>
              <w:rPr>
                <w:sz w:val="24"/>
                <w:szCs w:val="24"/>
              </w:rPr>
            </w:pPr>
            <w:r>
              <w:rPr>
                <w:rFonts w:ascii="Times New Roman" w:hAnsi="Times New Roman"/>
                <w:sz w:val="24"/>
                <w:szCs w:val="24"/>
              </w:rPr>
              <w:t>5265,1</w:t>
            </w:r>
          </w:p>
        </w:tc>
      </w:tr>
      <w:tr w:rsidR="001B3390" w:rsidRPr="00C74565" w:rsidTr="00BD25EE">
        <w:tc>
          <w:tcPr>
            <w:tcW w:w="4388" w:type="dxa"/>
          </w:tcPr>
          <w:p w:rsidR="001B3390" w:rsidRPr="00DC3056" w:rsidRDefault="001B3390"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1B3390" w:rsidRDefault="001B3390" w:rsidP="00BD25EE">
            <w:pPr>
              <w:spacing w:after="0" w:line="240" w:lineRule="auto"/>
              <w:jc w:val="center"/>
            </w:pPr>
            <w:r w:rsidRPr="00F72D10">
              <w:rPr>
                <w:rFonts w:ascii="Times New Roman" w:hAnsi="Times New Roman"/>
                <w:color w:val="000000"/>
                <w:sz w:val="24"/>
                <w:szCs w:val="24"/>
              </w:rPr>
              <w:t>31 А 01 00100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1B3390" w:rsidRPr="00F72D10" w:rsidRDefault="001B3390" w:rsidP="00BD25EE">
            <w:pPr>
              <w:spacing w:after="0" w:line="240" w:lineRule="auto"/>
              <w:jc w:val="center"/>
              <w:rPr>
                <w:sz w:val="24"/>
                <w:szCs w:val="24"/>
              </w:rPr>
            </w:pPr>
            <w:r>
              <w:rPr>
                <w:rFonts w:ascii="Times New Roman" w:hAnsi="Times New Roman"/>
                <w:sz w:val="24"/>
                <w:szCs w:val="24"/>
              </w:rPr>
              <w:t>384,0</w:t>
            </w:r>
          </w:p>
        </w:tc>
        <w:tc>
          <w:tcPr>
            <w:tcW w:w="1135" w:type="dxa"/>
            <w:vAlign w:val="center"/>
          </w:tcPr>
          <w:p w:rsidR="001B3390" w:rsidRPr="00F72D10" w:rsidRDefault="001B3390" w:rsidP="00BD25EE">
            <w:pPr>
              <w:spacing w:after="0" w:line="240" w:lineRule="auto"/>
              <w:jc w:val="center"/>
              <w:rPr>
                <w:sz w:val="24"/>
                <w:szCs w:val="24"/>
              </w:rPr>
            </w:pPr>
            <w:r>
              <w:rPr>
                <w:rFonts w:ascii="Times New Roman" w:hAnsi="Times New Roman"/>
                <w:sz w:val="24"/>
                <w:szCs w:val="24"/>
              </w:rPr>
              <w:t>384,0</w:t>
            </w:r>
          </w:p>
        </w:tc>
      </w:tr>
      <w:tr w:rsidR="001B3390" w:rsidRPr="00C74565" w:rsidTr="00BD25EE">
        <w:tc>
          <w:tcPr>
            <w:tcW w:w="4388" w:type="dxa"/>
          </w:tcPr>
          <w:p w:rsidR="001B3390" w:rsidRPr="00DC3056" w:rsidRDefault="001B3390" w:rsidP="00BD25EE">
            <w:pPr>
              <w:tabs>
                <w:tab w:val="left" w:pos="1620"/>
              </w:tabs>
              <w:spacing w:after="0" w:line="240" w:lineRule="auto"/>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Pr="00F72D10" w:rsidRDefault="001B3390" w:rsidP="00BD25EE">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rsidR="001B3390" w:rsidRPr="00F72D10" w:rsidRDefault="001B3390" w:rsidP="00BD25EE">
            <w:pPr>
              <w:spacing w:after="0" w:line="240" w:lineRule="auto"/>
              <w:jc w:val="center"/>
              <w:rPr>
                <w:sz w:val="24"/>
                <w:szCs w:val="24"/>
              </w:rPr>
            </w:pPr>
            <w:r w:rsidRPr="00F72D10">
              <w:rPr>
                <w:rFonts w:ascii="Times New Roman" w:hAnsi="Times New Roman"/>
                <w:sz w:val="24"/>
                <w:szCs w:val="24"/>
              </w:rPr>
              <w:t>93,2</w:t>
            </w:r>
          </w:p>
        </w:tc>
      </w:tr>
      <w:tr w:rsidR="001B3390" w:rsidRPr="00C74565" w:rsidTr="00BD25EE">
        <w:tc>
          <w:tcPr>
            <w:tcW w:w="4388" w:type="dxa"/>
            <w:vAlign w:val="bottom"/>
          </w:tcPr>
          <w:p w:rsidR="001B3390" w:rsidRPr="00DC3056" w:rsidRDefault="001B3390"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1B3390" w:rsidRPr="00C74565" w:rsidTr="00BD25EE">
        <w:tc>
          <w:tcPr>
            <w:tcW w:w="4388" w:type="dxa"/>
          </w:tcPr>
          <w:p w:rsidR="001B3390" w:rsidRPr="00DC3056" w:rsidRDefault="001B3390" w:rsidP="00BD25EE">
            <w:pPr>
              <w:spacing w:after="0" w:line="240" w:lineRule="auto"/>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c>
          <w:tcPr>
            <w:tcW w:w="1135"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r>
      <w:tr w:rsidR="001B3390" w:rsidRPr="00C74565" w:rsidTr="00BD25EE">
        <w:tc>
          <w:tcPr>
            <w:tcW w:w="4388" w:type="dxa"/>
          </w:tcPr>
          <w:p w:rsidR="001B3390" w:rsidRPr="00DC3056" w:rsidRDefault="001B3390" w:rsidP="00BD25EE">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Депутаты </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Совета </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депутатов муниципального </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округа </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BD25EE">
            <w:pPr>
              <w:spacing w:after="0" w:line="240" w:lineRule="auto"/>
              <w:jc w:val="center"/>
            </w:pPr>
            <w:r>
              <w:rPr>
                <w:rFonts w:ascii="Times New Roman" w:hAnsi="Times New Roman"/>
                <w:sz w:val="24"/>
                <w:szCs w:val="24"/>
              </w:rPr>
              <w:t>292,5</w:t>
            </w:r>
          </w:p>
        </w:tc>
        <w:tc>
          <w:tcPr>
            <w:tcW w:w="1135" w:type="dxa"/>
            <w:vAlign w:val="center"/>
          </w:tcPr>
          <w:p w:rsidR="001B3390" w:rsidRDefault="001B3390" w:rsidP="00BD25EE">
            <w:pPr>
              <w:spacing w:after="0" w:line="240" w:lineRule="auto"/>
              <w:jc w:val="center"/>
            </w:pPr>
            <w:r>
              <w:rPr>
                <w:rFonts w:ascii="Times New Roman" w:hAnsi="Times New Roman"/>
                <w:sz w:val="24"/>
                <w:szCs w:val="24"/>
              </w:rPr>
              <w:t>292,5</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1B3390" w:rsidRDefault="001B3390" w:rsidP="00BD25EE">
            <w:pPr>
              <w:spacing w:after="0" w:line="240" w:lineRule="auto"/>
              <w:jc w:val="center"/>
            </w:pPr>
            <w:r>
              <w:rPr>
                <w:rFonts w:ascii="Times New Roman" w:hAnsi="Times New Roman"/>
                <w:sz w:val="24"/>
                <w:szCs w:val="24"/>
              </w:rPr>
              <w:t>292,5</w:t>
            </w:r>
          </w:p>
        </w:tc>
        <w:tc>
          <w:tcPr>
            <w:tcW w:w="1135" w:type="dxa"/>
            <w:vAlign w:val="center"/>
          </w:tcPr>
          <w:p w:rsidR="001B3390" w:rsidRDefault="001B3390" w:rsidP="00BD25EE">
            <w:pPr>
              <w:spacing w:after="0" w:line="240" w:lineRule="auto"/>
              <w:jc w:val="center"/>
            </w:pPr>
            <w:r>
              <w:rPr>
                <w:rFonts w:ascii="Times New Roman" w:hAnsi="Times New Roman"/>
                <w:sz w:val="24"/>
                <w:szCs w:val="24"/>
              </w:rPr>
              <w:t>292,5</w:t>
            </w:r>
          </w:p>
        </w:tc>
      </w:tr>
      <w:tr w:rsidR="001B3390" w:rsidRPr="00C74565" w:rsidTr="00BD25EE">
        <w:tc>
          <w:tcPr>
            <w:tcW w:w="4388" w:type="dxa"/>
            <w:vAlign w:val="bottom"/>
          </w:tcPr>
          <w:p w:rsidR="001B3390" w:rsidRPr="00DC3056" w:rsidRDefault="001B3390" w:rsidP="00BD25EE">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Pr="00F72D10" w:rsidRDefault="001B3390" w:rsidP="00BD25EE">
            <w:pPr>
              <w:spacing w:after="0" w:line="240" w:lineRule="auto"/>
              <w:jc w:val="center"/>
              <w:rPr>
                <w:b/>
              </w:rPr>
            </w:pPr>
            <w:r>
              <w:rPr>
                <w:rFonts w:ascii="Times New Roman" w:hAnsi="Times New Roman"/>
                <w:b/>
                <w:sz w:val="24"/>
                <w:szCs w:val="24"/>
              </w:rPr>
              <w:t>12656,1</w:t>
            </w:r>
          </w:p>
        </w:tc>
        <w:tc>
          <w:tcPr>
            <w:tcW w:w="1135" w:type="dxa"/>
            <w:vAlign w:val="center"/>
          </w:tcPr>
          <w:p w:rsidR="001B3390" w:rsidRPr="00F72D10" w:rsidRDefault="001B3390" w:rsidP="00BD25EE">
            <w:pPr>
              <w:spacing w:after="0" w:line="240" w:lineRule="auto"/>
              <w:jc w:val="center"/>
              <w:rPr>
                <w:b/>
              </w:rPr>
            </w:pPr>
            <w:r>
              <w:rPr>
                <w:rFonts w:ascii="Times New Roman" w:hAnsi="Times New Roman"/>
                <w:b/>
                <w:sz w:val="24"/>
                <w:szCs w:val="24"/>
              </w:rPr>
              <w:t>12656,1</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Pr="00F50A5D" w:rsidRDefault="001B3390" w:rsidP="00BD25EE">
            <w:pPr>
              <w:spacing w:after="0" w:line="240" w:lineRule="auto"/>
              <w:jc w:val="center"/>
              <w:rPr>
                <w:rFonts w:ascii="Times New Roman" w:hAnsi="Times New Roman"/>
                <w:sz w:val="24"/>
                <w:szCs w:val="24"/>
              </w:rPr>
            </w:pPr>
            <w:r w:rsidRPr="00F50A5D">
              <w:rPr>
                <w:rFonts w:ascii="Times New Roman" w:hAnsi="Times New Roman"/>
                <w:sz w:val="24"/>
                <w:szCs w:val="24"/>
              </w:rPr>
              <w:t>12159,7</w:t>
            </w:r>
          </w:p>
        </w:tc>
        <w:tc>
          <w:tcPr>
            <w:tcW w:w="1135" w:type="dxa"/>
            <w:vAlign w:val="center"/>
          </w:tcPr>
          <w:p w:rsidR="001B3390" w:rsidRPr="00F50A5D" w:rsidRDefault="001B3390" w:rsidP="00BD25EE">
            <w:pPr>
              <w:spacing w:after="0" w:line="240" w:lineRule="auto"/>
              <w:jc w:val="center"/>
              <w:rPr>
                <w:rFonts w:ascii="Times New Roman" w:hAnsi="Times New Roman"/>
                <w:sz w:val="24"/>
                <w:szCs w:val="24"/>
              </w:rPr>
            </w:pPr>
            <w:r w:rsidRPr="00F50A5D">
              <w:rPr>
                <w:rFonts w:ascii="Times New Roman" w:hAnsi="Times New Roman"/>
                <w:sz w:val="24"/>
                <w:szCs w:val="24"/>
              </w:rPr>
              <w:t>12159,7</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1B3390" w:rsidRDefault="001B3390" w:rsidP="00BD25EE">
            <w:pPr>
              <w:spacing w:after="0" w:line="240" w:lineRule="auto"/>
              <w:jc w:val="center"/>
            </w:pPr>
            <w:r w:rsidRPr="00F72D10">
              <w:rPr>
                <w:rFonts w:ascii="Times New Roman" w:hAnsi="Times New Roman"/>
                <w:sz w:val="24"/>
                <w:szCs w:val="24"/>
              </w:rPr>
              <w:t>31 Б 01 00500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1B3390" w:rsidRDefault="001B3390" w:rsidP="00BD25EE">
            <w:pPr>
              <w:spacing w:after="0" w:line="240" w:lineRule="auto"/>
              <w:jc w:val="center"/>
            </w:pPr>
            <w:r>
              <w:rPr>
                <w:rFonts w:ascii="Times New Roman" w:hAnsi="Times New Roman"/>
                <w:sz w:val="24"/>
                <w:szCs w:val="24"/>
              </w:rPr>
              <w:t>11029,7</w:t>
            </w:r>
          </w:p>
        </w:tc>
        <w:tc>
          <w:tcPr>
            <w:tcW w:w="1135" w:type="dxa"/>
            <w:vAlign w:val="center"/>
          </w:tcPr>
          <w:p w:rsidR="001B3390" w:rsidRDefault="001B3390" w:rsidP="00BD25EE">
            <w:pPr>
              <w:spacing w:after="0" w:line="240" w:lineRule="auto"/>
              <w:jc w:val="center"/>
            </w:pPr>
            <w:r>
              <w:rPr>
                <w:rFonts w:ascii="Times New Roman" w:hAnsi="Times New Roman"/>
                <w:sz w:val="24"/>
                <w:szCs w:val="24"/>
              </w:rPr>
              <w:t>11029,7</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1B3390" w:rsidRDefault="001B3390" w:rsidP="00BD25EE">
            <w:pPr>
              <w:spacing w:after="0" w:line="240" w:lineRule="auto"/>
              <w:jc w:val="center"/>
            </w:pPr>
            <w:r w:rsidRPr="00F72D10">
              <w:rPr>
                <w:rFonts w:ascii="Times New Roman" w:hAnsi="Times New Roman"/>
                <w:sz w:val="24"/>
                <w:szCs w:val="24"/>
              </w:rPr>
              <w:t>31 Б 01 00500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1B3390" w:rsidRDefault="001B3390" w:rsidP="00BD25EE">
            <w:pPr>
              <w:spacing w:after="0" w:line="240" w:lineRule="auto"/>
              <w:jc w:val="center"/>
            </w:pPr>
            <w:r>
              <w:rPr>
                <w:rFonts w:ascii="Times New Roman" w:hAnsi="Times New Roman"/>
                <w:sz w:val="24"/>
                <w:szCs w:val="24"/>
              </w:rPr>
              <w:t>1110,0</w:t>
            </w:r>
          </w:p>
        </w:tc>
        <w:tc>
          <w:tcPr>
            <w:tcW w:w="1135" w:type="dxa"/>
            <w:vAlign w:val="center"/>
          </w:tcPr>
          <w:p w:rsidR="001B3390" w:rsidRDefault="001B3390" w:rsidP="00BD25EE">
            <w:pPr>
              <w:spacing w:after="0" w:line="240" w:lineRule="auto"/>
              <w:jc w:val="center"/>
            </w:pPr>
            <w:r>
              <w:rPr>
                <w:rFonts w:ascii="Times New Roman" w:hAnsi="Times New Roman"/>
                <w:sz w:val="24"/>
                <w:szCs w:val="24"/>
              </w:rPr>
              <w:t>1110,0</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1B3390" w:rsidRDefault="001B3390" w:rsidP="00BD25EE">
            <w:pPr>
              <w:spacing w:after="0" w:line="240" w:lineRule="auto"/>
              <w:jc w:val="center"/>
            </w:pPr>
            <w:r w:rsidRPr="00F72D10">
              <w:rPr>
                <w:rFonts w:ascii="Times New Roman" w:hAnsi="Times New Roman"/>
                <w:sz w:val="24"/>
                <w:szCs w:val="24"/>
              </w:rPr>
              <w:t>31 Б 01 00500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1B3390" w:rsidRPr="00F72D10" w:rsidRDefault="001B3390" w:rsidP="00BD25EE">
            <w:pPr>
              <w:spacing w:after="0" w:line="240" w:lineRule="auto"/>
              <w:jc w:val="center"/>
              <w:rPr>
                <w:rFonts w:ascii="Times New Roman" w:hAnsi="Times New Roman"/>
                <w:sz w:val="24"/>
                <w:szCs w:val="24"/>
              </w:rPr>
            </w:pPr>
            <w:r>
              <w:rPr>
                <w:rFonts w:ascii="Times New Roman" w:hAnsi="Times New Roman"/>
                <w:sz w:val="24"/>
                <w:szCs w:val="24"/>
              </w:rPr>
              <w:t>20</w:t>
            </w:r>
            <w:r w:rsidRPr="00F72D10">
              <w:rPr>
                <w:rFonts w:ascii="Times New Roman" w:hAnsi="Times New Roman"/>
                <w:sz w:val="24"/>
                <w:szCs w:val="24"/>
              </w:rPr>
              <w:t>,0</w:t>
            </w:r>
          </w:p>
        </w:tc>
        <w:tc>
          <w:tcPr>
            <w:tcW w:w="1135" w:type="dxa"/>
            <w:vAlign w:val="center"/>
          </w:tcPr>
          <w:p w:rsidR="001B3390" w:rsidRPr="00F72D10" w:rsidRDefault="001B3390" w:rsidP="00BD25EE">
            <w:pPr>
              <w:spacing w:after="0" w:line="240" w:lineRule="auto"/>
              <w:jc w:val="center"/>
              <w:rPr>
                <w:rFonts w:ascii="Times New Roman" w:hAnsi="Times New Roman"/>
                <w:sz w:val="24"/>
                <w:szCs w:val="24"/>
              </w:rPr>
            </w:pPr>
            <w:r>
              <w:rPr>
                <w:rFonts w:ascii="Times New Roman" w:hAnsi="Times New Roman"/>
                <w:sz w:val="24"/>
                <w:szCs w:val="24"/>
              </w:rPr>
              <w:t>20</w:t>
            </w:r>
            <w:r w:rsidRPr="00F72D10">
              <w:rPr>
                <w:rFonts w:ascii="Times New Roman" w:hAnsi="Times New Roman"/>
                <w:sz w:val="24"/>
                <w:szCs w:val="24"/>
              </w:rPr>
              <w:t>,0</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BD25EE">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1B3390" w:rsidRDefault="001B3390" w:rsidP="00BD25EE">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1B3390" w:rsidRDefault="001B3390" w:rsidP="00BD25EE">
            <w:pPr>
              <w:spacing w:after="0" w:line="240" w:lineRule="auto"/>
              <w:jc w:val="center"/>
            </w:pPr>
            <w:r w:rsidRPr="00F72D10">
              <w:rPr>
                <w:rFonts w:ascii="Times New Roman" w:hAnsi="Times New Roman"/>
                <w:sz w:val="24"/>
                <w:szCs w:val="24"/>
              </w:rPr>
              <w:t>35 Г 01 01100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1B3390" w:rsidRDefault="001B3390" w:rsidP="00BD25EE">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1B3390" w:rsidRDefault="001B3390" w:rsidP="00BD25EE">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Обеспечение проведения выборов и референдумов</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07</w:t>
            </w:r>
          </w:p>
        </w:tc>
        <w:tc>
          <w:tcPr>
            <w:tcW w:w="1701" w:type="dxa"/>
            <w:vAlign w:val="center"/>
          </w:tcPr>
          <w:p w:rsidR="001B3390" w:rsidRPr="00F72D10" w:rsidRDefault="001B3390" w:rsidP="00BD25EE">
            <w:pPr>
              <w:spacing w:after="0" w:line="240" w:lineRule="auto"/>
              <w:jc w:val="center"/>
              <w:rPr>
                <w:rFonts w:ascii="Times New Roman" w:hAnsi="Times New Roman"/>
                <w:sz w:val="24"/>
                <w:szCs w:val="24"/>
              </w:rPr>
            </w:pP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BD25EE">
            <w:pPr>
              <w:spacing w:after="0" w:line="240" w:lineRule="auto"/>
              <w:jc w:val="center"/>
              <w:rPr>
                <w:rFonts w:ascii="Times New Roman" w:hAnsi="Times New Roman"/>
                <w:sz w:val="24"/>
                <w:szCs w:val="24"/>
              </w:rPr>
            </w:pPr>
            <w:r>
              <w:rPr>
                <w:rFonts w:ascii="Times New Roman" w:hAnsi="Times New Roman"/>
                <w:sz w:val="24"/>
                <w:szCs w:val="24"/>
              </w:rPr>
              <w:t>5451,3</w:t>
            </w:r>
          </w:p>
        </w:tc>
        <w:tc>
          <w:tcPr>
            <w:tcW w:w="1135" w:type="dxa"/>
            <w:vAlign w:val="center"/>
          </w:tcPr>
          <w:p w:rsidR="001B3390" w:rsidRDefault="001B3390" w:rsidP="00BD25EE">
            <w:pPr>
              <w:spacing w:after="0" w:line="240" w:lineRule="auto"/>
              <w:jc w:val="center"/>
              <w:rPr>
                <w:rFonts w:ascii="Times New Roman" w:hAnsi="Times New Roman"/>
                <w:sz w:val="24"/>
                <w:szCs w:val="24"/>
              </w:rPr>
            </w:pPr>
            <w:r>
              <w:rPr>
                <w:rFonts w:ascii="Times New Roman" w:hAnsi="Times New Roman"/>
                <w:sz w:val="24"/>
                <w:szCs w:val="24"/>
              </w:rPr>
              <w:t>0</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Проведение выборов депутатов Совета депутатов муниципального округа города Москвы</w:t>
            </w:r>
          </w:p>
        </w:tc>
        <w:tc>
          <w:tcPr>
            <w:tcW w:w="566" w:type="dxa"/>
            <w:vAlign w:val="center"/>
          </w:tcPr>
          <w:p w:rsidR="001B3390" w:rsidRPr="007B2E30" w:rsidRDefault="001B3390" w:rsidP="00BD25EE">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01</w:t>
            </w:r>
          </w:p>
        </w:tc>
        <w:tc>
          <w:tcPr>
            <w:tcW w:w="573" w:type="dxa"/>
            <w:vAlign w:val="center"/>
          </w:tcPr>
          <w:p w:rsidR="001B3390" w:rsidRPr="007B2E30" w:rsidRDefault="001B3390" w:rsidP="00BD25EE">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07</w:t>
            </w:r>
          </w:p>
        </w:tc>
        <w:tc>
          <w:tcPr>
            <w:tcW w:w="1701" w:type="dxa"/>
            <w:vAlign w:val="center"/>
          </w:tcPr>
          <w:p w:rsidR="001B3390" w:rsidRPr="00F72D10" w:rsidRDefault="001B3390" w:rsidP="00BD25EE">
            <w:pPr>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5</w:t>
            </w:r>
            <w:r w:rsidRPr="00F72D10">
              <w:rPr>
                <w:rFonts w:ascii="Times New Roman" w:hAnsi="Times New Roman"/>
                <w:sz w:val="24"/>
                <w:szCs w:val="24"/>
              </w:rPr>
              <w:t> А 01 00</w:t>
            </w:r>
            <w:r>
              <w:rPr>
                <w:rFonts w:ascii="Times New Roman" w:hAnsi="Times New Roman"/>
                <w:sz w:val="24"/>
                <w:szCs w:val="24"/>
              </w:rPr>
              <w:t>1</w:t>
            </w:r>
            <w:r w:rsidRPr="00F72D10">
              <w:rPr>
                <w:rFonts w:ascii="Times New Roman" w:hAnsi="Times New Roman"/>
                <w:sz w:val="24"/>
                <w:szCs w:val="24"/>
              </w:rPr>
              <w:t>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BD25EE">
            <w:pPr>
              <w:spacing w:after="0" w:line="240" w:lineRule="auto"/>
              <w:jc w:val="center"/>
              <w:rPr>
                <w:rFonts w:ascii="Times New Roman" w:hAnsi="Times New Roman"/>
                <w:sz w:val="24"/>
                <w:szCs w:val="24"/>
              </w:rPr>
            </w:pPr>
            <w:r>
              <w:rPr>
                <w:rFonts w:ascii="Times New Roman" w:hAnsi="Times New Roman"/>
                <w:sz w:val="24"/>
                <w:szCs w:val="24"/>
              </w:rPr>
              <w:t>5451,3</w:t>
            </w:r>
          </w:p>
        </w:tc>
        <w:tc>
          <w:tcPr>
            <w:tcW w:w="1135" w:type="dxa"/>
            <w:vAlign w:val="center"/>
          </w:tcPr>
          <w:p w:rsidR="001B3390" w:rsidRDefault="001B3390" w:rsidP="00BD25EE">
            <w:pPr>
              <w:spacing w:after="0" w:line="240" w:lineRule="auto"/>
              <w:jc w:val="center"/>
              <w:rPr>
                <w:rFonts w:ascii="Times New Roman" w:hAnsi="Times New Roman"/>
                <w:sz w:val="24"/>
                <w:szCs w:val="24"/>
              </w:rPr>
            </w:pPr>
            <w:r>
              <w:rPr>
                <w:rFonts w:ascii="Times New Roman" w:hAnsi="Times New Roman"/>
                <w:sz w:val="24"/>
                <w:szCs w:val="24"/>
              </w:rPr>
              <w:t>0</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Специальные расходы</w:t>
            </w:r>
          </w:p>
        </w:tc>
        <w:tc>
          <w:tcPr>
            <w:tcW w:w="566" w:type="dxa"/>
            <w:vAlign w:val="center"/>
          </w:tcPr>
          <w:p w:rsidR="001B3390" w:rsidRPr="007B2E30" w:rsidRDefault="001B3390" w:rsidP="00BD25EE">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01</w:t>
            </w:r>
          </w:p>
        </w:tc>
        <w:tc>
          <w:tcPr>
            <w:tcW w:w="573" w:type="dxa"/>
            <w:vAlign w:val="center"/>
          </w:tcPr>
          <w:p w:rsidR="001B3390" w:rsidRPr="007B2E30" w:rsidRDefault="001B3390" w:rsidP="00BD25EE">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07</w:t>
            </w:r>
          </w:p>
        </w:tc>
        <w:tc>
          <w:tcPr>
            <w:tcW w:w="1701" w:type="dxa"/>
            <w:vAlign w:val="center"/>
          </w:tcPr>
          <w:p w:rsidR="001B3390" w:rsidRPr="00F72D10" w:rsidRDefault="001B3390" w:rsidP="00BD25EE">
            <w:pPr>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5</w:t>
            </w:r>
            <w:r w:rsidRPr="00F72D10">
              <w:rPr>
                <w:rFonts w:ascii="Times New Roman" w:hAnsi="Times New Roman"/>
                <w:sz w:val="24"/>
                <w:szCs w:val="24"/>
              </w:rPr>
              <w:t> А 01 00</w:t>
            </w:r>
            <w:r>
              <w:rPr>
                <w:rFonts w:ascii="Times New Roman" w:hAnsi="Times New Roman"/>
                <w:sz w:val="24"/>
                <w:szCs w:val="24"/>
              </w:rPr>
              <w:t>1</w:t>
            </w:r>
            <w:r w:rsidRPr="00F72D10">
              <w:rPr>
                <w:rFonts w:ascii="Times New Roman" w:hAnsi="Times New Roman"/>
                <w:sz w:val="24"/>
                <w:szCs w:val="24"/>
              </w:rPr>
              <w:t>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135" w:type="dxa"/>
            <w:vAlign w:val="center"/>
          </w:tcPr>
          <w:p w:rsidR="001B3390" w:rsidRDefault="001B3390" w:rsidP="00BD25EE">
            <w:pPr>
              <w:spacing w:after="0" w:line="240" w:lineRule="auto"/>
              <w:jc w:val="center"/>
              <w:rPr>
                <w:rFonts w:ascii="Times New Roman" w:hAnsi="Times New Roman"/>
                <w:sz w:val="24"/>
                <w:szCs w:val="24"/>
              </w:rPr>
            </w:pPr>
            <w:r>
              <w:rPr>
                <w:rFonts w:ascii="Times New Roman" w:hAnsi="Times New Roman"/>
                <w:sz w:val="24"/>
                <w:szCs w:val="24"/>
              </w:rPr>
              <w:t>5451,3</w:t>
            </w:r>
          </w:p>
        </w:tc>
        <w:tc>
          <w:tcPr>
            <w:tcW w:w="1135" w:type="dxa"/>
            <w:vAlign w:val="center"/>
          </w:tcPr>
          <w:p w:rsidR="001B3390" w:rsidRDefault="001B3390" w:rsidP="00BD25EE">
            <w:pPr>
              <w:spacing w:after="0" w:line="240" w:lineRule="auto"/>
              <w:jc w:val="center"/>
              <w:rPr>
                <w:rFonts w:ascii="Times New Roman" w:hAnsi="Times New Roman"/>
                <w:sz w:val="24"/>
                <w:szCs w:val="24"/>
              </w:rPr>
            </w:pPr>
            <w:r>
              <w:rPr>
                <w:rFonts w:ascii="Times New Roman" w:hAnsi="Times New Roman"/>
                <w:sz w:val="24"/>
                <w:szCs w:val="24"/>
              </w:rPr>
              <w:t>0</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 xml:space="preserve">Резервный фонд </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Pr="00F72D10" w:rsidRDefault="001B3390" w:rsidP="00BD25EE">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c>
          <w:tcPr>
            <w:tcW w:w="1135" w:type="dxa"/>
            <w:vAlign w:val="center"/>
          </w:tcPr>
          <w:p w:rsidR="001B3390" w:rsidRPr="00F72D10" w:rsidRDefault="001B3390" w:rsidP="00BD25EE">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DC3056">
              <w:rPr>
                <w:rFonts w:ascii="Times New Roman" w:hAnsi="Times New Roman"/>
                <w:b/>
                <w:bCs/>
                <w:color w:val="000000"/>
                <w:sz w:val="24"/>
                <w:szCs w:val="24"/>
              </w:rPr>
              <w:t xml:space="preserve"> </w:t>
            </w:r>
            <w:r w:rsidRPr="00DC3056">
              <w:rPr>
                <w:rFonts w:ascii="Times New Roman" w:hAnsi="Times New Roman"/>
                <w:bCs/>
                <w:iCs/>
                <w:color w:val="000000"/>
                <w:sz w:val="24"/>
                <w:szCs w:val="24"/>
              </w:rPr>
              <w:t>аппарата Совета депутатов муници</w:t>
            </w:r>
            <w:r w:rsidRPr="00DC3056">
              <w:rPr>
                <w:rFonts w:ascii="Times New Roman" w:hAnsi="Times New Roman"/>
                <w:bCs/>
                <w:color w:val="000000"/>
                <w:sz w:val="24"/>
                <w:szCs w:val="24"/>
              </w:rPr>
              <w:t xml:space="preserve">пального   округа </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rsidR="001B3390" w:rsidRDefault="001B3390"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rsidR="001B3390" w:rsidRDefault="001B3390"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rsidR="001B3390" w:rsidRDefault="001B3390"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1B3390" w:rsidRPr="00F72D10" w:rsidRDefault="001B3390" w:rsidP="00BD25EE">
            <w:pPr>
              <w:spacing w:after="0" w:line="240" w:lineRule="auto"/>
              <w:jc w:val="center"/>
              <w:rPr>
                <w:b/>
              </w:rPr>
            </w:pPr>
            <w:r w:rsidRPr="00F72D10">
              <w:rPr>
                <w:rFonts w:ascii="Times New Roman" w:hAnsi="Times New Roman"/>
                <w:b/>
                <w:sz w:val="24"/>
                <w:szCs w:val="24"/>
              </w:rPr>
              <w:t>86,1</w:t>
            </w:r>
          </w:p>
        </w:tc>
        <w:tc>
          <w:tcPr>
            <w:tcW w:w="1135" w:type="dxa"/>
            <w:vAlign w:val="center"/>
          </w:tcPr>
          <w:p w:rsidR="001B3390" w:rsidRPr="00F72D10" w:rsidRDefault="001B3390" w:rsidP="00BD25EE">
            <w:pPr>
              <w:spacing w:after="0" w:line="240" w:lineRule="auto"/>
              <w:jc w:val="center"/>
              <w:rPr>
                <w:b/>
              </w:rPr>
            </w:pPr>
            <w:r w:rsidRPr="00F72D10">
              <w:rPr>
                <w:rFonts w:ascii="Times New Roman" w:hAnsi="Times New Roman"/>
                <w:b/>
                <w:sz w:val="24"/>
                <w:szCs w:val="24"/>
              </w:rPr>
              <w:t>86,1</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86,1</w:t>
            </w: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86,1</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86,1</w:t>
            </w: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86,1</w:t>
            </w:r>
          </w:p>
        </w:tc>
      </w:tr>
      <w:tr w:rsidR="001B3390" w:rsidRPr="00C74565" w:rsidTr="00BD25EE">
        <w:tc>
          <w:tcPr>
            <w:tcW w:w="4388" w:type="dxa"/>
          </w:tcPr>
          <w:p w:rsidR="001B3390" w:rsidRPr="00DC3056" w:rsidRDefault="001B3390" w:rsidP="00BD25EE">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1B3390" w:rsidRPr="00F72D10" w:rsidRDefault="001B3390" w:rsidP="00BD25EE">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rsidR="001B3390" w:rsidRPr="00F72D10" w:rsidRDefault="001B3390" w:rsidP="00BD25EE">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vAlign w:val="center"/>
          </w:tcPr>
          <w:p w:rsidR="001B3390" w:rsidRPr="00F72D10" w:rsidRDefault="001B3390" w:rsidP="00BD25EE">
            <w:pPr>
              <w:spacing w:after="0" w:line="240" w:lineRule="auto"/>
              <w:jc w:val="center"/>
              <w:rPr>
                <w:rFonts w:ascii="Times New Roman" w:hAnsi="Times New Roman"/>
                <w:b/>
                <w:bCs/>
                <w:sz w:val="24"/>
                <w:szCs w:val="24"/>
              </w:rPr>
            </w:pPr>
          </w:p>
        </w:tc>
        <w:tc>
          <w:tcPr>
            <w:tcW w:w="709" w:type="dxa"/>
            <w:vAlign w:val="center"/>
          </w:tcPr>
          <w:p w:rsidR="001B3390" w:rsidRPr="00F72D10" w:rsidRDefault="001B3390" w:rsidP="00BD25EE">
            <w:pPr>
              <w:spacing w:after="0" w:line="240" w:lineRule="auto"/>
              <w:jc w:val="center"/>
              <w:rPr>
                <w:rFonts w:ascii="Times New Roman" w:hAnsi="Times New Roman"/>
                <w:b/>
                <w:bCs/>
                <w:sz w:val="24"/>
                <w:szCs w:val="24"/>
              </w:rPr>
            </w:pPr>
          </w:p>
        </w:tc>
        <w:tc>
          <w:tcPr>
            <w:tcW w:w="1135" w:type="dxa"/>
            <w:vAlign w:val="center"/>
          </w:tcPr>
          <w:p w:rsidR="001B3390" w:rsidRPr="00F72D10" w:rsidRDefault="001B3390" w:rsidP="00BD25EE">
            <w:pPr>
              <w:spacing w:after="0" w:line="240" w:lineRule="auto"/>
              <w:jc w:val="center"/>
              <w:rPr>
                <w:b/>
              </w:rPr>
            </w:pPr>
            <w:r w:rsidRPr="00F72D10">
              <w:rPr>
                <w:rFonts w:ascii="Times New Roman" w:hAnsi="Times New Roman"/>
                <w:b/>
                <w:sz w:val="24"/>
                <w:szCs w:val="24"/>
              </w:rPr>
              <w:t>10,0</w:t>
            </w:r>
          </w:p>
        </w:tc>
        <w:tc>
          <w:tcPr>
            <w:tcW w:w="1135" w:type="dxa"/>
            <w:vAlign w:val="center"/>
          </w:tcPr>
          <w:p w:rsidR="001B3390" w:rsidRPr="00F72D10" w:rsidRDefault="001B3390" w:rsidP="00BD25EE">
            <w:pPr>
              <w:spacing w:after="0" w:line="240" w:lineRule="auto"/>
              <w:jc w:val="center"/>
              <w:rPr>
                <w:b/>
              </w:rPr>
            </w:pPr>
            <w:r w:rsidRPr="00F72D10">
              <w:rPr>
                <w:rFonts w:ascii="Times New Roman" w:hAnsi="Times New Roman"/>
                <w:b/>
                <w:sz w:val="24"/>
                <w:szCs w:val="24"/>
              </w:rPr>
              <w:t>10,0</w:t>
            </w:r>
          </w:p>
        </w:tc>
      </w:tr>
      <w:tr w:rsidR="001B3390" w:rsidRPr="00C74565" w:rsidTr="00BD25EE">
        <w:tc>
          <w:tcPr>
            <w:tcW w:w="4388" w:type="dxa"/>
          </w:tcPr>
          <w:p w:rsidR="001B3390" w:rsidRPr="00DC3056" w:rsidRDefault="001B3390" w:rsidP="00BD25EE">
            <w:pPr>
              <w:spacing w:after="0" w:line="240" w:lineRule="auto"/>
              <w:rPr>
                <w:rFonts w:ascii="Times New Roman" w:hAnsi="Times New Roman"/>
                <w:sz w:val="24"/>
                <w:szCs w:val="24"/>
              </w:rPr>
            </w:pPr>
            <w:r w:rsidRPr="00DC3056">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6" w:type="dxa"/>
            <w:vAlign w:val="center"/>
          </w:tcPr>
          <w:p w:rsidR="001B3390" w:rsidRPr="00F72D10" w:rsidRDefault="001B3390" w:rsidP="00BD25EE">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1B3390" w:rsidRPr="00F72D10" w:rsidRDefault="001B3390" w:rsidP="00BD25EE">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1B3390" w:rsidRPr="00F72D10" w:rsidRDefault="001B3390" w:rsidP="00BD25EE">
            <w:pPr>
              <w:spacing w:after="0" w:line="240" w:lineRule="auto"/>
              <w:jc w:val="center"/>
              <w:rPr>
                <w:rFonts w:ascii="Times New Roman" w:hAnsi="Times New Roman"/>
                <w:sz w:val="24"/>
                <w:szCs w:val="24"/>
              </w:rPr>
            </w:pPr>
          </w:p>
        </w:tc>
        <w:tc>
          <w:tcPr>
            <w:tcW w:w="709" w:type="dxa"/>
            <w:vAlign w:val="center"/>
          </w:tcPr>
          <w:p w:rsidR="001B3390" w:rsidRPr="00F72D10" w:rsidRDefault="001B3390" w:rsidP="00BD25EE">
            <w:pPr>
              <w:spacing w:after="0" w:line="240" w:lineRule="auto"/>
              <w:jc w:val="center"/>
              <w:rPr>
                <w:rFonts w:ascii="Times New Roman" w:hAnsi="Times New Roman"/>
                <w:sz w:val="24"/>
                <w:szCs w:val="24"/>
              </w:rPr>
            </w:pP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10,0</w:t>
            </w: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10,0</w:t>
            </w:r>
          </w:p>
        </w:tc>
      </w:tr>
      <w:tr w:rsidR="001B3390" w:rsidRPr="00C74565" w:rsidTr="00BD25EE">
        <w:tc>
          <w:tcPr>
            <w:tcW w:w="4388" w:type="dxa"/>
          </w:tcPr>
          <w:p w:rsidR="001B3390" w:rsidRPr="00DC3056" w:rsidRDefault="001B3390" w:rsidP="00BD25EE">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1B3390" w:rsidRPr="00F72D10" w:rsidRDefault="001B3390" w:rsidP="00BD25EE">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1B3390" w:rsidRPr="00F72D10" w:rsidRDefault="001B3390" w:rsidP="00BD25EE">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1B3390" w:rsidRPr="00F72D10" w:rsidRDefault="001B3390" w:rsidP="00BD25EE">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1B3390" w:rsidRPr="00F72D10" w:rsidRDefault="001B3390" w:rsidP="00BD25EE">
            <w:pPr>
              <w:spacing w:after="0" w:line="240" w:lineRule="auto"/>
              <w:jc w:val="center"/>
              <w:rPr>
                <w:rFonts w:ascii="Times New Roman" w:hAnsi="Times New Roman"/>
                <w:sz w:val="24"/>
                <w:szCs w:val="24"/>
              </w:rPr>
            </w:pP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10,0</w:t>
            </w: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10,0</w:t>
            </w:r>
          </w:p>
        </w:tc>
      </w:tr>
      <w:tr w:rsidR="001B3390" w:rsidRPr="00C74565" w:rsidTr="00BD25EE">
        <w:tc>
          <w:tcPr>
            <w:tcW w:w="4388" w:type="dxa"/>
            <w:vAlign w:val="bottom"/>
          </w:tcPr>
          <w:p w:rsidR="001B3390" w:rsidRPr="00DC3056" w:rsidRDefault="001B3390" w:rsidP="00BD25EE">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1B3390" w:rsidRPr="00F72D10" w:rsidRDefault="001B3390" w:rsidP="00BD25EE">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1B3390" w:rsidRPr="00F72D10" w:rsidRDefault="001B3390" w:rsidP="00BD25EE">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1B3390" w:rsidRPr="00F72D10" w:rsidRDefault="001B3390" w:rsidP="00BD25EE">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1B3390" w:rsidRPr="00F72D10" w:rsidRDefault="001B3390" w:rsidP="00BD25EE">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10,0</w:t>
            </w: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10,0</w:t>
            </w:r>
          </w:p>
        </w:tc>
      </w:tr>
      <w:tr w:rsidR="001B3390" w:rsidRPr="00C74565" w:rsidTr="00BD25EE">
        <w:tc>
          <w:tcPr>
            <w:tcW w:w="4388" w:type="dxa"/>
          </w:tcPr>
          <w:p w:rsidR="001B3390" w:rsidRPr="00DC3056" w:rsidRDefault="001B3390" w:rsidP="00BD25EE">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rsidR="001B3390" w:rsidRPr="00F72D10" w:rsidRDefault="001B3390" w:rsidP="00BD25EE">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rsidR="001B3390" w:rsidRPr="00F72D10" w:rsidRDefault="001B3390" w:rsidP="00BD25EE">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701" w:type="dxa"/>
          </w:tcPr>
          <w:p w:rsidR="001B3390" w:rsidRPr="00F72D10" w:rsidRDefault="001B3390" w:rsidP="00BD25EE">
            <w:pPr>
              <w:shd w:val="clear" w:color="auto" w:fill="FFFFFF"/>
              <w:spacing w:after="0" w:line="240" w:lineRule="auto"/>
              <w:jc w:val="center"/>
              <w:rPr>
                <w:rFonts w:ascii="Times New Roman" w:hAnsi="Times New Roman"/>
                <w:b/>
                <w:spacing w:val="-1"/>
                <w:sz w:val="24"/>
                <w:szCs w:val="24"/>
              </w:rPr>
            </w:pPr>
          </w:p>
        </w:tc>
        <w:tc>
          <w:tcPr>
            <w:tcW w:w="709" w:type="dxa"/>
          </w:tcPr>
          <w:p w:rsidR="001B3390" w:rsidRPr="00F72D10" w:rsidRDefault="001B3390" w:rsidP="00BD25EE">
            <w:pPr>
              <w:shd w:val="clear" w:color="auto" w:fill="FFFFFF"/>
              <w:spacing w:after="0" w:line="240" w:lineRule="auto"/>
              <w:ind w:right="122"/>
              <w:jc w:val="right"/>
              <w:rPr>
                <w:rFonts w:ascii="Times New Roman" w:hAnsi="Times New Roman"/>
                <w:sz w:val="24"/>
                <w:szCs w:val="24"/>
              </w:rPr>
            </w:pPr>
          </w:p>
        </w:tc>
        <w:tc>
          <w:tcPr>
            <w:tcW w:w="1135" w:type="dxa"/>
          </w:tcPr>
          <w:p w:rsidR="001B3390" w:rsidRPr="00F72D10" w:rsidRDefault="001B3390" w:rsidP="00BD25EE">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65</w:t>
            </w:r>
            <w:r w:rsidRPr="00F72D10">
              <w:rPr>
                <w:rFonts w:ascii="Times New Roman" w:hAnsi="Times New Roman"/>
                <w:b/>
                <w:sz w:val="24"/>
                <w:szCs w:val="24"/>
              </w:rPr>
              <w:t>0,0</w:t>
            </w:r>
          </w:p>
        </w:tc>
        <w:tc>
          <w:tcPr>
            <w:tcW w:w="1135" w:type="dxa"/>
          </w:tcPr>
          <w:p w:rsidR="001B3390" w:rsidRPr="00F72D10" w:rsidRDefault="001B3390" w:rsidP="00BD25EE">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650,0</w:t>
            </w:r>
          </w:p>
        </w:tc>
      </w:tr>
      <w:tr w:rsidR="001B3390" w:rsidRPr="00C74565" w:rsidTr="00BD25EE">
        <w:tc>
          <w:tcPr>
            <w:tcW w:w="4388" w:type="dxa"/>
          </w:tcPr>
          <w:p w:rsidR="001B3390" w:rsidRPr="00DC3056" w:rsidRDefault="001B3390" w:rsidP="00BD25EE">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 xml:space="preserve">Молодежная политика </w:t>
            </w:r>
          </w:p>
        </w:tc>
        <w:tc>
          <w:tcPr>
            <w:tcW w:w="566" w:type="dxa"/>
          </w:tcPr>
          <w:p w:rsidR="001B3390" w:rsidRPr="00F72D10" w:rsidRDefault="001B3390" w:rsidP="00BD25E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1B3390" w:rsidRPr="00F72D10" w:rsidRDefault="001B3390" w:rsidP="00BD25E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1B3390" w:rsidRPr="00F72D10" w:rsidRDefault="001B3390" w:rsidP="00BD25EE">
            <w:pPr>
              <w:shd w:val="clear" w:color="auto" w:fill="FFFFFF"/>
              <w:spacing w:after="0" w:line="240" w:lineRule="auto"/>
              <w:jc w:val="center"/>
              <w:rPr>
                <w:rFonts w:ascii="Times New Roman" w:hAnsi="Times New Roman"/>
                <w:b/>
                <w:spacing w:val="-1"/>
                <w:sz w:val="24"/>
                <w:szCs w:val="24"/>
              </w:rPr>
            </w:pPr>
          </w:p>
        </w:tc>
        <w:tc>
          <w:tcPr>
            <w:tcW w:w="709" w:type="dxa"/>
          </w:tcPr>
          <w:p w:rsidR="001B3390" w:rsidRPr="00F72D10" w:rsidRDefault="001B3390" w:rsidP="00BD25EE">
            <w:pPr>
              <w:shd w:val="clear" w:color="auto" w:fill="FFFFFF"/>
              <w:spacing w:after="0" w:line="240" w:lineRule="auto"/>
              <w:ind w:right="122"/>
              <w:jc w:val="right"/>
              <w:rPr>
                <w:rFonts w:ascii="Times New Roman" w:hAnsi="Times New Roman"/>
                <w:sz w:val="24"/>
                <w:szCs w:val="24"/>
              </w:rPr>
            </w:pPr>
          </w:p>
        </w:tc>
        <w:tc>
          <w:tcPr>
            <w:tcW w:w="1135" w:type="dxa"/>
          </w:tcPr>
          <w:p w:rsidR="001B3390" w:rsidRPr="00F72D10" w:rsidRDefault="001B3390" w:rsidP="00BD25E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w:t>
            </w:r>
            <w:r w:rsidRPr="00F72D10">
              <w:rPr>
                <w:rFonts w:ascii="Times New Roman" w:hAnsi="Times New Roman"/>
                <w:sz w:val="24"/>
                <w:szCs w:val="24"/>
              </w:rPr>
              <w:t>0,0</w:t>
            </w:r>
          </w:p>
        </w:tc>
        <w:tc>
          <w:tcPr>
            <w:tcW w:w="1135" w:type="dxa"/>
          </w:tcPr>
          <w:p w:rsidR="001B3390" w:rsidRPr="00F72D10" w:rsidRDefault="001B3390" w:rsidP="00BD25E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650,0</w:t>
            </w:r>
          </w:p>
        </w:tc>
      </w:tr>
      <w:tr w:rsidR="001B3390" w:rsidRPr="00C74565" w:rsidTr="00BD25EE">
        <w:tc>
          <w:tcPr>
            <w:tcW w:w="4388" w:type="dxa"/>
          </w:tcPr>
          <w:p w:rsidR="001B3390" w:rsidRPr="00DC3056" w:rsidRDefault="001B3390" w:rsidP="00BD25EE">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66" w:type="dxa"/>
          </w:tcPr>
          <w:p w:rsidR="001B3390" w:rsidRPr="00F72D10" w:rsidRDefault="001B3390" w:rsidP="00BD25E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1B3390" w:rsidRPr="00F72D10" w:rsidRDefault="001B3390" w:rsidP="00BD25E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1B3390" w:rsidRPr="00F72D10" w:rsidRDefault="001B3390" w:rsidP="00BD25EE">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709" w:type="dxa"/>
          </w:tcPr>
          <w:p w:rsidR="001B3390" w:rsidRPr="00F72D10" w:rsidRDefault="001B3390" w:rsidP="00BD25EE">
            <w:pPr>
              <w:shd w:val="clear" w:color="auto" w:fill="FFFFFF"/>
              <w:spacing w:after="0" w:line="240" w:lineRule="auto"/>
              <w:ind w:right="122"/>
              <w:jc w:val="right"/>
              <w:rPr>
                <w:rFonts w:ascii="Times New Roman" w:hAnsi="Times New Roman"/>
                <w:sz w:val="24"/>
                <w:szCs w:val="24"/>
              </w:rPr>
            </w:pPr>
          </w:p>
        </w:tc>
        <w:tc>
          <w:tcPr>
            <w:tcW w:w="1135" w:type="dxa"/>
          </w:tcPr>
          <w:p w:rsidR="001B3390" w:rsidRPr="00F72D10" w:rsidRDefault="001B3390" w:rsidP="00BD25E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w:t>
            </w:r>
            <w:r w:rsidRPr="00F72D10">
              <w:rPr>
                <w:rFonts w:ascii="Times New Roman" w:hAnsi="Times New Roman"/>
                <w:sz w:val="24"/>
                <w:szCs w:val="24"/>
              </w:rPr>
              <w:t>0,0</w:t>
            </w:r>
          </w:p>
        </w:tc>
        <w:tc>
          <w:tcPr>
            <w:tcW w:w="1135" w:type="dxa"/>
            <w:tcBorders>
              <w:bottom w:val="nil"/>
            </w:tcBorders>
          </w:tcPr>
          <w:p w:rsidR="001B3390" w:rsidRPr="00F72D10" w:rsidRDefault="001B3390" w:rsidP="00BD25E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650,0</w:t>
            </w:r>
          </w:p>
        </w:tc>
      </w:tr>
      <w:tr w:rsidR="001B3390" w:rsidRPr="00C74565" w:rsidTr="00BD25EE">
        <w:tc>
          <w:tcPr>
            <w:tcW w:w="4388" w:type="dxa"/>
          </w:tcPr>
          <w:p w:rsidR="001B3390" w:rsidRPr="00DC3056" w:rsidRDefault="001B3390" w:rsidP="00BD25EE">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rsidR="001B3390" w:rsidRPr="00F72D10" w:rsidRDefault="001B3390" w:rsidP="00BD25E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1B3390" w:rsidRPr="00F72D10" w:rsidRDefault="001B3390" w:rsidP="00BD25E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1B3390" w:rsidRPr="00F72D10" w:rsidRDefault="001B3390" w:rsidP="00BD25EE">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709" w:type="dxa"/>
          </w:tcPr>
          <w:p w:rsidR="001B3390" w:rsidRPr="00F72D10" w:rsidRDefault="001B3390" w:rsidP="00BD25EE">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135" w:type="dxa"/>
          </w:tcPr>
          <w:p w:rsidR="001B3390" w:rsidRPr="00F72D10" w:rsidRDefault="001B3390" w:rsidP="00BD25E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650</w:t>
            </w:r>
            <w:r w:rsidRPr="00F72D10">
              <w:rPr>
                <w:rFonts w:ascii="Times New Roman" w:hAnsi="Times New Roman"/>
                <w:sz w:val="24"/>
                <w:szCs w:val="24"/>
              </w:rPr>
              <w:t>,0</w:t>
            </w:r>
          </w:p>
        </w:tc>
        <w:tc>
          <w:tcPr>
            <w:tcW w:w="1135" w:type="dxa"/>
            <w:tcBorders>
              <w:bottom w:val="nil"/>
            </w:tcBorders>
          </w:tcPr>
          <w:p w:rsidR="001B3390" w:rsidRPr="00F72D10" w:rsidRDefault="001B3390" w:rsidP="00BD25E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650,0</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1B3390" w:rsidRPr="00F72D10" w:rsidRDefault="001B3390" w:rsidP="00BD25EE">
            <w:pPr>
              <w:spacing w:after="0" w:line="240" w:lineRule="auto"/>
              <w:jc w:val="center"/>
              <w:rPr>
                <w:b/>
              </w:rPr>
            </w:pPr>
            <w:r>
              <w:rPr>
                <w:rFonts w:ascii="Times New Roman" w:hAnsi="Times New Roman"/>
                <w:b/>
                <w:sz w:val="24"/>
                <w:szCs w:val="24"/>
              </w:rPr>
              <w:t>1561,5</w:t>
            </w:r>
          </w:p>
        </w:tc>
        <w:tc>
          <w:tcPr>
            <w:tcW w:w="1135" w:type="dxa"/>
            <w:tcBorders>
              <w:top w:val="nil"/>
            </w:tcBorders>
            <w:vAlign w:val="center"/>
          </w:tcPr>
          <w:p w:rsidR="001B3390" w:rsidRPr="00C82CE2" w:rsidRDefault="001B3390" w:rsidP="00BD25EE">
            <w:pPr>
              <w:spacing w:after="0" w:line="240" w:lineRule="auto"/>
              <w:jc w:val="center"/>
              <w:rPr>
                <w:b/>
              </w:rPr>
            </w:pPr>
            <w:r>
              <w:rPr>
                <w:rFonts w:ascii="Times New Roman" w:hAnsi="Times New Roman"/>
                <w:b/>
                <w:sz w:val="24"/>
                <w:szCs w:val="24"/>
              </w:rPr>
              <w:t>1132,2</w:t>
            </w:r>
          </w:p>
        </w:tc>
      </w:tr>
      <w:tr w:rsidR="001B3390" w:rsidRPr="00C74565" w:rsidTr="00BD25EE">
        <w:trPr>
          <w:trHeight w:val="613"/>
        </w:trPr>
        <w:tc>
          <w:tcPr>
            <w:tcW w:w="4388" w:type="dxa"/>
          </w:tcPr>
          <w:p w:rsidR="001B3390" w:rsidRPr="00DC3056" w:rsidRDefault="001B3390"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BD25EE">
            <w:pPr>
              <w:spacing w:after="0" w:line="240" w:lineRule="auto"/>
              <w:jc w:val="center"/>
            </w:pPr>
            <w:r>
              <w:rPr>
                <w:rFonts w:ascii="Times New Roman" w:hAnsi="Times New Roman"/>
                <w:sz w:val="24"/>
                <w:szCs w:val="24"/>
              </w:rPr>
              <w:t>1561,5</w:t>
            </w:r>
          </w:p>
        </w:tc>
        <w:tc>
          <w:tcPr>
            <w:tcW w:w="1135" w:type="dxa"/>
            <w:vAlign w:val="center"/>
          </w:tcPr>
          <w:p w:rsidR="001B3390" w:rsidRDefault="001B3390" w:rsidP="00BD25EE">
            <w:pPr>
              <w:spacing w:after="0" w:line="240" w:lineRule="auto"/>
              <w:jc w:val="center"/>
              <w:rPr>
                <w:rFonts w:ascii="Times New Roman" w:hAnsi="Times New Roman"/>
                <w:sz w:val="24"/>
                <w:szCs w:val="24"/>
              </w:rPr>
            </w:pPr>
          </w:p>
          <w:p w:rsidR="001B3390" w:rsidRDefault="001B3390" w:rsidP="00BD25EE">
            <w:pPr>
              <w:spacing w:after="0" w:line="240" w:lineRule="auto"/>
              <w:jc w:val="center"/>
            </w:pPr>
            <w:r>
              <w:rPr>
                <w:rFonts w:ascii="Times New Roman" w:hAnsi="Times New Roman"/>
                <w:sz w:val="24"/>
                <w:szCs w:val="24"/>
              </w:rPr>
              <w:t>1132,2</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tcPr>
          <w:p w:rsidR="001B3390" w:rsidRDefault="001B3390" w:rsidP="00BD25EE">
            <w:pPr>
              <w:jc w:val="center"/>
            </w:pPr>
            <w:r>
              <w:rPr>
                <w:rFonts w:ascii="Times New Roman" w:hAnsi="Times New Roman"/>
                <w:sz w:val="24"/>
                <w:szCs w:val="24"/>
              </w:rPr>
              <w:t>1561,5</w:t>
            </w:r>
          </w:p>
        </w:tc>
        <w:tc>
          <w:tcPr>
            <w:tcW w:w="1135" w:type="dxa"/>
          </w:tcPr>
          <w:p w:rsidR="001B3390" w:rsidRDefault="001B3390" w:rsidP="00BD25EE">
            <w:pPr>
              <w:jc w:val="center"/>
            </w:pPr>
            <w:r>
              <w:rPr>
                <w:rFonts w:ascii="Times New Roman" w:hAnsi="Times New Roman"/>
                <w:sz w:val="24"/>
                <w:szCs w:val="24"/>
              </w:rPr>
              <w:t>1132,2</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1B3390" w:rsidRDefault="001B3390" w:rsidP="00BD25EE">
            <w:pPr>
              <w:spacing w:after="0" w:line="240" w:lineRule="auto"/>
              <w:jc w:val="center"/>
            </w:pPr>
            <w:r w:rsidRPr="00F72D10">
              <w:rPr>
                <w:rFonts w:ascii="Times New Roman" w:hAnsi="Times New Roman"/>
                <w:sz w:val="24"/>
                <w:szCs w:val="24"/>
              </w:rPr>
              <w:t>35 Е 01 00500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tcPr>
          <w:p w:rsidR="001B3390" w:rsidRDefault="001B3390" w:rsidP="00BD25EE">
            <w:pPr>
              <w:jc w:val="center"/>
            </w:pPr>
            <w:r>
              <w:rPr>
                <w:rFonts w:ascii="Times New Roman" w:hAnsi="Times New Roman"/>
                <w:sz w:val="24"/>
                <w:szCs w:val="24"/>
              </w:rPr>
              <w:t>1561,5</w:t>
            </w:r>
          </w:p>
        </w:tc>
        <w:tc>
          <w:tcPr>
            <w:tcW w:w="1135" w:type="dxa"/>
          </w:tcPr>
          <w:p w:rsidR="001B3390" w:rsidRDefault="001B3390" w:rsidP="00BD25EE">
            <w:pPr>
              <w:jc w:val="center"/>
            </w:pPr>
            <w:r>
              <w:rPr>
                <w:rFonts w:ascii="Times New Roman" w:hAnsi="Times New Roman"/>
                <w:sz w:val="24"/>
                <w:szCs w:val="24"/>
              </w:rPr>
              <w:t>1132,2</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1B3390" w:rsidRPr="00F72D10" w:rsidRDefault="001B3390" w:rsidP="00BD25EE">
            <w:pPr>
              <w:spacing w:after="0" w:line="240" w:lineRule="auto"/>
              <w:jc w:val="center"/>
              <w:rPr>
                <w:b/>
              </w:rPr>
            </w:pPr>
            <w:r>
              <w:rPr>
                <w:rFonts w:ascii="Times New Roman" w:hAnsi="Times New Roman"/>
                <w:b/>
                <w:sz w:val="24"/>
                <w:szCs w:val="24"/>
              </w:rPr>
              <w:t>766,0</w:t>
            </w:r>
          </w:p>
        </w:tc>
        <w:tc>
          <w:tcPr>
            <w:tcW w:w="1135" w:type="dxa"/>
            <w:vAlign w:val="center"/>
          </w:tcPr>
          <w:p w:rsidR="001B3390" w:rsidRPr="00F72D10" w:rsidRDefault="001B3390" w:rsidP="00BD25EE">
            <w:pPr>
              <w:spacing w:after="0" w:line="240" w:lineRule="auto"/>
              <w:jc w:val="center"/>
              <w:rPr>
                <w:b/>
              </w:rPr>
            </w:pPr>
            <w:r>
              <w:rPr>
                <w:rFonts w:ascii="Times New Roman" w:hAnsi="Times New Roman"/>
                <w:b/>
                <w:sz w:val="24"/>
                <w:szCs w:val="24"/>
              </w:rPr>
              <w:t>766,0</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tcPr>
          <w:p w:rsidR="001B3390" w:rsidRDefault="001B3390" w:rsidP="00BD25EE">
            <w:pPr>
              <w:jc w:val="center"/>
            </w:pPr>
            <w:r>
              <w:rPr>
                <w:rFonts w:ascii="Times New Roman" w:hAnsi="Times New Roman"/>
                <w:sz w:val="24"/>
                <w:szCs w:val="24"/>
              </w:rPr>
              <w:t>480,0</w:t>
            </w:r>
          </w:p>
        </w:tc>
        <w:tc>
          <w:tcPr>
            <w:tcW w:w="1135" w:type="dxa"/>
          </w:tcPr>
          <w:p w:rsidR="001B3390" w:rsidRDefault="001B3390" w:rsidP="00BD25EE">
            <w:pPr>
              <w:jc w:val="center"/>
            </w:pPr>
            <w:r>
              <w:rPr>
                <w:rFonts w:ascii="Times New Roman" w:hAnsi="Times New Roman"/>
                <w:sz w:val="24"/>
                <w:szCs w:val="24"/>
              </w:rPr>
              <w:t>480,0</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tcPr>
          <w:p w:rsidR="001B3390" w:rsidRDefault="001B3390" w:rsidP="00BD25EE">
            <w:pPr>
              <w:jc w:val="center"/>
            </w:pPr>
            <w:r w:rsidRPr="00824AEB">
              <w:rPr>
                <w:rFonts w:ascii="Times New Roman" w:hAnsi="Times New Roman"/>
                <w:sz w:val="24"/>
                <w:szCs w:val="24"/>
              </w:rPr>
              <w:t>480,0</w:t>
            </w:r>
          </w:p>
        </w:tc>
        <w:tc>
          <w:tcPr>
            <w:tcW w:w="1135" w:type="dxa"/>
          </w:tcPr>
          <w:p w:rsidR="001B3390" w:rsidRDefault="001B3390" w:rsidP="00BD25EE">
            <w:pPr>
              <w:jc w:val="center"/>
            </w:pPr>
            <w:r w:rsidRPr="00824AEB">
              <w:rPr>
                <w:rFonts w:ascii="Times New Roman" w:hAnsi="Times New Roman"/>
                <w:sz w:val="24"/>
                <w:szCs w:val="24"/>
              </w:rPr>
              <w:t>480,0</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rsidR="001B3390" w:rsidRDefault="001B3390" w:rsidP="00BD25EE">
            <w:pPr>
              <w:spacing w:after="0" w:line="240" w:lineRule="auto"/>
            </w:pPr>
            <w:r w:rsidRPr="00F72D10">
              <w:rPr>
                <w:rFonts w:ascii="Times New Roman" w:hAnsi="Times New Roman"/>
                <w:sz w:val="24"/>
                <w:szCs w:val="24"/>
              </w:rPr>
              <w:t>35 П 01 01500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tcPr>
          <w:p w:rsidR="001B3390" w:rsidRDefault="001B3390" w:rsidP="00BD25EE">
            <w:pPr>
              <w:jc w:val="center"/>
            </w:pPr>
            <w:r w:rsidRPr="00824AEB">
              <w:rPr>
                <w:rFonts w:ascii="Times New Roman" w:hAnsi="Times New Roman"/>
                <w:sz w:val="24"/>
                <w:szCs w:val="24"/>
              </w:rPr>
              <w:t>480,0</w:t>
            </w:r>
          </w:p>
        </w:tc>
        <w:tc>
          <w:tcPr>
            <w:tcW w:w="1135" w:type="dxa"/>
          </w:tcPr>
          <w:p w:rsidR="001B3390" w:rsidRDefault="001B3390" w:rsidP="00BD25EE">
            <w:pPr>
              <w:jc w:val="center"/>
            </w:pPr>
            <w:r w:rsidRPr="00824AEB">
              <w:rPr>
                <w:rFonts w:ascii="Times New Roman" w:hAnsi="Times New Roman"/>
                <w:sz w:val="24"/>
                <w:szCs w:val="24"/>
              </w:rPr>
              <w:t>480,0</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286,0</w:t>
            </w: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286,0</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1B3390" w:rsidRDefault="001B3390" w:rsidP="00BD25EE">
            <w:pPr>
              <w:spacing w:after="0" w:line="240" w:lineRule="auto"/>
            </w:pPr>
            <w:r w:rsidRPr="00F72D10">
              <w:rPr>
                <w:rFonts w:ascii="Times New Roman" w:hAnsi="Times New Roman"/>
                <w:sz w:val="24"/>
                <w:szCs w:val="24"/>
              </w:rPr>
              <w:t>35 П 01 01800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286,0</w:t>
            </w: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286,0</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1B3390" w:rsidRDefault="001B3390" w:rsidP="00BD25EE">
            <w:pPr>
              <w:spacing w:after="0" w:line="240" w:lineRule="auto"/>
            </w:pPr>
            <w:r w:rsidRPr="00F72D10">
              <w:rPr>
                <w:rFonts w:ascii="Times New Roman" w:hAnsi="Times New Roman"/>
                <w:sz w:val="24"/>
                <w:szCs w:val="24"/>
              </w:rPr>
              <w:t>35 П 01 01800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286,0</w:t>
            </w: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286,0</w:t>
            </w:r>
          </w:p>
        </w:tc>
      </w:tr>
      <w:tr w:rsidR="001B3390" w:rsidRPr="00C74565" w:rsidTr="00BD25EE">
        <w:tc>
          <w:tcPr>
            <w:tcW w:w="4388" w:type="dxa"/>
          </w:tcPr>
          <w:p w:rsidR="001B3390" w:rsidRPr="00DC3056" w:rsidRDefault="001B3390" w:rsidP="00BD25EE">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1B3390" w:rsidRPr="00F72D10" w:rsidRDefault="001B3390" w:rsidP="00BD25EE">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44</w:t>
            </w:r>
            <w:r w:rsidRPr="00F72D10">
              <w:rPr>
                <w:rFonts w:ascii="Times New Roman" w:hAnsi="Times New Roman"/>
                <w:b/>
                <w:sz w:val="24"/>
                <w:szCs w:val="24"/>
              </w:rPr>
              <w:t>,</w:t>
            </w:r>
            <w:r>
              <w:rPr>
                <w:rFonts w:ascii="Times New Roman" w:hAnsi="Times New Roman"/>
                <w:b/>
                <w:sz w:val="24"/>
                <w:szCs w:val="24"/>
              </w:rPr>
              <w:t>1</w:t>
            </w:r>
          </w:p>
        </w:tc>
        <w:tc>
          <w:tcPr>
            <w:tcW w:w="1135" w:type="dxa"/>
            <w:vAlign w:val="center"/>
          </w:tcPr>
          <w:p w:rsidR="001B3390" w:rsidRPr="00F72D10" w:rsidRDefault="001B3390" w:rsidP="00BD25EE">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44</w:t>
            </w:r>
            <w:r w:rsidRPr="00F72D10">
              <w:rPr>
                <w:rFonts w:ascii="Times New Roman" w:hAnsi="Times New Roman"/>
                <w:b/>
                <w:sz w:val="24"/>
                <w:szCs w:val="24"/>
              </w:rPr>
              <w:t>,</w:t>
            </w:r>
            <w:r>
              <w:rPr>
                <w:rFonts w:ascii="Times New Roman" w:hAnsi="Times New Roman"/>
                <w:b/>
                <w:sz w:val="24"/>
                <w:szCs w:val="24"/>
              </w:rPr>
              <w:t>1</w:t>
            </w:r>
          </w:p>
        </w:tc>
      </w:tr>
      <w:tr w:rsidR="001B3390" w:rsidRPr="00C74565" w:rsidTr="00BD25EE">
        <w:tc>
          <w:tcPr>
            <w:tcW w:w="4388" w:type="dxa"/>
          </w:tcPr>
          <w:p w:rsidR="001B3390" w:rsidRPr="00DC3056" w:rsidRDefault="001B3390" w:rsidP="00BD25EE">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rsidR="001B3390" w:rsidRDefault="001B3390" w:rsidP="00BD25EE">
            <w:pPr>
              <w:spacing w:after="0" w:line="240" w:lineRule="auto"/>
              <w:jc w:val="center"/>
            </w:pPr>
            <w:r w:rsidRPr="00F72D10">
              <w:rPr>
                <w:rFonts w:ascii="Times New Roman" w:hAnsi="Times New Roman"/>
                <w:sz w:val="24"/>
                <w:szCs w:val="24"/>
              </w:rPr>
              <w:t>12</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40,0</w:t>
            </w: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40,0</w:t>
            </w:r>
          </w:p>
        </w:tc>
      </w:tr>
      <w:tr w:rsidR="001B3390" w:rsidRPr="00C74565" w:rsidTr="00BD25EE">
        <w:tc>
          <w:tcPr>
            <w:tcW w:w="4388" w:type="dxa"/>
          </w:tcPr>
          <w:p w:rsidR="001B3390" w:rsidRPr="00DC3056" w:rsidRDefault="001B3390" w:rsidP="00BD25EE">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rsidR="001B3390" w:rsidRDefault="001B3390" w:rsidP="00BD25EE">
            <w:pPr>
              <w:spacing w:after="0" w:line="240" w:lineRule="auto"/>
              <w:jc w:val="center"/>
            </w:pPr>
            <w:r w:rsidRPr="00F72D10">
              <w:rPr>
                <w:rFonts w:ascii="Times New Roman" w:hAnsi="Times New Roman"/>
                <w:sz w:val="24"/>
                <w:szCs w:val="24"/>
              </w:rPr>
              <w:t>12</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40,0</w:t>
            </w: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40,0</w:t>
            </w:r>
          </w:p>
        </w:tc>
      </w:tr>
      <w:tr w:rsidR="001B3390" w:rsidRPr="00C74565" w:rsidTr="00BD25EE">
        <w:tc>
          <w:tcPr>
            <w:tcW w:w="4388" w:type="dxa"/>
            <w:vAlign w:val="bottom"/>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1B3390" w:rsidRDefault="001B3390" w:rsidP="00BD25EE">
            <w:pPr>
              <w:spacing w:after="0" w:line="240" w:lineRule="auto"/>
              <w:jc w:val="center"/>
            </w:pPr>
            <w:r w:rsidRPr="00F72D10">
              <w:rPr>
                <w:rFonts w:ascii="Times New Roman" w:hAnsi="Times New Roman"/>
                <w:sz w:val="24"/>
                <w:szCs w:val="24"/>
              </w:rPr>
              <w:t>12</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1B3390" w:rsidRDefault="001B3390" w:rsidP="00BD25EE">
            <w:pPr>
              <w:spacing w:after="0" w:line="240" w:lineRule="auto"/>
              <w:jc w:val="center"/>
            </w:pPr>
            <w:r w:rsidRPr="00F72D10">
              <w:rPr>
                <w:rFonts w:ascii="Times New Roman" w:hAnsi="Times New Roman"/>
                <w:sz w:val="24"/>
                <w:szCs w:val="24"/>
              </w:rPr>
              <w:t>35 Е 01 00300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40,0</w:t>
            </w: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40,0</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1B3390" w:rsidRDefault="001B3390" w:rsidP="00BD25EE">
            <w:pPr>
              <w:spacing w:after="0" w:line="240" w:lineRule="auto"/>
              <w:jc w:val="center"/>
            </w:pPr>
            <w:r w:rsidRPr="00F72D10">
              <w:rPr>
                <w:rFonts w:ascii="Times New Roman" w:hAnsi="Times New Roman"/>
                <w:sz w:val="24"/>
                <w:szCs w:val="24"/>
              </w:rPr>
              <w:t>12</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1B3390" w:rsidRDefault="001B3390" w:rsidP="00BD25EE">
            <w:pPr>
              <w:spacing w:after="0" w:line="240" w:lineRule="auto"/>
              <w:jc w:val="center"/>
            </w:pP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r>
      <w:tr w:rsidR="001B3390" w:rsidRPr="00C74565" w:rsidTr="00BD25EE">
        <w:tc>
          <w:tcPr>
            <w:tcW w:w="4388" w:type="dxa"/>
          </w:tcPr>
          <w:p w:rsidR="001B3390" w:rsidRPr="00DC3056" w:rsidRDefault="001B3390" w:rsidP="00BD25EE">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rsidR="001B3390" w:rsidRDefault="001B3390" w:rsidP="00BD25EE">
            <w:pPr>
              <w:spacing w:after="0" w:line="240" w:lineRule="auto"/>
              <w:jc w:val="center"/>
            </w:pPr>
            <w:r w:rsidRPr="00F72D10">
              <w:rPr>
                <w:rFonts w:ascii="Times New Roman" w:hAnsi="Times New Roman"/>
                <w:sz w:val="24"/>
                <w:szCs w:val="24"/>
              </w:rPr>
              <w:t>12</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1B3390" w:rsidRDefault="001B3390" w:rsidP="00BD25EE">
            <w:pPr>
              <w:spacing w:after="0" w:line="240" w:lineRule="auto"/>
              <w:jc w:val="center"/>
            </w:pPr>
            <w:r w:rsidRPr="00F72D10">
              <w:rPr>
                <w:rFonts w:ascii="Times New Roman" w:hAnsi="Times New Roman"/>
                <w:sz w:val="24"/>
                <w:szCs w:val="24"/>
              </w:rPr>
              <w:t>35 Е 01 00300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r>
      <w:tr w:rsidR="001B3390" w:rsidRPr="00C74565" w:rsidTr="00BD25EE">
        <w:tc>
          <w:tcPr>
            <w:tcW w:w="4388" w:type="dxa"/>
          </w:tcPr>
          <w:p w:rsidR="001B3390" w:rsidRPr="00DC3056" w:rsidRDefault="001B3390"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1B3390" w:rsidRDefault="001B3390" w:rsidP="00BD25EE">
            <w:pPr>
              <w:spacing w:after="0" w:line="240" w:lineRule="auto"/>
              <w:jc w:val="center"/>
            </w:pPr>
            <w:r w:rsidRPr="00F72D10">
              <w:rPr>
                <w:rFonts w:ascii="Times New Roman" w:hAnsi="Times New Roman"/>
                <w:sz w:val="24"/>
                <w:szCs w:val="24"/>
              </w:rPr>
              <w:t>12</w:t>
            </w: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1B3390" w:rsidRDefault="001B3390" w:rsidP="00BD25EE">
            <w:pPr>
              <w:spacing w:after="0" w:line="240" w:lineRule="auto"/>
              <w:jc w:val="center"/>
            </w:pPr>
            <w:r w:rsidRPr="00F72D10">
              <w:rPr>
                <w:rFonts w:ascii="Times New Roman" w:hAnsi="Times New Roman"/>
                <w:sz w:val="24"/>
                <w:szCs w:val="24"/>
              </w:rPr>
              <w:t>35 Е 01 00300</w:t>
            </w: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c>
          <w:tcPr>
            <w:tcW w:w="1135" w:type="dxa"/>
            <w:vAlign w:val="center"/>
          </w:tcPr>
          <w:p w:rsidR="001B3390" w:rsidRDefault="001B3390"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r>
      <w:tr w:rsidR="001B3390" w:rsidRPr="00C74565" w:rsidTr="00BD25EE">
        <w:tc>
          <w:tcPr>
            <w:tcW w:w="4388" w:type="dxa"/>
          </w:tcPr>
          <w:p w:rsidR="001B3390" w:rsidRPr="00F72D10" w:rsidRDefault="001B3390" w:rsidP="00BD25EE">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702,3</w:t>
            </w:r>
          </w:p>
        </w:tc>
        <w:tc>
          <w:tcPr>
            <w:tcW w:w="1135"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1132,1</w:t>
            </w:r>
          </w:p>
        </w:tc>
      </w:tr>
      <w:tr w:rsidR="001B3390" w:rsidRPr="00C74565" w:rsidTr="00BD25EE">
        <w:tc>
          <w:tcPr>
            <w:tcW w:w="7937" w:type="dxa"/>
            <w:gridSpan w:val="5"/>
            <w:vAlign w:val="center"/>
          </w:tcPr>
          <w:p w:rsidR="001B3390" w:rsidRPr="00F72D10" w:rsidRDefault="001B3390" w:rsidP="00BD25EE">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28 092,2</w:t>
            </w:r>
          </w:p>
        </w:tc>
        <w:tc>
          <w:tcPr>
            <w:tcW w:w="1135" w:type="dxa"/>
            <w:vAlign w:val="center"/>
          </w:tcPr>
          <w:p w:rsidR="001B3390" w:rsidRPr="00F72D10" w:rsidRDefault="001B3390"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22 641,4</w:t>
            </w:r>
          </w:p>
        </w:tc>
      </w:tr>
    </w:tbl>
    <w:p w:rsidR="001B3390" w:rsidRDefault="001B3390" w:rsidP="007D7FDA">
      <w:pPr>
        <w:autoSpaceDE w:val="0"/>
        <w:autoSpaceDN w:val="0"/>
        <w:adjustRightInd w:val="0"/>
        <w:spacing w:after="0" w:line="240" w:lineRule="auto"/>
        <w:jc w:val="center"/>
        <w:rPr>
          <w:rFonts w:ascii="Times New Roman" w:hAnsi="Times New Roman"/>
          <w:b/>
          <w:sz w:val="28"/>
          <w:szCs w:val="28"/>
        </w:rPr>
      </w:pPr>
    </w:p>
    <w:p w:rsidR="001B3390" w:rsidRDefault="001B3390" w:rsidP="007D7FDA">
      <w:pPr>
        <w:autoSpaceDE w:val="0"/>
        <w:autoSpaceDN w:val="0"/>
        <w:adjustRightInd w:val="0"/>
        <w:spacing w:after="0" w:line="240" w:lineRule="auto"/>
        <w:jc w:val="center"/>
        <w:rPr>
          <w:rFonts w:ascii="Times New Roman" w:hAnsi="Times New Roman"/>
          <w:b/>
          <w:sz w:val="28"/>
          <w:szCs w:val="28"/>
        </w:rPr>
      </w:pPr>
    </w:p>
    <w:p w:rsidR="001B3390" w:rsidRPr="00156ABB" w:rsidRDefault="001B3390" w:rsidP="00156ABB">
      <w:pPr>
        <w:autoSpaceDE w:val="0"/>
        <w:autoSpaceDN w:val="0"/>
        <w:adjustRightInd w:val="0"/>
        <w:spacing w:after="0" w:line="240" w:lineRule="auto"/>
        <w:ind w:left="-284"/>
        <w:jc w:val="both"/>
        <w:rPr>
          <w:rFonts w:ascii="Times New Roman" w:hAnsi="Times New Roman"/>
          <w:b/>
          <w:sz w:val="28"/>
          <w:szCs w:val="28"/>
        </w:rPr>
      </w:pPr>
    </w:p>
    <w:p w:rsidR="001B3390" w:rsidRDefault="001B3390" w:rsidP="007D7FDA">
      <w:pPr>
        <w:spacing w:after="0" w:line="240" w:lineRule="auto"/>
        <w:rPr>
          <w:rFonts w:ascii="Times New Roman" w:hAnsi="Times New Roman"/>
          <w:b/>
          <w:i/>
          <w:sz w:val="28"/>
          <w:szCs w:val="28"/>
        </w:rPr>
      </w:pPr>
    </w:p>
    <w:p w:rsidR="001B3390" w:rsidRDefault="001B3390" w:rsidP="00F55583">
      <w:pPr>
        <w:rPr>
          <w:rFonts w:ascii="Times New Roman" w:hAnsi="Times New Roman"/>
          <w:b/>
          <w:i/>
          <w:sz w:val="28"/>
          <w:szCs w:val="28"/>
        </w:rPr>
      </w:pPr>
    </w:p>
    <w:p w:rsidR="001B3390" w:rsidRPr="00574B7E" w:rsidRDefault="001B3390" w:rsidP="00C347B2">
      <w:pPr>
        <w:spacing w:after="0" w:line="240" w:lineRule="auto"/>
        <w:jc w:val="right"/>
        <w:rPr>
          <w:rFonts w:ascii="Times New Roman" w:hAnsi="Times New Roman"/>
          <w:bCs/>
          <w:sz w:val="24"/>
          <w:szCs w:val="24"/>
        </w:rPr>
      </w:pPr>
      <w:r>
        <w:rPr>
          <w:rFonts w:ascii="Times New Roman" w:hAnsi="Times New Roman"/>
          <w:bCs/>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9</w:t>
      </w:r>
    </w:p>
    <w:p w:rsidR="001B3390" w:rsidRPr="00574B7E" w:rsidRDefault="001B339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1B3390" w:rsidRPr="00574B7E" w:rsidRDefault="001B339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1B3390" w:rsidRPr="00574B7E" w:rsidRDefault="001B3390"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1B3390" w:rsidRPr="00133BE8" w:rsidRDefault="001B3390" w:rsidP="00A36488">
      <w:pPr>
        <w:autoSpaceDE w:val="0"/>
        <w:autoSpaceDN w:val="0"/>
        <w:adjustRightInd w:val="0"/>
        <w:spacing w:after="0" w:line="240" w:lineRule="auto"/>
        <w:ind w:left="5245"/>
        <w:jc w:val="right"/>
        <w:rPr>
          <w:rFonts w:ascii="Times New Roman" w:hAnsi="Times New Roman"/>
          <w:b/>
          <w:iCs/>
          <w:sz w:val="28"/>
          <w:szCs w:val="28"/>
        </w:rPr>
      </w:pPr>
    </w:p>
    <w:p w:rsidR="001B3390" w:rsidRDefault="001B3390" w:rsidP="00133BE8">
      <w:pPr>
        <w:autoSpaceDE w:val="0"/>
        <w:autoSpaceDN w:val="0"/>
        <w:adjustRightInd w:val="0"/>
        <w:spacing w:after="0" w:line="240" w:lineRule="auto"/>
        <w:ind w:left="5041"/>
        <w:jc w:val="both"/>
        <w:rPr>
          <w:rFonts w:ascii="Times New Roman" w:hAnsi="Times New Roman"/>
          <w:bCs/>
          <w:sz w:val="28"/>
          <w:szCs w:val="28"/>
        </w:rPr>
      </w:pPr>
    </w:p>
    <w:p w:rsidR="001B3390" w:rsidRDefault="001B3390" w:rsidP="00435FE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1B3390" w:rsidRDefault="001B3390" w:rsidP="00435FE9">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w:t>
      </w:r>
      <w:r w:rsidRPr="006244F6">
        <w:rPr>
          <w:rFonts w:ascii="Times New Roman" w:hAnsi="Times New Roman"/>
          <w:b/>
          <w:sz w:val="28"/>
          <w:szCs w:val="28"/>
        </w:rPr>
        <w:t>на</w:t>
      </w:r>
      <w:r w:rsidRPr="009F430D">
        <w:rPr>
          <w:rFonts w:ascii="Times New Roman" w:hAnsi="Times New Roman"/>
          <w:b/>
          <w:i/>
          <w:sz w:val="28"/>
          <w:szCs w:val="28"/>
        </w:rPr>
        <w:t xml:space="preserve"> </w:t>
      </w:r>
      <w:r w:rsidRPr="00991950">
        <w:rPr>
          <w:rFonts w:ascii="Times New Roman" w:hAnsi="Times New Roman"/>
          <w:b/>
          <w:sz w:val="28"/>
          <w:szCs w:val="28"/>
        </w:rPr>
        <w:t>20</w:t>
      </w:r>
      <w:r>
        <w:rPr>
          <w:rFonts w:ascii="Times New Roman" w:hAnsi="Times New Roman"/>
          <w:b/>
          <w:sz w:val="28"/>
          <w:szCs w:val="28"/>
        </w:rPr>
        <w:t>21</w:t>
      </w:r>
      <w:r w:rsidRPr="00991950">
        <w:rPr>
          <w:rFonts w:ascii="Times New Roman" w:hAnsi="Times New Roman"/>
          <w:b/>
          <w:sz w:val="28"/>
          <w:szCs w:val="28"/>
        </w:rPr>
        <w:t xml:space="preserve"> год</w:t>
      </w:r>
      <w:r w:rsidRPr="009F430D">
        <w:rPr>
          <w:rFonts w:ascii="Times New Roman" w:hAnsi="Times New Roman"/>
          <w:b/>
          <w:i/>
          <w:sz w:val="28"/>
          <w:szCs w:val="28"/>
        </w:rPr>
        <w:t xml:space="preserve"> </w:t>
      </w:r>
    </w:p>
    <w:p w:rsidR="001B3390" w:rsidRPr="00502E30" w:rsidRDefault="001B3390" w:rsidP="00435FE9">
      <w:pPr>
        <w:autoSpaceDE w:val="0"/>
        <w:autoSpaceDN w:val="0"/>
        <w:adjustRightInd w:val="0"/>
        <w:spacing w:after="0" w:line="240" w:lineRule="auto"/>
        <w:jc w:val="center"/>
        <w:rPr>
          <w:rFonts w:ascii="Times New Roman" w:hAnsi="Times New Roman"/>
          <w:b/>
          <w:iCs/>
          <w:sz w:val="28"/>
          <w:szCs w:val="28"/>
        </w:rPr>
      </w:pPr>
      <w:r w:rsidRPr="00502E30">
        <w:rPr>
          <w:rFonts w:ascii="Times New Roman" w:hAnsi="Times New Roman"/>
          <w:b/>
          <w:iCs/>
          <w:sz w:val="28"/>
          <w:szCs w:val="28"/>
        </w:rPr>
        <w:t>и плановый период 20</w:t>
      </w:r>
      <w:r>
        <w:rPr>
          <w:rFonts w:ascii="Times New Roman" w:hAnsi="Times New Roman"/>
          <w:b/>
          <w:iCs/>
          <w:sz w:val="28"/>
          <w:szCs w:val="28"/>
        </w:rPr>
        <w:t>22</w:t>
      </w:r>
      <w:r w:rsidRPr="00502E30">
        <w:rPr>
          <w:rFonts w:ascii="Times New Roman" w:hAnsi="Times New Roman"/>
          <w:b/>
          <w:iCs/>
          <w:sz w:val="28"/>
          <w:szCs w:val="28"/>
        </w:rPr>
        <w:t xml:space="preserve"> и 202</w:t>
      </w:r>
      <w:r>
        <w:rPr>
          <w:rFonts w:ascii="Times New Roman" w:hAnsi="Times New Roman"/>
          <w:b/>
          <w:iCs/>
          <w:sz w:val="28"/>
          <w:szCs w:val="28"/>
        </w:rPr>
        <w:t>3</w:t>
      </w:r>
      <w:r w:rsidRPr="00502E30">
        <w:rPr>
          <w:rFonts w:ascii="Times New Roman" w:hAnsi="Times New Roman"/>
          <w:b/>
          <w:iCs/>
          <w:sz w:val="28"/>
          <w:szCs w:val="28"/>
        </w:rPr>
        <w:t xml:space="preserve"> годов</w:t>
      </w:r>
    </w:p>
    <w:p w:rsidR="001B3390" w:rsidRDefault="001B3390" w:rsidP="00435FE9">
      <w:pPr>
        <w:autoSpaceDE w:val="0"/>
        <w:autoSpaceDN w:val="0"/>
        <w:adjustRightInd w:val="0"/>
        <w:spacing w:after="0" w:line="240" w:lineRule="auto"/>
        <w:jc w:val="right"/>
        <w:rPr>
          <w:rFonts w:ascii="Times New Roman" w:hAnsi="Times New Roman"/>
          <w:sz w:val="28"/>
          <w:szCs w:val="28"/>
        </w:rPr>
      </w:pPr>
    </w:p>
    <w:p w:rsidR="001B3390" w:rsidRDefault="001B3390" w:rsidP="00435FE9">
      <w:pPr>
        <w:autoSpaceDE w:val="0"/>
        <w:autoSpaceDN w:val="0"/>
        <w:adjustRightInd w:val="0"/>
        <w:spacing w:after="0" w:line="240" w:lineRule="auto"/>
        <w:jc w:val="right"/>
        <w:rPr>
          <w:rFonts w:ascii="Times New Roman" w:hAnsi="Times New Roman"/>
          <w:sz w:val="28"/>
          <w:szCs w:val="28"/>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
        <w:gridCol w:w="578"/>
        <w:gridCol w:w="776"/>
        <w:gridCol w:w="522"/>
        <w:gridCol w:w="776"/>
        <w:gridCol w:w="636"/>
        <w:gridCol w:w="2436"/>
        <w:gridCol w:w="1186"/>
        <w:gridCol w:w="1174"/>
        <w:gridCol w:w="1174"/>
      </w:tblGrid>
      <w:tr w:rsidR="001B3390" w:rsidRPr="00273205" w:rsidTr="00BD25EE">
        <w:tc>
          <w:tcPr>
            <w:tcW w:w="3792" w:type="dxa"/>
            <w:gridSpan w:val="6"/>
            <w:vMerge w:val="restart"/>
          </w:tcPr>
          <w:p w:rsidR="001B3390" w:rsidRPr="00F72D10" w:rsidRDefault="001B3390" w:rsidP="00BD25E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b/>
                <w:sz w:val="28"/>
                <w:szCs w:val="28"/>
              </w:rPr>
              <w:t>Код бюджетной классификации</w:t>
            </w:r>
          </w:p>
        </w:tc>
        <w:tc>
          <w:tcPr>
            <w:tcW w:w="2436" w:type="dxa"/>
            <w:vMerge w:val="restart"/>
          </w:tcPr>
          <w:p w:rsidR="001B3390" w:rsidRPr="00F72D10" w:rsidRDefault="001B3390" w:rsidP="00BD25E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b/>
                <w:sz w:val="28"/>
                <w:szCs w:val="28"/>
              </w:rPr>
              <w:t>Наименование показателей</w:t>
            </w:r>
          </w:p>
        </w:tc>
        <w:tc>
          <w:tcPr>
            <w:tcW w:w="3534" w:type="dxa"/>
            <w:gridSpan w:val="3"/>
          </w:tcPr>
          <w:p w:rsidR="001B3390" w:rsidRPr="00F72D10" w:rsidRDefault="001B3390" w:rsidP="00BD25EE">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Сумма (тыс. рублей)</w:t>
            </w:r>
          </w:p>
        </w:tc>
      </w:tr>
      <w:tr w:rsidR="001B3390" w:rsidRPr="00273205" w:rsidTr="00BD25EE">
        <w:tc>
          <w:tcPr>
            <w:tcW w:w="3792" w:type="dxa"/>
            <w:gridSpan w:val="6"/>
            <w:vMerge/>
          </w:tcPr>
          <w:p w:rsidR="001B3390" w:rsidRPr="00F72D10" w:rsidRDefault="001B3390" w:rsidP="00BD25EE">
            <w:pPr>
              <w:autoSpaceDE w:val="0"/>
              <w:autoSpaceDN w:val="0"/>
              <w:adjustRightInd w:val="0"/>
              <w:spacing w:after="0" w:line="240" w:lineRule="auto"/>
              <w:jc w:val="center"/>
              <w:rPr>
                <w:rFonts w:ascii="Times New Roman" w:hAnsi="Times New Roman"/>
                <w:b/>
                <w:sz w:val="28"/>
                <w:szCs w:val="28"/>
              </w:rPr>
            </w:pPr>
          </w:p>
        </w:tc>
        <w:tc>
          <w:tcPr>
            <w:tcW w:w="2436" w:type="dxa"/>
            <w:vMerge/>
          </w:tcPr>
          <w:p w:rsidR="001B3390" w:rsidRPr="00F72D10" w:rsidRDefault="001B3390" w:rsidP="00BD25EE">
            <w:pPr>
              <w:autoSpaceDE w:val="0"/>
              <w:autoSpaceDN w:val="0"/>
              <w:adjustRightInd w:val="0"/>
              <w:spacing w:after="0" w:line="240" w:lineRule="auto"/>
              <w:jc w:val="center"/>
              <w:rPr>
                <w:rFonts w:ascii="Times New Roman" w:hAnsi="Times New Roman"/>
                <w:b/>
                <w:sz w:val="28"/>
                <w:szCs w:val="28"/>
              </w:rPr>
            </w:pPr>
          </w:p>
        </w:tc>
        <w:tc>
          <w:tcPr>
            <w:tcW w:w="1186" w:type="dxa"/>
          </w:tcPr>
          <w:p w:rsidR="001B3390" w:rsidRPr="00F72D10" w:rsidRDefault="001B3390" w:rsidP="00435FE9">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w:t>
            </w:r>
            <w:r>
              <w:rPr>
                <w:rFonts w:ascii="Times New Roman" w:hAnsi="Times New Roman"/>
                <w:b/>
                <w:sz w:val="28"/>
                <w:szCs w:val="28"/>
              </w:rPr>
              <w:t>21</w:t>
            </w:r>
            <w:r w:rsidRPr="00F72D10">
              <w:rPr>
                <w:rFonts w:ascii="Times New Roman" w:hAnsi="Times New Roman"/>
                <w:b/>
                <w:sz w:val="28"/>
                <w:szCs w:val="28"/>
              </w:rPr>
              <w:t xml:space="preserve"> год</w:t>
            </w:r>
          </w:p>
        </w:tc>
        <w:tc>
          <w:tcPr>
            <w:tcW w:w="1174" w:type="dxa"/>
          </w:tcPr>
          <w:p w:rsidR="001B3390" w:rsidRPr="00F72D10" w:rsidRDefault="001B3390" w:rsidP="00435FE9">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w:t>
            </w:r>
            <w:r>
              <w:rPr>
                <w:rFonts w:ascii="Times New Roman" w:hAnsi="Times New Roman"/>
                <w:b/>
                <w:sz w:val="28"/>
                <w:szCs w:val="28"/>
              </w:rPr>
              <w:t>22</w:t>
            </w:r>
            <w:r w:rsidRPr="00F72D10">
              <w:rPr>
                <w:rFonts w:ascii="Times New Roman" w:hAnsi="Times New Roman"/>
                <w:b/>
                <w:sz w:val="28"/>
                <w:szCs w:val="28"/>
              </w:rPr>
              <w:t xml:space="preserve"> год</w:t>
            </w:r>
          </w:p>
        </w:tc>
        <w:tc>
          <w:tcPr>
            <w:tcW w:w="1174" w:type="dxa"/>
          </w:tcPr>
          <w:p w:rsidR="001B3390" w:rsidRPr="00F72D10" w:rsidRDefault="001B3390" w:rsidP="00435FE9">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202</w:t>
            </w:r>
            <w:r>
              <w:rPr>
                <w:rFonts w:ascii="Times New Roman" w:hAnsi="Times New Roman"/>
                <w:b/>
                <w:sz w:val="28"/>
                <w:szCs w:val="28"/>
              </w:rPr>
              <w:t>3</w:t>
            </w:r>
            <w:r w:rsidRPr="00F72D10">
              <w:rPr>
                <w:rFonts w:ascii="Times New Roman" w:hAnsi="Times New Roman"/>
                <w:b/>
                <w:sz w:val="28"/>
                <w:szCs w:val="28"/>
              </w:rPr>
              <w:t xml:space="preserve"> год</w:t>
            </w:r>
          </w:p>
        </w:tc>
      </w:tr>
      <w:tr w:rsidR="001B3390" w:rsidTr="00BD25EE">
        <w:tc>
          <w:tcPr>
            <w:tcW w:w="504"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tcPr>
          <w:p w:rsidR="001B3390" w:rsidRPr="00F72D10" w:rsidRDefault="001B3390"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Источники внутреннего финансирования дефицитов бюджетов</w:t>
            </w:r>
          </w:p>
        </w:tc>
        <w:tc>
          <w:tcPr>
            <w:tcW w:w="1186" w:type="dxa"/>
          </w:tcPr>
          <w:p w:rsidR="001B3390" w:rsidRPr="00F72D10" w:rsidRDefault="001B3390" w:rsidP="00BD25E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w:t>
            </w:r>
          </w:p>
        </w:tc>
        <w:tc>
          <w:tcPr>
            <w:tcW w:w="1174" w:type="dxa"/>
          </w:tcPr>
          <w:p w:rsidR="001B3390" w:rsidRDefault="001B3390" w:rsidP="00BD25EE">
            <w:pPr>
              <w:spacing w:after="0" w:line="240" w:lineRule="auto"/>
              <w:jc w:val="center"/>
            </w:pPr>
            <w:r w:rsidRPr="00F72D10">
              <w:rPr>
                <w:rFonts w:ascii="Times New Roman" w:hAnsi="Times New Roman"/>
                <w:sz w:val="28"/>
                <w:szCs w:val="28"/>
              </w:rPr>
              <w:t>0,0</w:t>
            </w:r>
          </w:p>
        </w:tc>
        <w:tc>
          <w:tcPr>
            <w:tcW w:w="1174" w:type="dxa"/>
          </w:tcPr>
          <w:p w:rsidR="001B3390" w:rsidRDefault="001B3390" w:rsidP="00BD25EE">
            <w:pPr>
              <w:spacing w:after="0" w:line="240" w:lineRule="auto"/>
              <w:jc w:val="center"/>
            </w:pPr>
            <w:r w:rsidRPr="00F72D10">
              <w:rPr>
                <w:rFonts w:ascii="Times New Roman" w:hAnsi="Times New Roman"/>
                <w:sz w:val="28"/>
                <w:szCs w:val="28"/>
              </w:rPr>
              <w:t>0,0</w:t>
            </w:r>
          </w:p>
        </w:tc>
      </w:tr>
      <w:tr w:rsidR="001B3390" w:rsidTr="00BD25EE">
        <w:tc>
          <w:tcPr>
            <w:tcW w:w="504"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vAlign w:val="center"/>
          </w:tcPr>
          <w:p w:rsidR="001B3390" w:rsidRPr="00F72D10" w:rsidRDefault="001B3390"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Изменение остатков средств на счетах по учету средств бюджетов</w:t>
            </w:r>
          </w:p>
        </w:tc>
        <w:tc>
          <w:tcPr>
            <w:tcW w:w="1186" w:type="dxa"/>
          </w:tcPr>
          <w:p w:rsidR="001B3390" w:rsidRDefault="001B3390" w:rsidP="00BD25EE">
            <w:pPr>
              <w:spacing w:after="0" w:line="240" w:lineRule="auto"/>
              <w:jc w:val="center"/>
            </w:pPr>
            <w:r w:rsidRPr="00F72D10">
              <w:rPr>
                <w:rFonts w:ascii="Times New Roman" w:hAnsi="Times New Roman"/>
                <w:sz w:val="28"/>
                <w:szCs w:val="28"/>
              </w:rPr>
              <w:t>0,0</w:t>
            </w:r>
          </w:p>
        </w:tc>
        <w:tc>
          <w:tcPr>
            <w:tcW w:w="1174" w:type="dxa"/>
          </w:tcPr>
          <w:p w:rsidR="001B3390" w:rsidRDefault="001B3390" w:rsidP="00BD25EE">
            <w:pPr>
              <w:spacing w:after="0" w:line="240" w:lineRule="auto"/>
              <w:jc w:val="center"/>
            </w:pPr>
            <w:r w:rsidRPr="00F72D10">
              <w:rPr>
                <w:rFonts w:ascii="Times New Roman" w:hAnsi="Times New Roman"/>
                <w:sz w:val="28"/>
                <w:szCs w:val="28"/>
              </w:rPr>
              <w:t>0,0</w:t>
            </w:r>
          </w:p>
        </w:tc>
        <w:tc>
          <w:tcPr>
            <w:tcW w:w="1174" w:type="dxa"/>
          </w:tcPr>
          <w:p w:rsidR="001B3390" w:rsidRDefault="001B3390" w:rsidP="00BD25EE">
            <w:pPr>
              <w:spacing w:after="0" w:line="240" w:lineRule="auto"/>
              <w:jc w:val="center"/>
            </w:pPr>
            <w:r w:rsidRPr="00F72D10">
              <w:rPr>
                <w:rFonts w:ascii="Times New Roman" w:hAnsi="Times New Roman"/>
                <w:sz w:val="28"/>
                <w:szCs w:val="28"/>
              </w:rPr>
              <w:t>0,0</w:t>
            </w:r>
          </w:p>
        </w:tc>
      </w:tr>
      <w:tr w:rsidR="001B3390" w:rsidTr="00BD25EE">
        <w:tc>
          <w:tcPr>
            <w:tcW w:w="504"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rsidR="001B3390" w:rsidRPr="00F72D10" w:rsidRDefault="001B3390"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w:t>
            </w:r>
          </w:p>
        </w:tc>
        <w:tc>
          <w:tcPr>
            <w:tcW w:w="1186" w:type="dxa"/>
          </w:tcPr>
          <w:p w:rsidR="001B3390" w:rsidRDefault="001B3390" w:rsidP="00BD25EE">
            <w:pPr>
              <w:spacing w:after="0" w:line="240" w:lineRule="auto"/>
              <w:jc w:val="center"/>
            </w:pPr>
            <w:r w:rsidRPr="00F72D10">
              <w:rPr>
                <w:rFonts w:ascii="Times New Roman" w:hAnsi="Times New Roman"/>
                <w:sz w:val="28"/>
                <w:szCs w:val="28"/>
              </w:rPr>
              <w:t>0,0</w:t>
            </w:r>
          </w:p>
        </w:tc>
        <w:tc>
          <w:tcPr>
            <w:tcW w:w="1174" w:type="dxa"/>
          </w:tcPr>
          <w:p w:rsidR="001B3390" w:rsidRDefault="001B3390" w:rsidP="00BD25EE">
            <w:pPr>
              <w:spacing w:after="0" w:line="240" w:lineRule="auto"/>
              <w:jc w:val="center"/>
            </w:pPr>
            <w:r w:rsidRPr="00F72D10">
              <w:rPr>
                <w:rFonts w:ascii="Times New Roman" w:hAnsi="Times New Roman"/>
                <w:sz w:val="28"/>
                <w:szCs w:val="28"/>
              </w:rPr>
              <w:t>0,0</w:t>
            </w:r>
          </w:p>
        </w:tc>
        <w:tc>
          <w:tcPr>
            <w:tcW w:w="1174" w:type="dxa"/>
          </w:tcPr>
          <w:p w:rsidR="001B3390" w:rsidRDefault="001B3390" w:rsidP="00BD25EE">
            <w:pPr>
              <w:spacing w:after="0" w:line="240" w:lineRule="auto"/>
              <w:jc w:val="center"/>
            </w:pPr>
            <w:r w:rsidRPr="00F72D10">
              <w:rPr>
                <w:rFonts w:ascii="Times New Roman" w:hAnsi="Times New Roman"/>
                <w:sz w:val="28"/>
                <w:szCs w:val="28"/>
              </w:rPr>
              <w:t>0,0</w:t>
            </w:r>
          </w:p>
        </w:tc>
      </w:tr>
      <w:tr w:rsidR="001B3390" w:rsidTr="00BD25EE">
        <w:tc>
          <w:tcPr>
            <w:tcW w:w="504"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rsidR="001B3390" w:rsidRPr="00F72D10" w:rsidRDefault="001B3390"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1B3390" w:rsidRDefault="001B3390" w:rsidP="00BD25EE">
            <w:pPr>
              <w:spacing w:after="0" w:line="240" w:lineRule="auto"/>
              <w:jc w:val="center"/>
            </w:pPr>
            <w:r w:rsidRPr="00F72D10">
              <w:rPr>
                <w:rFonts w:ascii="Times New Roman" w:hAnsi="Times New Roman"/>
                <w:sz w:val="28"/>
                <w:szCs w:val="28"/>
              </w:rPr>
              <w:t>0,0</w:t>
            </w:r>
          </w:p>
        </w:tc>
        <w:tc>
          <w:tcPr>
            <w:tcW w:w="1174" w:type="dxa"/>
          </w:tcPr>
          <w:p w:rsidR="001B3390" w:rsidRDefault="001B3390" w:rsidP="00BD25EE">
            <w:pPr>
              <w:spacing w:after="0" w:line="240" w:lineRule="auto"/>
              <w:jc w:val="center"/>
            </w:pPr>
            <w:r w:rsidRPr="00F72D10">
              <w:rPr>
                <w:rFonts w:ascii="Times New Roman" w:hAnsi="Times New Roman"/>
                <w:sz w:val="28"/>
                <w:szCs w:val="28"/>
              </w:rPr>
              <w:t>0,0</w:t>
            </w:r>
          </w:p>
        </w:tc>
        <w:tc>
          <w:tcPr>
            <w:tcW w:w="1174" w:type="dxa"/>
          </w:tcPr>
          <w:p w:rsidR="001B3390" w:rsidRDefault="001B3390" w:rsidP="00BD25EE">
            <w:pPr>
              <w:spacing w:after="0" w:line="240" w:lineRule="auto"/>
              <w:jc w:val="center"/>
            </w:pPr>
            <w:r w:rsidRPr="00F72D10">
              <w:rPr>
                <w:rFonts w:ascii="Times New Roman" w:hAnsi="Times New Roman"/>
                <w:sz w:val="28"/>
                <w:szCs w:val="28"/>
              </w:rPr>
              <w:t>0,0</w:t>
            </w:r>
          </w:p>
        </w:tc>
      </w:tr>
      <w:tr w:rsidR="001B3390" w:rsidTr="00BD25EE">
        <w:tc>
          <w:tcPr>
            <w:tcW w:w="504"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rsidR="001B3390" w:rsidRPr="00F72D10" w:rsidRDefault="001B3390"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w:t>
            </w:r>
          </w:p>
        </w:tc>
        <w:tc>
          <w:tcPr>
            <w:tcW w:w="1186" w:type="dxa"/>
          </w:tcPr>
          <w:p w:rsidR="001B3390" w:rsidRDefault="001B3390" w:rsidP="00BD25EE">
            <w:pPr>
              <w:spacing w:after="0" w:line="240" w:lineRule="auto"/>
              <w:jc w:val="center"/>
            </w:pPr>
            <w:r w:rsidRPr="00F72D10">
              <w:rPr>
                <w:rFonts w:ascii="Times New Roman" w:hAnsi="Times New Roman"/>
                <w:sz w:val="28"/>
                <w:szCs w:val="28"/>
              </w:rPr>
              <w:t>0,0</w:t>
            </w:r>
          </w:p>
        </w:tc>
        <w:tc>
          <w:tcPr>
            <w:tcW w:w="1174" w:type="dxa"/>
          </w:tcPr>
          <w:p w:rsidR="001B3390" w:rsidRDefault="001B3390" w:rsidP="00BD25EE">
            <w:pPr>
              <w:spacing w:after="0" w:line="240" w:lineRule="auto"/>
              <w:jc w:val="center"/>
            </w:pPr>
            <w:r w:rsidRPr="00F72D10">
              <w:rPr>
                <w:rFonts w:ascii="Times New Roman" w:hAnsi="Times New Roman"/>
                <w:sz w:val="28"/>
                <w:szCs w:val="28"/>
              </w:rPr>
              <w:t>0,0</w:t>
            </w:r>
          </w:p>
        </w:tc>
        <w:tc>
          <w:tcPr>
            <w:tcW w:w="1174" w:type="dxa"/>
          </w:tcPr>
          <w:p w:rsidR="001B3390" w:rsidRDefault="001B3390" w:rsidP="00BD25EE">
            <w:pPr>
              <w:spacing w:after="0" w:line="240" w:lineRule="auto"/>
              <w:jc w:val="center"/>
            </w:pPr>
            <w:r w:rsidRPr="00F72D10">
              <w:rPr>
                <w:rFonts w:ascii="Times New Roman" w:hAnsi="Times New Roman"/>
                <w:sz w:val="28"/>
                <w:szCs w:val="28"/>
              </w:rPr>
              <w:t>0,0</w:t>
            </w:r>
          </w:p>
        </w:tc>
      </w:tr>
      <w:tr w:rsidR="001B3390" w:rsidTr="00BD25EE">
        <w:tc>
          <w:tcPr>
            <w:tcW w:w="504"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1B3390" w:rsidRPr="00F72D10" w:rsidRDefault="001B3390"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rsidR="001B3390" w:rsidRPr="00F72D10" w:rsidRDefault="001B3390"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1B3390" w:rsidRDefault="001B3390" w:rsidP="00BD25EE">
            <w:pPr>
              <w:spacing w:after="0" w:line="240" w:lineRule="auto"/>
              <w:jc w:val="center"/>
            </w:pPr>
            <w:r w:rsidRPr="00F72D10">
              <w:rPr>
                <w:rFonts w:ascii="Times New Roman" w:hAnsi="Times New Roman"/>
                <w:sz w:val="28"/>
                <w:szCs w:val="28"/>
              </w:rPr>
              <w:t>0,0</w:t>
            </w:r>
          </w:p>
        </w:tc>
        <w:tc>
          <w:tcPr>
            <w:tcW w:w="1174" w:type="dxa"/>
          </w:tcPr>
          <w:p w:rsidR="001B3390" w:rsidRDefault="001B3390" w:rsidP="00BD25EE">
            <w:pPr>
              <w:spacing w:after="0" w:line="240" w:lineRule="auto"/>
              <w:jc w:val="center"/>
            </w:pPr>
            <w:r w:rsidRPr="00F72D10">
              <w:rPr>
                <w:rFonts w:ascii="Times New Roman" w:hAnsi="Times New Roman"/>
                <w:sz w:val="28"/>
                <w:szCs w:val="28"/>
              </w:rPr>
              <w:t>0,0</w:t>
            </w:r>
          </w:p>
        </w:tc>
        <w:tc>
          <w:tcPr>
            <w:tcW w:w="1174" w:type="dxa"/>
          </w:tcPr>
          <w:p w:rsidR="001B3390" w:rsidRDefault="001B3390" w:rsidP="00BD25EE">
            <w:pPr>
              <w:spacing w:after="0" w:line="240" w:lineRule="auto"/>
              <w:jc w:val="center"/>
            </w:pPr>
            <w:r w:rsidRPr="00F72D10">
              <w:rPr>
                <w:rFonts w:ascii="Times New Roman" w:hAnsi="Times New Roman"/>
                <w:sz w:val="28"/>
                <w:szCs w:val="28"/>
              </w:rPr>
              <w:t>0,0</w:t>
            </w:r>
          </w:p>
        </w:tc>
      </w:tr>
      <w:tr w:rsidR="001B3390" w:rsidTr="00BD25EE">
        <w:tc>
          <w:tcPr>
            <w:tcW w:w="6228" w:type="dxa"/>
            <w:gridSpan w:val="7"/>
          </w:tcPr>
          <w:p w:rsidR="001B3390" w:rsidRPr="00F72D10" w:rsidRDefault="001B3390" w:rsidP="00BD25EE">
            <w:pPr>
              <w:spacing w:after="0" w:line="240" w:lineRule="auto"/>
              <w:jc w:val="both"/>
              <w:rPr>
                <w:rFonts w:ascii="Times New Roman" w:hAnsi="Times New Roman"/>
                <w:b/>
                <w:bCs/>
                <w:sz w:val="24"/>
                <w:szCs w:val="24"/>
              </w:rPr>
            </w:pPr>
            <w:r w:rsidRPr="00F72D10">
              <w:rPr>
                <w:rFonts w:ascii="Times New Roman" w:hAnsi="Times New Roman"/>
                <w:b/>
                <w:bCs/>
                <w:sz w:val="24"/>
                <w:szCs w:val="24"/>
              </w:rPr>
              <w:t>ИТОГО:</w:t>
            </w:r>
          </w:p>
        </w:tc>
        <w:tc>
          <w:tcPr>
            <w:tcW w:w="1186" w:type="dxa"/>
          </w:tcPr>
          <w:p w:rsidR="001B3390" w:rsidRDefault="001B3390" w:rsidP="00BD25EE">
            <w:pPr>
              <w:spacing w:after="0" w:line="240" w:lineRule="auto"/>
              <w:jc w:val="center"/>
            </w:pPr>
            <w:r w:rsidRPr="00F72D10">
              <w:rPr>
                <w:rFonts w:ascii="Times New Roman" w:hAnsi="Times New Roman"/>
                <w:sz w:val="28"/>
                <w:szCs w:val="28"/>
              </w:rPr>
              <w:t>0,0</w:t>
            </w:r>
          </w:p>
        </w:tc>
        <w:tc>
          <w:tcPr>
            <w:tcW w:w="1174" w:type="dxa"/>
          </w:tcPr>
          <w:p w:rsidR="001B3390" w:rsidRDefault="001B3390" w:rsidP="00BD25EE">
            <w:pPr>
              <w:spacing w:after="0" w:line="240" w:lineRule="auto"/>
              <w:jc w:val="center"/>
            </w:pPr>
            <w:r w:rsidRPr="00F72D10">
              <w:rPr>
                <w:rFonts w:ascii="Times New Roman" w:hAnsi="Times New Roman"/>
                <w:sz w:val="28"/>
                <w:szCs w:val="28"/>
              </w:rPr>
              <w:t>0,0</w:t>
            </w:r>
          </w:p>
        </w:tc>
        <w:tc>
          <w:tcPr>
            <w:tcW w:w="1174" w:type="dxa"/>
          </w:tcPr>
          <w:p w:rsidR="001B3390" w:rsidRDefault="001B3390" w:rsidP="00BD25EE">
            <w:pPr>
              <w:spacing w:after="0" w:line="240" w:lineRule="auto"/>
              <w:jc w:val="center"/>
            </w:pPr>
            <w:r w:rsidRPr="00F72D10">
              <w:rPr>
                <w:rFonts w:ascii="Times New Roman" w:hAnsi="Times New Roman"/>
                <w:sz w:val="28"/>
                <w:szCs w:val="28"/>
              </w:rPr>
              <w:t>0,0</w:t>
            </w:r>
          </w:p>
        </w:tc>
      </w:tr>
    </w:tbl>
    <w:p w:rsidR="001B3390" w:rsidRDefault="001B3390" w:rsidP="00574E64">
      <w:pPr>
        <w:autoSpaceDE w:val="0"/>
        <w:autoSpaceDN w:val="0"/>
        <w:adjustRightInd w:val="0"/>
        <w:spacing w:after="0" w:line="240" w:lineRule="auto"/>
        <w:jc w:val="center"/>
        <w:rPr>
          <w:rFonts w:ascii="Times New Roman" w:hAnsi="Times New Roman"/>
          <w:b/>
          <w:sz w:val="28"/>
          <w:szCs w:val="28"/>
        </w:rPr>
      </w:pPr>
    </w:p>
    <w:p w:rsidR="001B3390" w:rsidRDefault="001B3390" w:rsidP="00574E64">
      <w:pPr>
        <w:autoSpaceDE w:val="0"/>
        <w:autoSpaceDN w:val="0"/>
        <w:adjustRightInd w:val="0"/>
        <w:spacing w:after="0" w:line="240" w:lineRule="auto"/>
        <w:jc w:val="center"/>
        <w:rPr>
          <w:rFonts w:ascii="Times New Roman" w:hAnsi="Times New Roman"/>
          <w:b/>
          <w:sz w:val="28"/>
          <w:szCs w:val="28"/>
        </w:rPr>
      </w:pPr>
    </w:p>
    <w:p w:rsidR="001B3390" w:rsidRDefault="001B3390" w:rsidP="00574E64">
      <w:pPr>
        <w:autoSpaceDE w:val="0"/>
        <w:autoSpaceDN w:val="0"/>
        <w:adjustRightInd w:val="0"/>
        <w:spacing w:after="0" w:line="240" w:lineRule="auto"/>
        <w:jc w:val="center"/>
        <w:rPr>
          <w:rFonts w:ascii="Times New Roman" w:hAnsi="Times New Roman"/>
          <w:b/>
          <w:sz w:val="28"/>
          <w:szCs w:val="28"/>
        </w:rPr>
      </w:pPr>
    </w:p>
    <w:p w:rsidR="001B3390" w:rsidRDefault="001B3390" w:rsidP="00574E64">
      <w:pPr>
        <w:autoSpaceDE w:val="0"/>
        <w:autoSpaceDN w:val="0"/>
        <w:adjustRightInd w:val="0"/>
        <w:spacing w:after="0" w:line="240" w:lineRule="auto"/>
        <w:jc w:val="center"/>
        <w:rPr>
          <w:rFonts w:ascii="Times New Roman" w:hAnsi="Times New Roman"/>
          <w:b/>
          <w:sz w:val="28"/>
          <w:szCs w:val="28"/>
        </w:rPr>
      </w:pPr>
    </w:p>
    <w:p w:rsidR="001B3390" w:rsidRDefault="001B3390">
      <w:pPr>
        <w:rPr>
          <w:rFonts w:ascii="Times New Roman" w:hAnsi="Times New Roman"/>
          <w:b/>
          <w:i/>
          <w:sz w:val="28"/>
          <w:szCs w:val="28"/>
        </w:rPr>
        <w:sectPr w:rsidR="001B3390" w:rsidSect="000F1CB8">
          <w:headerReference w:type="default" r:id="rId7"/>
          <w:pgSz w:w="11906" w:h="16838"/>
          <w:pgMar w:top="851" w:right="851" w:bottom="992" w:left="1134" w:header="709" w:footer="709" w:gutter="0"/>
          <w:cols w:space="708"/>
          <w:titlePg/>
          <w:docGrid w:linePitch="360"/>
        </w:sectPr>
      </w:pPr>
    </w:p>
    <w:p w:rsidR="001B3390" w:rsidRPr="00574B7E" w:rsidRDefault="001B3390"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10</w:t>
      </w:r>
    </w:p>
    <w:p w:rsidR="001B3390" w:rsidRPr="00574B7E" w:rsidRDefault="001B339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1B3390" w:rsidRPr="00574B7E" w:rsidRDefault="001B339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1B3390" w:rsidRPr="00574B7E" w:rsidRDefault="001B3390"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1B3390" w:rsidRPr="00E84613" w:rsidRDefault="001B3390" w:rsidP="009F430D">
      <w:pPr>
        <w:autoSpaceDE w:val="0"/>
        <w:autoSpaceDN w:val="0"/>
        <w:adjustRightInd w:val="0"/>
        <w:spacing w:after="0" w:line="240" w:lineRule="auto"/>
        <w:jc w:val="center"/>
        <w:rPr>
          <w:rFonts w:ascii="Times New Roman" w:hAnsi="Times New Roman"/>
          <w:b/>
          <w:i/>
          <w:sz w:val="28"/>
          <w:szCs w:val="28"/>
        </w:rPr>
      </w:pPr>
    </w:p>
    <w:p w:rsidR="001B3390" w:rsidRDefault="001B3390"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Лианозово</w:t>
      </w:r>
      <w:r w:rsidRPr="00133BE8">
        <w:rPr>
          <w:rFonts w:ascii="Times New Roman" w:hAnsi="Times New Roman"/>
          <w:b/>
          <w:sz w:val="28"/>
          <w:szCs w:val="28"/>
        </w:rPr>
        <w:t xml:space="preserve"> в валюте Российской Федерации </w:t>
      </w:r>
    </w:p>
    <w:p w:rsidR="001B3390" w:rsidRPr="00133BE8" w:rsidRDefault="001B3390"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на 20</w:t>
      </w:r>
      <w:r>
        <w:rPr>
          <w:rFonts w:ascii="Times New Roman" w:hAnsi="Times New Roman"/>
          <w:b/>
          <w:sz w:val="28"/>
          <w:szCs w:val="28"/>
        </w:rPr>
        <w:t>21</w:t>
      </w:r>
      <w:r w:rsidRPr="00133BE8">
        <w:rPr>
          <w:rFonts w:ascii="Times New Roman" w:hAnsi="Times New Roman"/>
          <w:b/>
          <w:sz w:val="28"/>
          <w:szCs w:val="28"/>
        </w:rPr>
        <w:t xml:space="preserve"> год </w:t>
      </w:r>
      <w:r w:rsidRPr="00502E30">
        <w:rPr>
          <w:rFonts w:ascii="Times New Roman" w:hAnsi="Times New Roman"/>
          <w:b/>
          <w:iCs/>
          <w:sz w:val="28"/>
          <w:szCs w:val="28"/>
        </w:rPr>
        <w:t>и плановый период 20</w:t>
      </w:r>
      <w:r>
        <w:rPr>
          <w:rFonts w:ascii="Times New Roman" w:hAnsi="Times New Roman"/>
          <w:b/>
          <w:iCs/>
          <w:sz w:val="28"/>
          <w:szCs w:val="28"/>
        </w:rPr>
        <w:t>22</w:t>
      </w:r>
      <w:r w:rsidRPr="00502E30">
        <w:rPr>
          <w:rFonts w:ascii="Times New Roman" w:hAnsi="Times New Roman"/>
          <w:b/>
          <w:iCs/>
          <w:sz w:val="28"/>
          <w:szCs w:val="28"/>
        </w:rPr>
        <w:t xml:space="preserve"> и 202</w:t>
      </w:r>
      <w:r>
        <w:rPr>
          <w:rFonts w:ascii="Times New Roman" w:hAnsi="Times New Roman"/>
          <w:b/>
          <w:iCs/>
          <w:sz w:val="28"/>
          <w:szCs w:val="28"/>
        </w:rPr>
        <w:t>3</w:t>
      </w:r>
      <w:r w:rsidRPr="00502E30">
        <w:rPr>
          <w:rFonts w:ascii="Times New Roman" w:hAnsi="Times New Roman"/>
          <w:b/>
          <w:iCs/>
          <w:sz w:val="28"/>
          <w:szCs w:val="28"/>
        </w:rPr>
        <w:t xml:space="preserve"> годов</w:t>
      </w:r>
    </w:p>
    <w:p w:rsidR="001B3390" w:rsidRDefault="001B3390" w:rsidP="00DA6042">
      <w:pPr>
        <w:autoSpaceDE w:val="0"/>
        <w:autoSpaceDN w:val="0"/>
        <w:adjustRightInd w:val="0"/>
        <w:spacing w:after="0" w:line="240" w:lineRule="auto"/>
        <w:ind w:left="5041"/>
        <w:jc w:val="both"/>
        <w:rPr>
          <w:rFonts w:ascii="Times New Roman" w:hAnsi="Times New Roman"/>
          <w:bCs/>
          <w:sz w:val="28"/>
          <w:szCs w:val="28"/>
        </w:rPr>
      </w:pPr>
    </w:p>
    <w:p w:rsidR="001B3390" w:rsidRDefault="001B3390"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1.1. Перечень подлежащих предоставлению муниципальных гарантий в 20</w:t>
      </w:r>
      <w:r>
        <w:rPr>
          <w:rFonts w:ascii="Times New Roman" w:hAnsi="Times New Roman"/>
          <w:b/>
          <w:iCs/>
          <w:sz w:val="28"/>
          <w:szCs w:val="28"/>
        </w:rPr>
        <w:t>21</w:t>
      </w:r>
      <w:r w:rsidRPr="00847D1A">
        <w:rPr>
          <w:rFonts w:ascii="Times New Roman" w:hAnsi="Times New Roman"/>
          <w:b/>
          <w:iCs/>
          <w:sz w:val="28"/>
          <w:szCs w:val="28"/>
        </w:rPr>
        <w:t>-20</w:t>
      </w:r>
      <w:r>
        <w:rPr>
          <w:rFonts w:ascii="Times New Roman" w:hAnsi="Times New Roman"/>
          <w:b/>
          <w:iCs/>
          <w:sz w:val="28"/>
          <w:szCs w:val="28"/>
        </w:rPr>
        <w:t>23</w:t>
      </w:r>
      <w:r w:rsidRPr="00847D1A">
        <w:rPr>
          <w:rFonts w:ascii="Times New Roman" w:hAnsi="Times New Roman"/>
          <w:b/>
          <w:iCs/>
          <w:sz w:val="28"/>
          <w:szCs w:val="28"/>
        </w:rPr>
        <w:t xml:space="preserve"> годах</w:t>
      </w:r>
    </w:p>
    <w:p w:rsidR="001B3390" w:rsidRDefault="001B3390" w:rsidP="00A41A14">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1985"/>
        <w:gridCol w:w="2107"/>
        <w:gridCol w:w="1439"/>
        <w:gridCol w:w="1418"/>
        <w:gridCol w:w="1417"/>
        <w:gridCol w:w="2410"/>
        <w:gridCol w:w="3119"/>
      </w:tblGrid>
      <w:tr w:rsidR="001B3390" w:rsidTr="00F72D10">
        <w:tc>
          <w:tcPr>
            <w:tcW w:w="814" w:type="dxa"/>
            <w:vMerge w:val="restart"/>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4274" w:type="dxa"/>
            <w:gridSpan w:val="3"/>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2410" w:type="dxa"/>
            <w:vMerge w:val="restart"/>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3119" w:type="dxa"/>
            <w:vMerge w:val="restart"/>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муниципальных гарантий </w:t>
            </w:r>
          </w:p>
        </w:tc>
      </w:tr>
      <w:tr w:rsidR="001B3390" w:rsidTr="00F72D10">
        <w:tc>
          <w:tcPr>
            <w:tcW w:w="814" w:type="dxa"/>
            <w:vMerge/>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rsidR="001B3390" w:rsidRDefault="001B3390" w:rsidP="00435FE9">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w:t>
            </w:r>
            <w:r w:rsidRPr="00F72D10">
              <w:rPr>
                <w:rFonts w:ascii="Times New Roman" w:hAnsi="Times New Roman"/>
                <w:iCs/>
                <w:sz w:val="28"/>
                <w:szCs w:val="28"/>
              </w:rPr>
              <w:t>1 год</w:t>
            </w:r>
          </w:p>
        </w:tc>
        <w:tc>
          <w:tcPr>
            <w:tcW w:w="1418" w:type="dxa"/>
            <w:vAlign w:val="center"/>
          </w:tcPr>
          <w:p w:rsidR="001B3390" w:rsidRDefault="001B3390" w:rsidP="00435FE9">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22</w:t>
            </w:r>
            <w:r w:rsidRPr="00F72D10">
              <w:rPr>
                <w:rFonts w:ascii="Times New Roman" w:hAnsi="Times New Roman"/>
                <w:iCs/>
                <w:sz w:val="28"/>
                <w:szCs w:val="28"/>
              </w:rPr>
              <w:t xml:space="preserve"> год</w:t>
            </w:r>
          </w:p>
        </w:tc>
        <w:tc>
          <w:tcPr>
            <w:tcW w:w="1417" w:type="dxa"/>
            <w:vAlign w:val="center"/>
          </w:tcPr>
          <w:p w:rsidR="001B3390" w:rsidRDefault="001B3390" w:rsidP="00435FE9">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3</w:t>
            </w:r>
            <w:r w:rsidRPr="00F72D10">
              <w:rPr>
                <w:rFonts w:ascii="Times New Roman" w:hAnsi="Times New Roman"/>
                <w:iCs/>
                <w:sz w:val="28"/>
                <w:szCs w:val="28"/>
              </w:rPr>
              <w:t xml:space="preserve"> год</w:t>
            </w:r>
          </w:p>
        </w:tc>
        <w:tc>
          <w:tcPr>
            <w:tcW w:w="2410" w:type="dxa"/>
            <w:vMerge/>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p>
        </w:tc>
      </w:tr>
      <w:tr w:rsidR="001B3390" w:rsidTr="00F72D10">
        <w:tc>
          <w:tcPr>
            <w:tcW w:w="814"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439"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18"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7"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2410"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3119"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r>
      <w:tr w:rsidR="001B3390" w:rsidTr="00F72D10">
        <w:tc>
          <w:tcPr>
            <w:tcW w:w="814"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410"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3119"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1B3390" w:rsidRPr="00847D1A" w:rsidRDefault="001B3390" w:rsidP="00A41A14">
      <w:pPr>
        <w:autoSpaceDE w:val="0"/>
        <w:autoSpaceDN w:val="0"/>
        <w:adjustRightInd w:val="0"/>
        <w:spacing w:after="0" w:line="240" w:lineRule="auto"/>
        <w:jc w:val="both"/>
        <w:rPr>
          <w:rFonts w:ascii="Times New Roman" w:hAnsi="Times New Roman"/>
          <w:iCs/>
          <w:sz w:val="28"/>
          <w:szCs w:val="28"/>
        </w:rPr>
      </w:pPr>
    </w:p>
    <w:p w:rsidR="001B3390" w:rsidRPr="00847D1A" w:rsidRDefault="001B3390" w:rsidP="00435FE9">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1B3390" w:rsidRDefault="001B3390" w:rsidP="00435FE9">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21</w:t>
      </w:r>
      <w:r w:rsidRPr="00847D1A">
        <w:rPr>
          <w:rFonts w:ascii="Times New Roman" w:hAnsi="Times New Roman"/>
          <w:b/>
          <w:iCs/>
          <w:sz w:val="28"/>
          <w:szCs w:val="28"/>
        </w:rPr>
        <w:t>-20</w:t>
      </w:r>
      <w:r>
        <w:rPr>
          <w:rFonts w:ascii="Times New Roman" w:hAnsi="Times New Roman"/>
          <w:b/>
          <w:iCs/>
          <w:sz w:val="28"/>
          <w:szCs w:val="28"/>
        </w:rPr>
        <w:t>23</w:t>
      </w:r>
      <w:r w:rsidRPr="00847D1A">
        <w:rPr>
          <w:rFonts w:ascii="Times New Roman" w:hAnsi="Times New Roman"/>
          <w:b/>
          <w:iCs/>
          <w:sz w:val="28"/>
          <w:szCs w:val="28"/>
        </w:rPr>
        <w:t xml:space="preserve"> годах</w:t>
      </w:r>
    </w:p>
    <w:p w:rsidR="001B3390" w:rsidRPr="00182D9A" w:rsidRDefault="001B3390" w:rsidP="00435FE9">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2107"/>
        <w:gridCol w:w="1723"/>
        <w:gridCol w:w="1439"/>
        <w:gridCol w:w="1418"/>
        <w:gridCol w:w="1417"/>
        <w:gridCol w:w="1818"/>
        <w:gridCol w:w="2127"/>
      </w:tblGrid>
      <w:tr w:rsidR="001B3390" w:rsidTr="00BD25EE">
        <w:tc>
          <w:tcPr>
            <w:tcW w:w="675" w:type="dxa"/>
            <w:vMerge w:val="restart"/>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1723" w:type="dxa"/>
            <w:vMerge w:val="restart"/>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4274" w:type="dxa"/>
            <w:gridSpan w:val="3"/>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2127" w:type="dxa"/>
            <w:vMerge w:val="restart"/>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w:t>
            </w:r>
            <w:r w:rsidRPr="00F72D10">
              <w:rPr>
                <w:rFonts w:ascii="Times New Roman" w:hAnsi="Times New Roman"/>
                <w:iCs/>
                <w:spacing w:val="-14"/>
                <w:sz w:val="28"/>
                <w:szCs w:val="28"/>
              </w:rPr>
              <w:t>муниципальны</w:t>
            </w:r>
            <w:r w:rsidRPr="00F72D10">
              <w:rPr>
                <w:rFonts w:ascii="Times New Roman" w:hAnsi="Times New Roman"/>
                <w:iCs/>
                <w:sz w:val="28"/>
                <w:szCs w:val="28"/>
              </w:rPr>
              <w:t xml:space="preserve">х гарантий </w:t>
            </w:r>
          </w:p>
        </w:tc>
      </w:tr>
      <w:tr w:rsidR="001B3390" w:rsidTr="00BD25EE">
        <w:tc>
          <w:tcPr>
            <w:tcW w:w="675" w:type="dxa"/>
            <w:vMerge/>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rsidR="001B3390" w:rsidRPr="00F72D10" w:rsidRDefault="001B3390" w:rsidP="00BD25EE">
            <w:pPr>
              <w:spacing w:after="0" w:line="240" w:lineRule="auto"/>
              <w:jc w:val="center"/>
              <w:rPr>
                <w:rFonts w:ascii="Times New Roman" w:hAnsi="Times New Roman"/>
                <w:iCs/>
                <w:sz w:val="28"/>
                <w:szCs w:val="28"/>
              </w:rPr>
            </w:pPr>
          </w:p>
        </w:tc>
        <w:tc>
          <w:tcPr>
            <w:tcW w:w="1439" w:type="dxa"/>
            <w:vAlign w:val="center"/>
          </w:tcPr>
          <w:p w:rsidR="001B3390" w:rsidRDefault="001B3390" w:rsidP="00435FE9">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21</w:t>
            </w:r>
            <w:r w:rsidRPr="00F72D10">
              <w:rPr>
                <w:rFonts w:ascii="Times New Roman" w:hAnsi="Times New Roman"/>
                <w:iCs/>
                <w:sz w:val="28"/>
                <w:szCs w:val="28"/>
              </w:rPr>
              <w:t xml:space="preserve"> год</w:t>
            </w:r>
          </w:p>
        </w:tc>
        <w:tc>
          <w:tcPr>
            <w:tcW w:w="1418" w:type="dxa"/>
            <w:vAlign w:val="center"/>
          </w:tcPr>
          <w:p w:rsidR="001B3390" w:rsidRDefault="001B3390" w:rsidP="00435FE9">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22</w:t>
            </w:r>
            <w:r w:rsidRPr="00F72D10">
              <w:rPr>
                <w:rFonts w:ascii="Times New Roman" w:hAnsi="Times New Roman"/>
                <w:iCs/>
                <w:sz w:val="28"/>
                <w:szCs w:val="28"/>
              </w:rPr>
              <w:t xml:space="preserve"> год</w:t>
            </w:r>
          </w:p>
        </w:tc>
        <w:tc>
          <w:tcPr>
            <w:tcW w:w="1417" w:type="dxa"/>
            <w:vAlign w:val="center"/>
          </w:tcPr>
          <w:p w:rsidR="001B3390" w:rsidRDefault="001B3390" w:rsidP="00435FE9">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3</w:t>
            </w:r>
            <w:r w:rsidRPr="00F72D10">
              <w:rPr>
                <w:rFonts w:ascii="Times New Roman" w:hAnsi="Times New Roman"/>
                <w:iCs/>
                <w:sz w:val="28"/>
                <w:szCs w:val="28"/>
              </w:rPr>
              <w:t xml:space="preserve"> год</w:t>
            </w:r>
          </w:p>
        </w:tc>
        <w:tc>
          <w:tcPr>
            <w:tcW w:w="1818" w:type="dxa"/>
            <w:vMerge/>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p>
        </w:tc>
      </w:tr>
      <w:tr w:rsidR="001B3390" w:rsidTr="00BD25EE">
        <w:tc>
          <w:tcPr>
            <w:tcW w:w="675"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723"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39"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8"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1417"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1818"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c>
          <w:tcPr>
            <w:tcW w:w="2127"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9</w:t>
            </w:r>
          </w:p>
        </w:tc>
      </w:tr>
      <w:tr w:rsidR="001B3390" w:rsidTr="00BD25EE">
        <w:tc>
          <w:tcPr>
            <w:tcW w:w="675"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1B3390" w:rsidTr="00BD25EE">
        <w:tc>
          <w:tcPr>
            <w:tcW w:w="675"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rsidR="001B3390" w:rsidRPr="00F72D10" w:rsidRDefault="001B3390" w:rsidP="00BD25EE">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2107"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rsidR="001B3390" w:rsidRPr="00F72D10" w:rsidRDefault="001B3390"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1B3390" w:rsidRPr="00182D9A" w:rsidRDefault="001B3390" w:rsidP="00A41A14">
      <w:pPr>
        <w:autoSpaceDE w:val="0"/>
        <w:autoSpaceDN w:val="0"/>
        <w:adjustRightInd w:val="0"/>
        <w:spacing w:after="0" w:line="240" w:lineRule="auto"/>
        <w:rPr>
          <w:rFonts w:ascii="Times New Roman" w:hAnsi="Times New Roman"/>
          <w:iCs/>
          <w:sz w:val="28"/>
          <w:szCs w:val="28"/>
        </w:rPr>
      </w:pPr>
    </w:p>
    <w:p w:rsidR="001B3390" w:rsidRDefault="001B3390" w:rsidP="00DA6042">
      <w:pPr>
        <w:autoSpaceDE w:val="0"/>
        <w:autoSpaceDN w:val="0"/>
        <w:adjustRightInd w:val="0"/>
        <w:spacing w:after="0" w:line="240" w:lineRule="auto"/>
        <w:ind w:left="5041"/>
        <w:jc w:val="both"/>
        <w:rPr>
          <w:rFonts w:ascii="Times New Roman" w:hAnsi="Times New Roman"/>
          <w:bCs/>
          <w:sz w:val="28"/>
          <w:szCs w:val="28"/>
        </w:rPr>
        <w:sectPr w:rsidR="001B3390" w:rsidSect="00BE6F05">
          <w:pgSz w:w="16838" w:h="11906" w:orient="landscape"/>
          <w:pgMar w:top="1418" w:right="1134" w:bottom="851" w:left="1134" w:header="709" w:footer="709" w:gutter="0"/>
          <w:cols w:space="708"/>
          <w:docGrid w:linePitch="360"/>
        </w:sectPr>
      </w:pPr>
    </w:p>
    <w:p w:rsidR="001B3390" w:rsidRPr="00574B7E" w:rsidRDefault="001B3390"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11</w:t>
      </w:r>
    </w:p>
    <w:p w:rsidR="001B3390" w:rsidRPr="00574B7E" w:rsidRDefault="001B339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1B3390" w:rsidRPr="00574B7E" w:rsidRDefault="001B339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1B3390" w:rsidRPr="00574B7E" w:rsidRDefault="001B3390"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1B3390" w:rsidRPr="00E84613" w:rsidRDefault="001B3390" w:rsidP="009F430D">
      <w:pPr>
        <w:autoSpaceDE w:val="0"/>
        <w:autoSpaceDN w:val="0"/>
        <w:adjustRightInd w:val="0"/>
        <w:spacing w:after="0" w:line="240" w:lineRule="auto"/>
        <w:jc w:val="center"/>
        <w:rPr>
          <w:rFonts w:ascii="Times New Roman" w:hAnsi="Times New Roman"/>
          <w:b/>
          <w:i/>
          <w:iCs/>
          <w:sz w:val="28"/>
          <w:szCs w:val="28"/>
        </w:rPr>
      </w:pPr>
    </w:p>
    <w:p w:rsidR="001B3390" w:rsidRDefault="001B3390"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iCs/>
          <w:sz w:val="28"/>
          <w:szCs w:val="28"/>
        </w:rPr>
        <w:t xml:space="preserve">Программа муниципальных внутренних заимствований </w:t>
      </w:r>
    </w:p>
    <w:p w:rsidR="001B3390" w:rsidRDefault="001B3390"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Лианозово</w:t>
      </w:r>
      <w:r w:rsidRPr="00133BE8">
        <w:rPr>
          <w:rFonts w:ascii="Times New Roman" w:hAnsi="Times New Roman"/>
          <w:b/>
          <w:iCs/>
          <w:sz w:val="28"/>
          <w:szCs w:val="28"/>
        </w:rPr>
        <w:t xml:space="preserve"> </w:t>
      </w:r>
    </w:p>
    <w:p w:rsidR="001B3390" w:rsidRPr="00502E30" w:rsidRDefault="001B3390"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iCs/>
          <w:sz w:val="28"/>
          <w:szCs w:val="28"/>
        </w:rPr>
        <w:t>на 20</w:t>
      </w:r>
      <w:r>
        <w:rPr>
          <w:rFonts w:ascii="Times New Roman" w:hAnsi="Times New Roman"/>
          <w:b/>
          <w:iCs/>
          <w:sz w:val="28"/>
          <w:szCs w:val="28"/>
        </w:rPr>
        <w:t>21</w:t>
      </w:r>
      <w:r w:rsidRPr="00133BE8">
        <w:rPr>
          <w:rFonts w:ascii="Times New Roman" w:hAnsi="Times New Roman"/>
          <w:b/>
          <w:iCs/>
          <w:sz w:val="28"/>
          <w:szCs w:val="28"/>
        </w:rPr>
        <w:t xml:space="preserve"> год </w:t>
      </w:r>
      <w:r w:rsidRPr="00502E30">
        <w:rPr>
          <w:rFonts w:ascii="Times New Roman" w:hAnsi="Times New Roman"/>
          <w:b/>
          <w:sz w:val="28"/>
          <w:szCs w:val="28"/>
        </w:rPr>
        <w:t>и плановый период 20</w:t>
      </w:r>
      <w:r>
        <w:rPr>
          <w:rFonts w:ascii="Times New Roman" w:hAnsi="Times New Roman"/>
          <w:b/>
          <w:sz w:val="28"/>
          <w:szCs w:val="28"/>
        </w:rPr>
        <w:t>22</w:t>
      </w:r>
      <w:r w:rsidRPr="00502E30">
        <w:rPr>
          <w:rFonts w:ascii="Times New Roman" w:hAnsi="Times New Roman"/>
          <w:b/>
          <w:sz w:val="28"/>
          <w:szCs w:val="28"/>
        </w:rPr>
        <w:t xml:space="preserve"> и 202</w:t>
      </w:r>
      <w:r>
        <w:rPr>
          <w:rFonts w:ascii="Times New Roman" w:hAnsi="Times New Roman"/>
          <w:b/>
          <w:sz w:val="28"/>
          <w:szCs w:val="28"/>
        </w:rPr>
        <w:t>3</w:t>
      </w:r>
      <w:r w:rsidRPr="00502E30">
        <w:rPr>
          <w:rFonts w:ascii="Times New Roman" w:hAnsi="Times New Roman"/>
          <w:b/>
          <w:sz w:val="28"/>
          <w:szCs w:val="28"/>
        </w:rPr>
        <w:t xml:space="preserve"> годов</w:t>
      </w:r>
    </w:p>
    <w:p w:rsidR="001B3390" w:rsidRPr="00502E30" w:rsidRDefault="001B3390" w:rsidP="009F430D">
      <w:pPr>
        <w:autoSpaceDE w:val="0"/>
        <w:autoSpaceDN w:val="0"/>
        <w:adjustRightInd w:val="0"/>
        <w:spacing w:after="0" w:line="240" w:lineRule="auto"/>
        <w:jc w:val="center"/>
        <w:rPr>
          <w:rFonts w:ascii="Times New Roman" w:hAnsi="Times New Roman"/>
          <w:b/>
          <w:sz w:val="28"/>
          <w:szCs w:val="28"/>
        </w:rPr>
      </w:pPr>
    </w:p>
    <w:p w:rsidR="001B3390" w:rsidRDefault="001B3390" w:rsidP="00847D1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 П</w:t>
      </w:r>
      <w:r>
        <w:rPr>
          <w:rFonts w:ascii="Times New Roman" w:hAnsi="Times New Roman"/>
          <w:b/>
          <w:iCs/>
          <w:sz w:val="28"/>
          <w:szCs w:val="28"/>
        </w:rPr>
        <w:t xml:space="preserve">ривлечение заимствований </w:t>
      </w:r>
      <w:r w:rsidRPr="00847D1A">
        <w:rPr>
          <w:rFonts w:ascii="Times New Roman" w:hAnsi="Times New Roman"/>
          <w:b/>
          <w:iCs/>
          <w:sz w:val="28"/>
          <w:szCs w:val="28"/>
        </w:rPr>
        <w:t>в 20</w:t>
      </w:r>
      <w:r>
        <w:rPr>
          <w:rFonts w:ascii="Times New Roman" w:hAnsi="Times New Roman"/>
          <w:b/>
          <w:iCs/>
          <w:sz w:val="28"/>
          <w:szCs w:val="28"/>
        </w:rPr>
        <w:t>21</w:t>
      </w:r>
      <w:r w:rsidRPr="00847D1A">
        <w:rPr>
          <w:rFonts w:ascii="Times New Roman" w:hAnsi="Times New Roman"/>
          <w:b/>
          <w:iCs/>
          <w:sz w:val="28"/>
          <w:szCs w:val="28"/>
        </w:rPr>
        <w:t>-20</w:t>
      </w:r>
      <w:r>
        <w:rPr>
          <w:rFonts w:ascii="Times New Roman" w:hAnsi="Times New Roman"/>
          <w:b/>
          <w:iCs/>
          <w:sz w:val="28"/>
          <w:szCs w:val="28"/>
        </w:rPr>
        <w:t>23</w:t>
      </w:r>
      <w:r w:rsidRPr="00847D1A">
        <w:rPr>
          <w:rFonts w:ascii="Times New Roman" w:hAnsi="Times New Roman"/>
          <w:b/>
          <w:iCs/>
          <w:sz w:val="28"/>
          <w:szCs w:val="28"/>
        </w:rPr>
        <w:t xml:space="preserve"> годах</w:t>
      </w:r>
    </w:p>
    <w:p w:rsidR="001B3390" w:rsidRDefault="001B3390" w:rsidP="00847D1A">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59"/>
        <w:gridCol w:w="1559"/>
        <w:gridCol w:w="1559"/>
      </w:tblGrid>
      <w:tr w:rsidR="001B3390" w:rsidTr="00F72D10">
        <w:trPr>
          <w:trHeight w:val="322"/>
        </w:trPr>
        <w:tc>
          <w:tcPr>
            <w:tcW w:w="709" w:type="dxa"/>
            <w:vMerge w:val="restart"/>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7" w:type="dxa"/>
            <w:gridSpan w:val="3"/>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Объем привлечения средств </w:t>
            </w:r>
          </w:p>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рублей)</w:t>
            </w:r>
          </w:p>
        </w:tc>
      </w:tr>
      <w:tr w:rsidR="001B3390" w:rsidTr="00F72D10">
        <w:trPr>
          <w:trHeight w:val="322"/>
        </w:trPr>
        <w:tc>
          <w:tcPr>
            <w:tcW w:w="709" w:type="dxa"/>
            <w:vMerge/>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rsidR="001B3390" w:rsidRDefault="001B3390" w:rsidP="00435FE9">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w:t>
            </w:r>
            <w:r w:rsidRPr="00F72D10">
              <w:rPr>
                <w:rFonts w:ascii="Times New Roman" w:hAnsi="Times New Roman"/>
                <w:iCs/>
                <w:sz w:val="28"/>
                <w:szCs w:val="28"/>
              </w:rPr>
              <w:t>1 год</w:t>
            </w:r>
          </w:p>
        </w:tc>
        <w:tc>
          <w:tcPr>
            <w:tcW w:w="1559" w:type="dxa"/>
            <w:vAlign w:val="center"/>
          </w:tcPr>
          <w:p w:rsidR="001B3390" w:rsidRDefault="001B3390" w:rsidP="00435FE9">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22</w:t>
            </w:r>
            <w:r w:rsidRPr="00F72D10">
              <w:rPr>
                <w:rFonts w:ascii="Times New Roman" w:hAnsi="Times New Roman"/>
                <w:iCs/>
                <w:sz w:val="28"/>
                <w:szCs w:val="28"/>
              </w:rPr>
              <w:t xml:space="preserve"> год</w:t>
            </w:r>
          </w:p>
        </w:tc>
        <w:tc>
          <w:tcPr>
            <w:tcW w:w="1559" w:type="dxa"/>
            <w:vAlign w:val="center"/>
          </w:tcPr>
          <w:p w:rsidR="001B3390" w:rsidRDefault="001B3390" w:rsidP="00435FE9">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3</w:t>
            </w:r>
            <w:r w:rsidRPr="00F72D10">
              <w:rPr>
                <w:rFonts w:ascii="Times New Roman" w:hAnsi="Times New Roman"/>
                <w:iCs/>
                <w:sz w:val="28"/>
                <w:szCs w:val="28"/>
              </w:rPr>
              <w:t xml:space="preserve"> год</w:t>
            </w:r>
          </w:p>
        </w:tc>
      </w:tr>
      <w:tr w:rsidR="001B3390" w:rsidTr="00F72D10">
        <w:tc>
          <w:tcPr>
            <w:tcW w:w="709"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vAlign w:val="center"/>
          </w:tcPr>
          <w:p w:rsidR="001B3390" w:rsidRPr="00F72D10" w:rsidRDefault="001B3390"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c>
          <w:tcPr>
            <w:tcW w:w="1559" w:type="dxa"/>
            <w:vAlign w:val="center"/>
          </w:tcPr>
          <w:p w:rsidR="001B3390" w:rsidRPr="00F72D10" w:rsidRDefault="001B3390"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c>
          <w:tcPr>
            <w:tcW w:w="1559" w:type="dxa"/>
            <w:vAlign w:val="center"/>
          </w:tcPr>
          <w:p w:rsidR="001B3390" w:rsidRPr="00F72D10" w:rsidRDefault="001B3390"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r>
      <w:tr w:rsidR="001B3390" w:rsidTr="00F72D10">
        <w:tc>
          <w:tcPr>
            <w:tcW w:w="709"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1B3390" w:rsidRPr="00F72D10" w:rsidRDefault="001B3390"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59"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1B3390" w:rsidRPr="00847D1A" w:rsidRDefault="001B3390" w:rsidP="00847D1A">
      <w:pPr>
        <w:autoSpaceDE w:val="0"/>
        <w:autoSpaceDN w:val="0"/>
        <w:adjustRightInd w:val="0"/>
        <w:spacing w:after="0" w:line="240" w:lineRule="auto"/>
        <w:jc w:val="both"/>
        <w:rPr>
          <w:rFonts w:ascii="Times New Roman" w:hAnsi="Times New Roman"/>
          <w:iCs/>
          <w:sz w:val="28"/>
          <w:szCs w:val="28"/>
        </w:rPr>
      </w:pPr>
    </w:p>
    <w:p w:rsidR="001B3390" w:rsidRDefault="001B3390"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2. </w:t>
      </w:r>
      <w:r>
        <w:rPr>
          <w:rFonts w:ascii="Times New Roman" w:hAnsi="Times New Roman"/>
          <w:b/>
          <w:iCs/>
          <w:sz w:val="28"/>
          <w:szCs w:val="28"/>
        </w:rPr>
        <w:t>Погашение заимствований</w:t>
      </w:r>
      <w:r w:rsidRPr="00847D1A">
        <w:rPr>
          <w:rFonts w:ascii="Times New Roman" w:hAnsi="Times New Roman"/>
          <w:b/>
          <w:iCs/>
          <w:sz w:val="28"/>
          <w:szCs w:val="28"/>
        </w:rPr>
        <w:t xml:space="preserve"> в 20</w:t>
      </w:r>
      <w:r>
        <w:rPr>
          <w:rFonts w:ascii="Times New Roman" w:hAnsi="Times New Roman"/>
          <w:b/>
          <w:iCs/>
          <w:sz w:val="28"/>
          <w:szCs w:val="28"/>
        </w:rPr>
        <w:t>21</w:t>
      </w:r>
      <w:r w:rsidRPr="00847D1A">
        <w:rPr>
          <w:rFonts w:ascii="Times New Roman" w:hAnsi="Times New Roman"/>
          <w:b/>
          <w:iCs/>
          <w:sz w:val="28"/>
          <w:szCs w:val="28"/>
        </w:rPr>
        <w:t>-20</w:t>
      </w:r>
      <w:r>
        <w:rPr>
          <w:rFonts w:ascii="Times New Roman" w:hAnsi="Times New Roman"/>
          <w:b/>
          <w:iCs/>
          <w:sz w:val="28"/>
          <w:szCs w:val="28"/>
        </w:rPr>
        <w:t>23</w:t>
      </w:r>
      <w:r w:rsidRPr="00847D1A">
        <w:rPr>
          <w:rFonts w:ascii="Times New Roman" w:hAnsi="Times New Roman"/>
          <w:b/>
          <w:iCs/>
          <w:sz w:val="28"/>
          <w:szCs w:val="28"/>
        </w:rPr>
        <w:t xml:space="preserve"> годах</w:t>
      </w:r>
    </w:p>
    <w:p w:rsidR="001B3390" w:rsidRPr="00182D9A" w:rsidRDefault="001B3390" w:rsidP="00182D9A">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60"/>
        <w:gridCol w:w="1559"/>
        <w:gridCol w:w="1559"/>
      </w:tblGrid>
      <w:tr w:rsidR="001B3390" w:rsidTr="00F72D10">
        <w:tc>
          <w:tcPr>
            <w:tcW w:w="709" w:type="dxa"/>
            <w:vMerge w:val="restart"/>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8" w:type="dxa"/>
            <w:gridSpan w:val="3"/>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погашения средств</w:t>
            </w:r>
          </w:p>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r>
      <w:tr w:rsidR="001B3390" w:rsidTr="00F72D10">
        <w:tc>
          <w:tcPr>
            <w:tcW w:w="709" w:type="dxa"/>
            <w:vMerge/>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rsidR="001B3390" w:rsidRDefault="001B3390" w:rsidP="00435FE9">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w:t>
            </w:r>
            <w:r w:rsidRPr="00F72D10">
              <w:rPr>
                <w:rFonts w:ascii="Times New Roman" w:hAnsi="Times New Roman"/>
                <w:iCs/>
                <w:sz w:val="28"/>
                <w:szCs w:val="28"/>
              </w:rPr>
              <w:t>1 год</w:t>
            </w:r>
          </w:p>
        </w:tc>
        <w:tc>
          <w:tcPr>
            <w:tcW w:w="1559" w:type="dxa"/>
            <w:vAlign w:val="center"/>
          </w:tcPr>
          <w:p w:rsidR="001B3390" w:rsidRDefault="001B3390" w:rsidP="00435FE9">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22</w:t>
            </w:r>
            <w:r w:rsidRPr="00F72D10">
              <w:rPr>
                <w:rFonts w:ascii="Times New Roman" w:hAnsi="Times New Roman"/>
                <w:iCs/>
                <w:sz w:val="28"/>
                <w:szCs w:val="28"/>
              </w:rPr>
              <w:t xml:space="preserve"> год</w:t>
            </w:r>
          </w:p>
        </w:tc>
        <w:tc>
          <w:tcPr>
            <w:tcW w:w="1559" w:type="dxa"/>
            <w:vAlign w:val="center"/>
          </w:tcPr>
          <w:p w:rsidR="001B3390" w:rsidRDefault="001B3390" w:rsidP="00435FE9">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3</w:t>
            </w:r>
            <w:r w:rsidRPr="00F72D10">
              <w:rPr>
                <w:rFonts w:ascii="Times New Roman" w:hAnsi="Times New Roman"/>
                <w:iCs/>
                <w:sz w:val="28"/>
                <w:szCs w:val="28"/>
              </w:rPr>
              <w:t xml:space="preserve"> год</w:t>
            </w:r>
          </w:p>
        </w:tc>
      </w:tr>
      <w:tr w:rsidR="001B3390" w:rsidTr="00F72D10">
        <w:tc>
          <w:tcPr>
            <w:tcW w:w="709"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60"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1B3390" w:rsidTr="00F72D10">
        <w:tc>
          <w:tcPr>
            <w:tcW w:w="709"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1B3390" w:rsidRPr="00F72D10" w:rsidRDefault="001B3390"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60"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1B3390" w:rsidRPr="00F72D10" w:rsidRDefault="001B339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1B3390" w:rsidRDefault="001B3390" w:rsidP="00847D1A">
      <w:pPr>
        <w:autoSpaceDE w:val="0"/>
        <w:autoSpaceDN w:val="0"/>
        <w:adjustRightInd w:val="0"/>
        <w:spacing w:after="0" w:line="240" w:lineRule="auto"/>
        <w:jc w:val="both"/>
        <w:rPr>
          <w:rFonts w:ascii="Times New Roman" w:hAnsi="Times New Roman"/>
          <w:iCs/>
          <w:sz w:val="28"/>
          <w:szCs w:val="28"/>
        </w:rPr>
      </w:pPr>
    </w:p>
    <w:p w:rsidR="001B3390" w:rsidRDefault="001B3390" w:rsidP="00847D1A">
      <w:pPr>
        <w:autoSpaceDE w:val="0"/>
        <w:autoSpaceDN w:val="0"/>
        <w:adjustRightInd w:val="0"/>
        <w:spacing w:after="0" w:line="240" w:lineRule="auto"/>
        <w:jc w:val="both"/>
        <w:rPr>
          <w:rFonts w:ascii="Times New Roman" w:hAnsi="Times New Roman"/>
          <w:iCs/>
          <w:sz w:val="28"/>
          <w:szCs w:val="28"/>
        </w:rPr>
      </w:pPr>
    </w:p>
    <w:p w:rsidR="001B3390" w:rsidRDefault="001B3390" w:rsidP="00847D1A">
      <w:pPr>
        <w:autoSpaceDE w:val="0"/>
        <w:autoSpaceDN w:val="0"/>
        <w:adjustRightInd w:val="0"/>
        <w:spacing w:after="0" w:line="240" w:lineRule="auto"/>
        <w:jc w:val="both"/>
        <w:rPr>
          <w:rFonts w:ascii="Times New Roman" w:hAnsi="Times New Roman"/>
          <w:iCs/>
          <w:sz w:val="28"/>
          <w:szCs w:val="28"/>
        </w:rPr>
      </w:pPr>
    </w:p>
    <w:p w:rsidR="001B3390" w:rsidRDefault="001B3390" w:rsidP="00847D1A">
      <w:pPr>
        <w:autoSpaceDE w:val="0"/>
        <w:autoSpaceDN w:val="0"/>
        <w:adjustRightInd w:val="0"/>
        <w:spacing w:after="0" w:line="240" w:lineRule="auto"/>
        <w:jc w:val="both"/>
        <w:rPr>
          <w:rFonts w:ascii="Times New Roman" w:hAnsi="Times New Roman"/>
          <w:iCs/>
          <w:sz w:val="28"/>
          <w:szCs w:val="28"/>
        </w:rPr>
      </w:pPr>
    </w:p>
    <w:p w:rsidR="001B3390" w:rsidRDefault="001B3390" w:rsidP="00847D1A">
      <w:pPr>
        <w:autoSpaceDE w:val="0"/>
        <w:autoSpaceDN w:val="0"/>
        <w:adjustRightInd w:val="0"/>
        <w:spacing w:after="0" w:line="240" w:lineRule="auto"/>
        <w:jc w:val="both"/>
        <w:rPr>
          <w:rFonts w:ascii="Times New Roman" w:hAnsi="Times New Roman"/>
          <w:iCs/>
          <w:sz w:val="28"/>
          <w:szCs w:val="28"/>
        </w:rPr>
      </w:pPr>
    </w:p>
    <w:p w:rsidR="001B3390" w:rsidRDefault="001B3390" w:rsidP="00847D1A">
      <w:pPr>
        <w:autoSpaceDE w:val="0"/>
        <w:autoSpaceDN w:val="0"/>
        <w:adjustRightInd w:val="0"/>
        <w:spacing w:after="0" w:line="240" w:lineRule="auto"/>
        <w:jc w:val="both"/>
        <w:rPr>
          <w:rFonts w:ascii="Times New Roman" w:hAnsi="Times New Roman"/>
          <w:iCs/>
          <w:sz w:val="28"/>
          <w:szCs w:val="28"/>
        </w:rPr>
      </w:pPr>
    </w:p>
    <w:p w:rsidR="001B3390" w:rsidRDefault="001B3390" w:rsidP="00847D1A">
      <w:pPr>
        <w:autoSpaceDE w:val="0"/>
        <w:autoSpaceDN w:val="0"/>
        <w:adjustRightInd w:val="0"/>
        <w:spacing w:after="0" w:line="240" w:lineRule="auto"/>
        <w:jc w:val="both"/>
        <w:rPr>
          <w:rFonts w:ascii="Times New Roman" w:hAnsi="Times New Roman"/>
          <w:iCs/>
          <w:sz w:val="28"/>
          <w:szCs w:val="28"/>
        </w:rPr>
      </w:pPr>
    </w:p>
    <w:p w:rsidR="001B3390" w:rsidRDefault="001B3390" w:rsidP="00847D1A">
      <w:pPr>
        <w:autoSpaceDE w:val="0"/>
        <w:autoSpaceDN w:val="0"/>
        <w:adjustRightInd w:val="0"/>
        <w:spacing w:after="0" w:line="240" w:lineRule="auto"/>
        <w:jc w:val="both"/>
        <w:rPr>
          <w:rFonts w:ascii="Times New Roman" w:hAnsi="Times New Roman"/>
          <w:iCs/>
          <w:sz w:val="28"/>
          <w:szCs w:val="28"/>
        </w:rPr>
      </w:pPr>
    </w:p>
    <w:p w:rsidR="001B3390" w:rsidRDefault="001B3390" w:rsidP="00847D1A">
      <w:pPr>
        <w:autoSpaceDE w:val="0"/>
        <w:autoSpaceDN w:val="0"/>
        <w:adjustRightInd w:val="0"/>
        <w:spacing w:after="0" w:line="240" w:lineRule="auto"/>
        <w:jc w:val="both"/>
        <w:rPr>
          <w:rFonts w:ascii="Times New Roman" w:hAnsi="Times New Roman"/>
          <w:iCs/>
          <w:sz w:val="28"/>
          <w:szCs w:val="28"/>
        </w:rPr>
      </w:pPr>
    </w:p>
    <w:p w:rsidR="001B3390" w:rsidRDefault="001B3390" w:rsidP="00847D1A">
      <w:pPr>
        <w:autoSpaceDE w:val="0"/>
        <w:autoSpaceDN w:val="0"/>
        <w:adjustRightInd w:val="0"/>
        <w:spacing w:after="0" w:line="240" w:lineRule="auto"/>
        <w:jc w:val="both"/>
        <w:rPr>
          <w:rFonts w:ascii="Times New Roman" w:hAnsi="Times New Roman"/>
          <w:iCs/>
          <w:sz w:val="28"/>
          <w:szCs w:val="28"/>
        </w:rPr>
      </w:pPr>
    </w:p>
    <w:p w:rsidR="001B3390" w:rsidRDefault="001B3390" w:rsidP="00847D1A">
      <w:pPr>
        <w:autoSpaceDE w:val="0"/>
        <w:autoSpaceDN w:val="0"/>
        <w:adjustRightInd w:val="0"/>
        <w:spacing w:after="0" w:line="240" w:lineRule="auto"/>
        <w:jc w:val="both"/>
        <w:rPr>
          <w:rFonts w:ascii="Times New Roman" w:hAnsi="Times New Roman"/>
          <w:iCs/>
          <w:sz w:val="28"/>
          <w:szCs w:val="28"/>
        </w:rPr>
      </w:pPr>
    </w:p>
    <w:p w:rsidR="001B3390" w:rsidRDefault="001B3390" w:rsidP="00847D1A">
      <w:pPr>
        <w:autoSpaceDE w:val="0"/>
        <w:autoSpaceDN w:val="0"/>
        <w:adjustRightInd w:val="0"/>
        <w:spacing w:after="0" w:line="240" w:lineRule="auto"/>
        <w:jc w:val="both"/>
        <w:rPr>
          <w:rFonts w:ascii="Times New Roman" w:hAnsi="Times New Roman"/>
          <w:iCs/>
          <w:sz w:val="28"/>
          <w:szCs w:val="28"/>
        </w:rPr>
      </w:pPr>
    </w:p>
    <w:p w:rsidR="001B3390" w:rsidRDefault="001B3390" w:rsidP="00847D1A">
      <w:pPr>
        <w:autoSpaceDE w:val="0"/>
        <w:autoSpaceDN w:val="0"/>
        <w:adjustRightInd w:val="0"/>
        <w:spacing w:after="0" w:line="240" w:lineRule="auto"/>
        <w:jc w:val="both"/>
        <w:rPr>
          <w:rFonts w:ascii="Times New Roman" w:hAnsi="Times New Roman"/>
          <w:iCs/>
          <w:sz w:val="28"/>
          <w:szCs w:val="28"/>
        </w:rPr>
      </w:pPr>
    </w:p>
    <w:p w:rsidR="001B3390" w:rsidRDefault="001B3390" w:rsidP="00847D1A">
      <w:pPr>
        <w:autoSpaceDE w:val="0"/>
        <w:autoSpaceDN w:val="0"/>
        <w:adjustRightInd w:val="0"/>
        <w:spacing w:after="0" w:line="240" w:lineRule="auto"/>
        <w:jc w:val="both"/>
        <w:rPr>
          <w:rFonts w:ascii="Times New Roman" w:hAnsi="Times New Roman"/>
          <w:iCs/>
          <w:sz w:val="28"/>
          <w:szCs w:val="28"/>
        </w:rPr>
      </w:pPr>
    </w:p>
    <w:p w:rsidR="001B3390" w:rsidRDefault="001B3390" w:rsidP="00847D1A">
      <w:pPr>
        <w:autoSpaceDE w:val="0"/>
        <w:autoSpaceDN w:val="0"/>
        <w:adjustRightInd w:val="0"/>
        <w:spacing w:after="0" w:line="240" w:lineRule="auto"/>
        <w:jc w:val="both"/>
        <w:rPr>
          <w:rFonts w:ascii="Times New Roman" w:hAnsi="Times New Roman"/>
          <w:iCs/>
          <w:sz w:val="28"/>
          <w:szCs w:val="28"/>
        </w:rPr>
      </w:pPr>
    </w:p>
    <w:p w:rsidR="001B3390" w:rsidRDefault="001B3390" w:rsidP="00847D1A">
      <w:pPr>
        <w:autoSpaceDE w:val="0"/>
        <w:autoSpaceDN w:val="0"/>
        <w:adjustRightInd w:val="0"/>
        <w:spacing w:after="0" w:line="240" w:lineRule="auto"/>
        <w:jc w:val="both"/>
        <w:rPr>
          <w:rFonts w:ascii="Times New Roman" w:hAnsi="Times New Roman"/>
          <w:iCs/>
          <w:sz w:val="28"/>
          <w:szCs w:val="28"/>
        </w:rPr>
      </w:pPr>
    </w:p>
    <w:p w:rsidR="001B3390" w:rsidRDefault="001B3390" w:rsidP="00847D1A">
      <w:pPr>
        <w:autoSpaceDE w:val="0"/>
        <w:autoSpaceDN w:val="0"/>
        <w:adjustRightInd w:val="0"/>
        <w:spacing w:after="0" w:line="240" w:lineRule="auto"/>
        <w:jc w:val="both"/>
        <w:rPr>
          <w:rFonts w:ascii="Times New Roman" w:hAnsi="Times New Roman"/>
          <w:iCs/>
          <w:sz w:val="28"/>
          <w:szCs w:val="28"/>
        </w:rPr>
      </w:pPr>
    </w:p>
    <w:p w:rsidR="001B3390" w:rsidRDefault="001B3390" w:rsidP="00847D1A">
      <w:pPr>
        <w:autoSpaceDE w:val="0"/>
        <w:autoSpaceDN w:val="0"/>
        <w:adjustRightInd w:val="0"/>
        <w:spacing w:after="0" w:line="240" w:lineRule="auto"/>
        <w:jc w:val="both"/>
        <w:rPr>
          <w:rFonts w:ascii="Times New Roman" w:hAnsi="Times New Roman"/>
          <w:iCs/>
          <w:sz w:val="28"/>
          <w:szCs w:val="28"/>
        </w:rPr>
      </w:pPr>
    </w:p>
    <w:p w:rsidR="001B3390" w:rsidRDefault="001B3390" w:rsidP="00847D1A">
      <w:pPr>
        <w:autoSpaceDE w:val="0"/>
        <w:autoSpaceDN w:val="0"/>
        <w:adjustRightInd w:val="0"/>
        <w:spacing w:after="0" w:line="240" w:lineRule="auto"/>
        <w:jc w:val="both"/>
        <w:rPr>
          <w:rFonts w:ascii="Times New Roman" w:hAnsi="Times New Roman"/>
          <w:iCs/>
          <w:sz w:val="28"/>
          <w:szCs w:val="28"/>
        </w:rPr>
      </w:pPr>
    </w:p>
    <w:p w:rsidR="001B3390" w:rsidRDefault="001B3390" w:rsidP="00847D1A">
      <w:pPr>
        <w:autoSpaceDE w:val="0"/>
        <w:autoSpaceDN w:val="0"/>
        <w:adjustRightInd w:val="0"/>
        <w:spacing w:after="0" w:line="240" w:lineRule="auto"/>
        <w:jc w:val="both"/>
        <w:rPr>
          <w:rFonts w:ascii="Times New Roman" w:hAnsi="Times New Roman"/>
          <w:iCs/>
          <w:sz w:val="28"/>
          <w:szCs w:val="28"/>
        </w:rPr>
      </w:pPr>
    </w:p>
    <w:sectPr w:rsidR="001B3390" w:rsidSect="00397727">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390" w:rsidRDefault="001B3390" w:rsidP="00965754">
      <w:pPr>
        <w:spacing w:after="0" w:line="240" w:lineRule="auto"/>
      </w:pPr>
      <w:r>
        <w:separator/>
      </w:r>
    </w:p>
  </w:endnote>
  <w:endnote w:type="continuationSeparator" w:id="1">
    <w:p w:rsidR="001B3390" w:rsidRDefault="001B3390"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390" w:rsidRDefault="001B3390" w:rsidP="00965754">
      <w:pPr>
        <w:spacing w:after="0" w:line="240" w:lineRule="auto"/>
      </w:pPr>
      <w:r>
        <w:separator/>
      </w:r>
    </w:p>
  </w:footnote>
  <w:footnote w:type="continuationSeparator" w:id="1">
    <w:p w:rsidR="001B3390" w:rsidRDefault="001B3390"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390" w:rsidRPr="005A4A29" w:rsidRDefault="001B3390">
    <w:pPr>
      <w:pStyle w:val="Header"/>
      <w:jc w:val="center"/>
      <w:rPr>
        <w:rFonts w:ascii="Times New Roman" w:hAnsi="Times New Roman"/>
      </w:rPr>
    </w:pPr>
    <w:r w:rsidRPr="005A4A29">
      <w:rPr>
        <w:rFonts w:ascii="Times New Roman" w:hAnsi="Times New Roman"/>
      </w:rPr>
      <w:fldChar w:fldCharType="begin"/>
    </w:r>
    <w:r w:rsidRPr="005A4A29">
      <w:rPr>
        <w:rFonts w:ascii="Times New Roman" w:hAnsi="Times New Roman"/>
      </w:rPr>
      <w:instrText>PAGE   \* MERGEFORMAT</w:instrText>
    </w:r>
    <w:r w:rsidRPr="005A4A29">
      <w:rPr>
        <w:rFonts w:ascii="Times New Roman" w:hAnsi="Times New Roman"/>
      </w:rPr>
      <w:fldChar w:fldCharType="separate"/>
    </w:r>
    <w:r>
      <w:rPr>
        <w:rFonts w:ascii="Times New Roman" w:hAnsi="Times New Roman"/>
        <w:noProof/>
      </w:rPr>
      <w:t>2</w:t>
    </w:r>
    <w:r w:rsidRPr="005A4A29">
      <w:rPr>
        <w:rFonts w:ascii="Times New Roman" w:hAnsi="Times New Roman"/>
      </w:rPr>
      <w:fldChar w:fldCharType="end"/>
    </w:r>
  </w:p>
  <w:p w:rsidR="001B3390" w:rsidRDefault="001B33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754"/>
    <w:rsid w:val="00001F63"/>
    <w:rsid w:val="000163D7"/>
    <w:rsid w:val="0002321D"/>
    <w:rsid w:val="0002477C"/>
    <w:rsid w:val="00037E42"/>
    <w:rsid w:val="00045A1F"/>
    <w:rsid w:val="00051B6E"/>
    <w:rsid w:val="00056079"/>
    <w:rsid w:val="000568FE"/>
    <w:rsid w:val="00057C9B"/>
    <w:rsid w:val="00061A3B"/>
    <w:rsid w:val="000629C6"/>
    <w:rsid w:val="0006445C"/>
    <w:rsid w:val="00070D09"/>
    <w:rsid w:val="00072F22"/>
    <w:rsid w:val="00077C21"/>
    <w:rsid w:val="0008186F"/>
    <w:rsid w:val="00090EAD"/>
    <w:rsid w:val="000A67EC"/>
    <w:rsid w:val="000A7128"/>
    <w:rsid w:val="000B52A0"/>
    <w:rsid w:val="000B68D9"/>
    <w:rsid w:val="000C0BC0"/>
    <w:rsid w:val="000C2CFA"/>
    <w:rsid w:val="000C71CD"/>
    <w:rsid w:val="000D0A8A"/>
    <w:rsid w:val="000E3DDD"/>
    <w:rsid w:val="000E519A"/>
    <w:rsid w:val="000E6152"/>
    <w:rsid w:val="000E721D"/>
    <w:rsid w:val="000F18EB"/>
    <w:rsid w:val="000F1CB8"/>
    <w:rsid w:val="0010005C"/>
    <w:rsid w:val="0010192C"/>
    <w:rsid w:val="0010233E"/>
    <w:rsid w:val="0010412E"/>
    <w:rsid w:val="001133D1"/>
    <w:rsid w:val="00117F41"/>
    <w:rsid w:val="0012028B"/>
    <w:rsid w:val="00132650"/>
    <w:rsid w:val="00133BE8"/>
    <w:rsid w:val="0013720A"/>
    <w:rsid w:val="001404FF"/>
    <w:rsid w:val="00145BAE"/>
    <w:rsid w:val="00145F37"/>
    <w:rsid w:val="00156ABB"/>
    <w:rsid w:val="001624B2"/>
    <w:rsid w:val="001632BF"/>
    <w:rsid w:val="0016346D"/>
    <w:rsid w:val="001741F2"/>
    <w:rsid w:val="00174A70"/>
    <w:rsid w:val="00175A2F"/>
    <w:rsid w:val="00182D9A"/>
    <w:rsid w:val="001967C7"/>
    <w:rsid w:val="001A4BE2"/>
    <w:rsid w:val="001A58CF"/>
    <w:rsid w:val="001B2C37"/>
    <w:rsid w:val="001B32D6"/>
    <w:rsid w:val="001B3390"/>
    <w:rsid w:val="001B3833"/>
    <w:rsid w:val="001B4ECD"/>
    <w:rsid w:val="001B50F6"/>
    <w:rsid w:val="001C4F9A"/>
    <w:rsid w:val="001D3B3E"/>
    <w:rsid w:val="001E4FB0"/>
    <w:rsid w:val="001E5072"/>
    <w:rsid w:val="001F0941"/>
    <w:rsid w:val="001F4915"/>
    <w:rsid w:val="002059FD"/>
    <w:rsid w:val="002149AF"/>
    <w:rsid w:val="00217A98"/>
    <w:rsid w:val="0022075C"/>
    <w:rsid w:val="00223CFF"/>
    <w:rsid w:val="00223EC3"/>
    <w:rsid w:val="00225976"/>
    <w:rsid w:val="002346B8"/>
    <w:rsid w:val="0024021D"/>
    <w:rsid w:val="0024139D"/>
    <w:rsid w:val="0025052D"/>
    <w:rsid w:val="00250C20"/>
    <w:rsid w:val="00251242"/>
    <w:rsid w:val="00252E2A"/>
    <w:rsid w:val="00255068"/>
    <w:rsid w:val="002559EA"/>
    <w:rsid w:val="002603AF"/>
    <w:rsid w:val="00261D41"/>
    <w:rsid w:val="00262BE2"/>
    <w:rsid w:val="00263461"/>
    <w:rsid w:val="00265661"/>
    <w:rsid w:val="00266E42"/>
    <w:rsid w:val="0027237C"/>
    <w:rsid w:val="00273205"/>
    <w:rsid w:val="0027726B"/>
    <w:rsid w:val="00280872"/>
    <w:rsid w:val="002851A4"/>
    <w:rsid w:val="002858DB"/>
    <w:rsid w:val="00291D4B"/>
    <w:rsid w:val="0029576C"/>
    <w:rsid w:val="002B176C"/>
    <w:rsid w:val="002C55B5"/>
    <w:rsid w:val="002D693A"/>
    <w:rsid w:val="002E125C"/>
    <w:rsid w:val="002E6948"/>
    <w:rsid w:val="002F1303"/>
    <w:rsid w:val="002F3B63"/>
    <w:rsid w:val="002F495D"/>
    <w:rsid w:val="00300BDC"/>
    <w:rsid w:val="0030329B"/>
    <w:rsid w:val="00307538"/>
    <w:rsid w:val="00312EC8"/>
    <w:rsid w:val="00316414"/>
    <w:rsid w:val="0031767D"/>
    <w:rsid w:val="00321A41"/>
    <w:rsid w:val="003257C6"/>
    <w:rsid w:val="00331FB8"/>
    <w:rsid w:val="0033292E"/>
    <w:rsid w:val="0033505C"/>
    <w:rsid w:val="003368B2"/>
    <w:rsid w:val="003375FB"/>
    <w:rsid w:val="00344DB8"/>
    <w:rsid w:val="00347FDB"/>
    <w:rsid w:val="0035129A"/>
    <w:rsid w:val="00351B83"/>
    <w:rsid w:val="00352D74"/>
    <w:rsid w:val="003644E8"/>
    <w:rsid w:val="003716D7"/>
    <w:rsid w:val="003726D2"/>
    <w:rsid w:val="003739C2"/>
    <w:rsid w:val="00374C16"/>
    <w:rsid w:val="00375E7D"/>
    <w:rsid w:val="00376542"/>
    <w:rsid w:val="00376A1B"/>
    <w:rsid w:val="00382402"/>
    <w:rsid w:val="0038334D"/>
    <w:rsid w:val="00385303"/>
    <w:rsid w:val="00395230"/>
    <w:rsid w:val="00397727"/>
    <w:rsid w:val="00397ED6"/>
    <w:rsid w:val="003A0AE8"/>
    <w:rsid w:val="003A7C9A"/>
    <w:rsid w:val="003B47F6"/>
    <w:rsid w:val="003C6AF2"/>
    <w:rsid w:val="003D30C6"/>
    <w:rsid w:val="003D7AB0"/>
    <w:rsid w:val="003E4DC8"/>
    <w:rsid w:val="00402629"/>
    <w:rsid w:val="00402DF9"/>
    <w:rsid w:val="00406BE1"/>
    <w:rsid w:val="00407E84"/>
    <w:rsid w:val="004112DE"/>
    <w:rsid w:val="0041690B"/>
    <w:rsid w:val="004208AD"/>
    <w:rsid w:val="0042548A"/>
    <w:rsid w:val="00435FE9"/>
    <w:rsid w:val="004423C4"/>
    <w:rsid w:val="00442A4A"/>
    <w:rsid w:val="004451C3"/>
    <w:rsid w:val="00457B07"/>
    <w:rsid w:val="00462651"/>
    <w:rsid w:val="00477CA2"/>
    <w:rsid w:val="00477EF6"/>
    <w:rsid w:val="00483BD3"/>
    <w:rsid w:val="004879F1"/>
    <w:rsid w:val="004A0F48"/>
    <w:rsid w:val="004A4CE7"/>
    <w:rsid w:val="004B1AFE"/>
    <w:rsid w:val="004B6ADD"/>
    <w:rsid w:val="004C0B1C"/>
    <w:rsid w:val="004C2C5A"/>
    <w:rsid w:val="004C7ADB"/>
    <w:rsid w:val="004D21F1"/>
    <w:rsid w:val="004D3C38"/>
    <w:rsid w:val="004E134B"/>
    <w:rsid w:val="004E1A13"/>
    <w:rsid w:val="004F0865"/>
    <w:rsid w:val="004F10A7"/>
    <w:rsid w:val="004F450D"/>
    <w:rsid w:val="0050117E"/>
    <w:rsid w:val="00502665"/>
    <w:rsid w:val="00502CAD"/>
    <w:rsid w:val="00502E30"/>
    <w:rsid w:val="00510094"/>
    <w:rsid w:val="005108FB"/>
    <w:rsid w:val="00510E72"/>
    <w:rsid w:val="00512716"/>
    <w:rsid w:val="00521A40"/>
    <w:rsid w:val="005245CA"/>
    <w:rsid w:val="00536A45"/>
    <w:rsid w:val="00540257"/>
    <w:rsid w:val="00541215"/>
    <w:rsid w:val="00541BAF"/>
    <w:rsid w:val="0055144C"/>
    <w:rsid w:val="005524B0"/>
    <w:rsid w:val="00553A78"/>
    <w:rsid w:val="005569CB"/>
    <w:rsid w:val="0057017C"/>
    <w:rsid w:val="005728A9"/>
    <w:rsid w:val="00574B7E"/>
    <w:rsid w:val="00574E64"/>
    <w:rsid w:val="00585A08"/>
    <w:rsid w:val="005A043D"/>
    <w:rsid w:val="005A4A29"/>
    <w:rsid w:val="005B2C79"/>
    <w:rsid w:val="005B60F5"/>
    <w:rsid w:val="005B65BA"/>
    <w:rsid w:val="005C0A75"/>
    <w:rsid w:val="005C3E76"/>
    <w:rsid w:val="005C4333"/>
    <w:rsid w:val="005C6276"/>
    <w:rsid w:val="005D3536"/>
    <w:rsid w:val="005D4E9F"/>
    <w:rsid w:val="005E052F"/>
    <w:rsid w:val="005E2B7D"/>
    <w:rsid w:val="005E302E"/>
    <w:rsid w:val="005E3A79"/>
    <w:rsid w:val="005E6EFD"/>
    <w:rsid w:val="005E6F5E"/>
    <w:rsid w:val="005F40D6"/>
    <w:rsid w:val="005F5B9D"/>
    <w:rsid w:val="005F75C5"/>
    <w:rsid w:val="006011CA"/>
    <w:rsid w:val="006039E9"/>
    <w:rsid w:val="006101D1"/>
    <w:rsid w:val="006244F6"/>
    <w:rsid w:val="00630E53"/>
    <w:rsid w:val="0064039F"/>
    <w:rsid w:val="00644B08"/>
    <w:rsid w:val="00654F7C"/>
    <w:rsid w:val="00656C2E"/>
    <w:rsid w:val="00663673"/>
    <w:rsid w:val="00666BC3"/>
    <w:rsid w:val="00675496"/>
    <w:rsid w:val="00675AF6"/>
    <w:rsid w:val="00683541"/>
    <w:rsid w:val="00692036"/>
    <w:rsid w:val="0069312B"/>
    <w:rsid w:val="0069592E"/>
    <w:rsid w:val="00697165"/>
    <w:rsid w:val="006A0E49"/>
    <w:rsid w:val="006A20B0"/>
    <w:rsid w:val="006A4A4A"/>
    <w:rsid w:val="006B6ADA"/>
    <w:rsid w:val="006B7A25"/>
    <w:rsid w:val="006C1881"/>
    <w:rsid w:val="006C7D28"/>
    <w:rsid w:val="006D3091"/>
    <w:rsid w:val="006E0FEB"/>
    <w:rsid w:val="006E2711"/>
    <w:rsid w:val="006E3BDB"/>
    <w:rsid w:val="006E4D12"/>
    <w:rsid w:val="006E6F10"/>
    <w:rsid w:val="006F0C53"/>
    <w:rsid w:val="006F2C25"/>
    <w:rsid w:val="007053E1"/>
    <w:rsid w:val="00720DB7"/>
    <w:rsid w:val="00722B02"/>
    <w:rsid w:val="0073069A"/>
    <w:rsid w:val="00730D27"/>
    <w:rsid w:val="00742E0C"/>
    <w:rsid w:val="007435AD"/>
    <w:rsid w:val="00744B89"/>
    <w:rsid w:val="00755238"/>
    <w:rsid w:val="00771E47"/>
    <w:rsid w:val="00775C8B"/>
    <w:rsid w:val="00782CBA"/>
    <w:rsid w:val="007916DC"/>
    <w:rsid w:val="007923F6"/>
    <w:rsid w:val="007945BB"/>
    <w:rsid w:val="007964B6"/>
    <w:rsid w:val="007A6E22"/>
    <w:rsid w:val="007B1AF2"/>
    <w:rsid w:val="007B2BE7"/>
    <w:rsid w:val="007B2E30"/>
    <w:rsid w:val="007C0118"/>
    <w:rsid w:val="007C25C8"/>
    <w:rsid w:val="007D217A"/>
    <w:rsid w:val="007D2AC2"/>
    <w:rsid w:val="007D4223"/>
    <w:rsid w:val="007D49F7"/>
    <w:rsid w:val="007D7FDA"/>
    <w:rsid w:val="007E3B61"/>
    <w:rsid w:val="007F2117"/>
    <w:rsid w:val="007F372F"/>
    <w:rsid w:val="007F69DD"/>
    <w:rsid w:val="00802537"/>
    <w:rsid w:val="00807638"/>
    <w:rsid w:val="00813EE3"/>
    <w:rsid w:val="00823503"/>
    <w:rsid w:val="00824425"/>
    <w:rsid w:val="00824AEB"/>
    <w:rsid w:val="00824F58"/>
    <w:rsid w:val="008251E6"/>
    <w:rsid w:val="00825A32"/>
    <w:rsid w:val="008330C9"/>
    <w:rsid w:val="00834A35"/>
    <w:rsid w:val="00847D1A"/>
    <w:rsid w:val="00851BA1"/>
    <w:rsid w:val="00854A56"/>
    <w:rsid w:val="00857DF5"/>
    <w:rsid w:val="00877B50"/>
    <w:rsid w:val="00886969"/>
    <w:rsid w:val="00891DFE"/>
    <w:rsid w:val="008921EE"/>
    <w:rsid w:val="0089235B"/>
    <w:rsid w:val="008925E6"/>
    <w:rsid w:val="00896495"/>
    <w:rsid w:val="008A303D"/>
    <w:rsid w:val="008B57E6"/>
    <w:rsid w:val="008C0F43"/>
    <w:rsid w:val="008E0938"/>
    <w:rsid w:val="008E3832"/>
    <w:rsid w:val="008F2F93"/>
    <w:rsid w:val="008F5381"/>
    <w:rsid w:val="00901A0F"/>
    <w:rsid w:val="00912541"/>
    <w:rsid w:val="00915F5C"/>
    <w:rsid w:val="00916E41"/>
    <w:rsid w:val="00923A08"/>
    <w:rsid w:val="00931662"/>
    <w:rsid w:val="00932690"/>
    <w:rsid w:val="00934428"/>
    <w:rsid w:val="00936B37"/>
    <w:rsid w:val="00937073"/>
    <w:rsid w:val="009517E2"/>
    <w:rsid w:val="009617A2"/>
    <w:rsid w:val="0096554D"/>
    <w:rsid w:val="00965754"/>
    <w:rsid w:val="00970CF0"/>
    <w:rsid w:val="00976CA5"/>
    <w:rsid w:val="00987983"/>
    <w:rsid w:val="00987BD8"/>
    <w:rsid w:val="00991950"/>
    <w:rsid w:val="0099479F"/>
    <w:rsid w:val="00996E06"/>
    <w:rsid w:val="00997359"/>
    <w:rsid w:val="009A2531"/>
    <w:rsid w:val="009B3741"/>
    <w:rsid w:val="009B6483"/>
    <w:rsid w:val="009C34E7"/>
    <w:rsid w:val="009C4FA7"/>
    <w:rsid w:val="009D0A2F"/>
    <w:rsid w:val="009E0923"/>
    <w:rsid w:val="009E148A"/>
    <w:rsid w:val="009E2CF1"/>
    <w:rsid w:val="009E5810"/>
    <w:rsid w:val="009E584B"/>
    <w:rsid w:val="009E7386"/>
    <w:rsid w:val="009E7B6B"/>
    <w:rsid w:val="009F13FD"/>
    <w:rsid w:val="009F430D"/>
    <w:rsid w:val="009F4EF9"/>
    <w:rsid w:val="009F506D"/>
    <w:rsid w:val="009F7A42"/>
    <w:rsid w:val="00A034FE"/>
    <w:rsid w:val="00A13CED"/>
    <w:rsid w:val="00A14D20"/>
    <w:rsid w:val="00A272CD"/>
    <w:rsid w:val="00A27AAC"/>
    <w:rsid w:val="00A30263"/>
    <w:rsid w:val="00A30B02"/>
    <w:rsid w:val="00A31F86"/>
    <w:rsid w:val="00A3563F"/>
    <w:rsid w:val="00A36488"/>
    <w:rsid w:val="00A41A14"/>
    <w:rsid w:val="00A421E6"/>
    <w:rsid w:val="00A44286"/>
    <w:rsid w:val="00A525E7"/>
    <w:rsid w:val="00A55124"/>
    <w:rsid w:val="00A5597C"/>
    <w:rsid w:val="00A578B8"/>
    <w:rsid w:val="00A65858"/>
    <w:rsid w:val="00A70579"/>
    <w:rsid w:val="00A724C0"/>
    <w:rsid w:val="00A7546B"/>
    <w:rsid w:val="00A839DB"/>
    <w:rsid w:val="00A8543E"/>
    <w:rsid w:val="00A86E36"/>
    <w:rsid w:val="00A9087A"/>
    <w:rsid w:val="00A92C0C"/>
    <w:rsid w:val="00A9328B"/>
    <w:rsid w:val="00A93AAF"/>
    <w:rsid w:val="00AB24CA"/>
    <w:rsid w:val="00AB28ED"/>
    <w:rsid w:val="00AB35AB"/>
    <w:rsid w:val="00AB556A"/>
    <w:rsid w:val="00AB7DD6"/>
    <w:rsid w:val="00AB7F54"/>
    <w:rsid w:val="00AE33B2"/>
    <w:rsid w:val="00AF5F60"/>
    <w:rsid w:val="00AF6A64"/>
    <w:rsid w:val="00B03550"/>
    <w:rsid w:val="00B0413D"/>
    <w:rsid w:val="00B04725"/>
    <w:rsid w:val="00B168FA"/>
    <w:rsid w:val="00B21E64"/>
    <w:rsid w:val="00B23B26"/>
    <w:rsid w:val="00B251F9"/>
    <w:rsid w:val="00B3385B"/>
    <w:rsid w:val="00B51EF8"/>
    <w:rsid w:val="00B64B50"/>
    <w:rsid w:val="00B70903"/>
    <w:rsid w:val="00B81221"/>
    <w:rsid w:val="00B83140"/>
    <w:rsid w:val="00BA2A0F"/>
    <w:rsid w:val="00BA3417"/>
    <w:rsid w:val="00BB28F2"/>
    <w:rsid w:val="00BC076F"/>
    <w:rsid w:val="00BC57B1"/>
    <w:rsid w:val="00BC5CE0"/>
    <w:rsid w:val="00BD212D"/>
    <w:rsid w:val="00BD2410"/>
    <w:rsid w:val="00BD25EE"/>
    <w:rsid w:val="00BD47D9"/>
    <w:rsid w:val="00BD4E5E"/>
    <w:rsid w:val="00BD6E21"/>
    <w:rsid w:val="00BD70E2"/>
    <w:rsid w:val="00BE5139"/>
    <w:rsid w:val="00BE6F05"/>
    <w:rsid w:val="00BE759D"/>
    <w:rsid w:val="00BF08C2"/>
    <w:rsid w:val="00BF239B"/>
    <w:rsid w:val="00BF2DEF"/>
    <w:rsid w:val="00BF3CDB"/>
    <w:rsid w:val="00BF5DF6"/>
    <w:rsid w:val="00BF6154"/>
    <w:rsid w:val="00C12788"/>
    <w:rsid w:val="00C154EB"/>
    <w:rsid w:val="00C15EF1"/>
    <w:rsid w:val="00C213C8"/>
    <w:rsid w:val="00C2171B"/>
    <w:rsid w:val="00C21FCF"/>
    <w:rsid w:val="00C22D81"/>
    <w:rsid w:val="00C23603"/>
    <w:rsid w:val="00C25C1D"/>
    <w:rsid w:val="00C26BB1"/>
    <w:rsid w:val="00C305CB"/>
    <w:rsid w:val="00C347B2"/>
    <w:rsid w:val="00C473E7"/>
    <w:rsid w:val="00C72730"/>
    <w:rsid w:val="00C74565"/>
    <w:rsid w:val="00C82CE2"/>
    <w:rsid w:val="00C8409B"/>
    <w:rsid w:val="00C91123"/>
    <w:rsid w:val="00C9356F"/>
    <w:rsid w:val="00CA2A55"/>
    <w:rsid w:val="00CA34FC"/>
    <w:rsid w:val="00CA4BD4"/>
    <w:rsid w:val="00CA5644"/>
    <w:rsid w:val="00CA5F76"/>
    <w:rsid w:val="00CA7E3C"/>
    <w:rsid w:val="00CB0270"/>
    <w:rsid w:val="00CB4374"/>
    <w:rsid w:val="00CB62ED"/>
    <w:rsid w:val="00CC03A3"/>
    <w:rsid w:val="00CC2C44"/>
    <w:rsid w:val="00CC7257"/>
    <w:rsid w:val="00CD08EF"/>
    <w:rsid w:val="00CD0D53"/>
    <w:rsid w:val="00CD18A1"/>
    <w:rsid w:val="00CD3F98"/>
    <w:rsid w:val="00CE378F"/>
    <w:rsid w:val="00CE3946"/>
    <w:rsid w:val="00CE7678"/>
    <w:rsid w:val="00CF3993"/>
    <w:rsid w:val="00CF7587"/>
    <w:rsid w:val="00D06726"/>
    <w:rsid w:val="00D06A99"/>
    <w:rsid w:val="00D07995"/>
    <w:rsid w:val="00D114D4"/>
    <w:rsid w:val="00D14024"/>
    <w:rsid w:val="00D158C3"/>
    <w:rsid w:val="00D16055"/>
    <w:rsid w:val="00D170CA"/>
    <w:rsid w:val="00D17782"/>
    <w:rsid w:val="00D20F6F"/>
    <w:rsid w:val="00D22500"/>
    <w:rsid w:val="00D32CD7"/>
    <w:rsid w:val="00D34A41"/>
    <w:rsid w:val="00D35BFD"/>
    <w:rsid w:val="00D37535"/>
    <w:rsid w:val="00D37CB7"/>
    <w:rsid w:val="00D41538"/>
    <w:rsid w:val="00D47AC0"/>
    <w:rsid w:val="00D64495"/>
    <w:rsid w:val="00D700B0"/>
    <w:rsid w:val="00D71AC3"/>
    <w:rsid w:val="00D72D00"/>
    <w:rsid w:val="00D737C3"/>
    <w:rsid w:val="00D820A0"/>
    <w:rsid w:val="00D8473D"/>
    <w:rsid w:val="00D92F22"/>
    <w:rsid w:val="00D94B45"/>
    <w:rsid w:val="00DA0EE7"/>
    <w:rsid w:val="00DA1852"/>
    <w:rsid w:val="00DA4E51"/>
    <w:rsid w:val="00DA6042"/>
    <w:rsid w:val="00DB64B4"/>
    <w:rsid w:val="00DC3056"/>
    <w:rsid w:val="00DC4D0B"/>
    <w:rsid w:val="00DC566B"/>
    <w:rsid w:val="00DC61A1"/>
    <w:rsid w:val="00DD3AF9"/>
    <w:rsid w:val="00DD641D"/>
    <w:rsid w:val="00DD6F0B"/>
    <w:rsid w:val="00DD74D4"/>
    <w:rsid w:val="00DE1B37"/>
    <w:rsid w:val="00DF09BE"/>
    <w:rsid w:val="00DF15AD"/>
    <w:rsid w:val="00DF4310"/>
    <w:rsid w:val="00DF6064"/>
    <w:rsid w:val="00DF60A2"/>
    <w:rsid w:val="00E00B27"/>
    <w:rsid w:val="00E03C80"/>
    <w:rsid w:val="00E1440D"/>
    <w:rsid w:val="00E3418A"/>
    <w:rsid w:val="00E5771C"/>
    <w:rsid w:val="00E57BD7"/>
    <w:rsid w:val="00E62CA7"/>
    <w:rsid w:val="00E62CC0"/>
    <w:rsid w:val="00E6588E"/>
    <w:rsid w:val="00E73E4F"/>
    <w:rsid w:val="00E740E3"/>
    <w:rsid w:val="00E77DD8"/>
    <w:rsid w:val="00E805FB"/>
    <w:rsid w:val="00E81F3B"/>
    <w:rsid w:val="00E84613"/>
    <w:rsid w:val="00E84BD2"/>
    <w:rsid w:val="00E9588E"/>
    <w:rsid w:val="00E966CB"/>
    <w:rsid w:val="00EC02A9"/>
    <w:rsid w:val="00EC2567"/>
    <w:rsid w:val="00EC2E88"/>
    <w:rsid w:val="00EC74BD"/>
    <w:rsid w:val="00EC77E1"/>
    <w:rsid w:val="00ED790B"/>
    <w:rsid w:val="00EF2FCB"/>
    <w:rsid w:val="00EF327E"/>
    <w:rsid w:val="00F02CD8"/>
    <w:rsid w:val="00F034F7"/>
    <w:rsid w:val="00F05C8C"/>
    <w:rsid w:val="00F06F8C"/>
    <w:rsid w:val="00F077F9"/>
    <w:rsid w:val="00F116E5"/>
    <w:rsid w:val="00F1531B"/>
    <w:rsid w:val="00F2018E"/>
    <w:rsid w:val="00F20339"/>
    <w:rsid w:val="00F21ECA"/>
    <w:rsid w:val="00F24D43"/>
    <w:rsid w:val="00F256C7"/>
    <w:rsid w:val="00F25930"/>
    <w:rsid w:val="00F32A96"/>
    <w:rsid w:val="00F351A2"/>
    <w:rsid w:val="00F45759"/>
    <w:rsid w:val="00F50A5D"/>
    <w:rsid w:val="00F55583"/>
    <w:rsid w:val="00F56C1C"/>
    <w:rsid w:val="00F64390"/>
    <w:rsid w:val="00F6565B"/>
    <w:rsid w:val="00F7163F"/>
    <w:rsid w:val="00F72D10"/>
    <w:rsid w:val="00F74EF3"/>
    <w:rsid w:val="00F926A7"/>
    <w:rsid w:val="00F929BD"/>
    <w:rsid w:val="00F93D00"/>
    <w:rsid w:val="00F960AA"/>
    <w:rsid w:val="00FA1EAB"/>
    <w:rsid w:val="00FA78E9"/>
    <w:rsid w:val="00FB1BD8"/>
    <w:rsid w:val="00FC46C9"/>
    <w:rsid w:val="00FC6255"/>
    <w:rsid w:val="00FC67D4"/>
    <w:rsid w:val="00FD1EE9"/>
    <w:rsid w:val="00FD4CB0"/>
    <w:rsid w:val="00FD6ED5"/>
    <w:rsid w:val="00FE5541"/>
    <w:rsid w:val="00FE5A3A"/>
    <w:rsid w:val="00FF66C8"/>
    <w:rsid w:val="00FF79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54"/>
    <w:pPr>
      <w:spacing w:after="200" w:line="276" w:lineRule="auto"/>
    </w:pPr>
    <w:rPr>
      <w:rFonts w:eastAsia="Times New Roman"/>
      <w:lang w:eastAsia="en-US"/>
    </w:rPr>
  </w:style>
  <w:style w:type="paragraph" w:styleId="Heading1">
    <w:name w:val="heading 1"/>
    <w:basedOn w:val="Normal"/>
    <w:next w:val="Normal"/>
    <w:link w:val="Heading1Char"/>
    <w:uiPriority w:val="99"/>
    <w:qFormat/>
    <w:locked/>
    <w:rsid w:val="00BD25E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7456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D64495"/>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locked/>
    <w:rsid w:val="00BD25EE"/>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locked/>
    <w:rsid w:val="00BD25EE"/>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locked/>
    <w:rsid w:val="00BD25EE"/>
    <w:pPr>
      <w:keepNext/>
      <w:keepLines/>
      <w:spacing w:before="200" w:after="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5EE"/>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semiHidden/>
    <w:locked/>
    <w:rsid w:val="00C74565"/>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2548A"/>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BD25EE"/>
    <w:rPr>
      <w:rFonts w:ascii="Cambria" w:hAnsi="Cambria" w:cs="Times New Roman"/>
      <w:b/>
      <w:bCs/>
      <w:i/>
      <w:iCs/>
      <w:color w:val="4F81BD"/>
      <w:lang w:eastAsia="en-US"/>
    </w:rPr>
  </w:style>
  <w:style w:type="character" w:customStyle="1" w:styleId="Heading5Char">
    <w:name w:val="Heading 5 Char"/>
    <w:basedOn w:val="DefaultParagraphFont"/>
    <w:link w:val="Heading5"/>
    <w:uiPriority w:val="99"/>
    <w:locked/>
    <w:rsid w:val="00BD25EE"/>
    <w:rPr>
      <w:rFonts w:ascii="Cambria" w:hAnsi="Cambria" w:cs="Times New Roman"/>
      <w:color w:val="243F60"/>
      <w:lang w:eastAsia="en-US"/>
    </w:rPr>
  </w:style>
  <w:style w:type="character" w:customStyle="1" w:styleId="Heading6Char">
    <w:name w:val="Heading 6 Char"/>
    <w:basedOn w:val="DefaultParagraphFont"/>
    <w:link w:val="Heading6"/>
    <w:uiPriority w:val="99"/>
    <w:locked/>
    <w:rsid w:val="00BD25EE"/>
    <w:rPr>
      <w:rFonts w:ascii="Cambria" w:hAnsi="Cambria" w:cs="Times New Roman"/>
      <w:i/>
      <w:iCs/>
      <w:color w:val="243F60"/>
      <w:lang w:eastAsia="en-US"/>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965754"/>
    <w:pPr>
      <w:spacing w:after="160" w:line="240" w:lineRule="exact"/>
    </w:pPr>
    <w:rPr>
      <w:rFonts w:ascii="Times New Roman" w:hAnsi="Times New Roman"/>
      <w:sz w:val="20"/>
      <w:szCs w:val="20"/>
      <w:lang w:eastAsia="zh-CN"/>
    </w:rPr>
  </w:style>
  <w:style w:type="paragraph" w:styleId="FootnoteText">
    <w:name w:val="footnote text"/>
    <w:basedOn w:val="Normal"/>
    <w:link w:val="FootnoteTextChar"/>
    <w:uiPriority w:val="99"/>
    <w:semiHidden/>
    <w:rsid w:val="00965754"/>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6575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5754"/>
    <w:rPr>
      <w:rFonts w:cs="Times New Roman"/>
      <w:vertAlign w:val="superscript"/>
    </w:rPr>
  </w:style>
  <w:style w:type="paragraph" w:styleId="ListParagraph">
    <w:name w:val="List Paragraph"/>
    <w:basedOn w:val="Normal"/>
    <w:uiPriority w:val="99"/>
    <w:qFormat/>
    <w:rsid w:val="001B32D6"/>
    <w:pPr>
      <w:ind w:left="720"/>
      <w:contextualSpacing/>
    </w:pPr>
  </w:style>
  <w:style w:type="table" w:styleId="TableGrid">
    <w:name w:val="Table Grid"/>
    <w:basedOn w:val="TableNormal"/>
    <w:uiPriority w:val="99"/>
    <w:rsid w:val="003E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5129A"/>
    <w:rPr>
      <w:rFonts w:cs="Times New Roman"/>
      <w:sz w:val="16"/>
      <w:szCs w:val="16"/>
    </w:rPr>
  </w:style>
  <w:style w:type="paragraph" w:styleId="CommentText">
    <w:name w:val="annotation text"/>
    <w:basedOn w:val="Normal"/>
    <w:link w:val="CommentTextChar"/>
    <w:uiPriority w:val="99"/>
    <w:rsid w:val="0035129A"/>
    <w:pPr>
      <w:spacing w:line="240" w:lineRule="auto"/>
    </w:pPr>
    <w:rPr>
      <w:sz w:val="20"/>
      <w:szCs w:val="20"/>
    </w:rPr>
  </w:style>
  <w:style w:type="character" w:customStyle="1" w:styleId="CommentTextChar">
    <w:name w:val="Comment Text Char"/>
    <w:basedOn w:val="DefaultParagraphFont"/>
    <w:link w:val="CommentText"/>
    <w:uiPriority w:val="99"/>
    <w:locked/>
    <w:rsid w:val="0035129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35129A"/>
    <w:rPr>
      <w:b/>
      <w:bCs/>
    </w:rPr>
  </w:style>
  <w:style w:type="character" w:customStyle="1" w:styleId="CommentSubjectChar">
    <w:name w:val="Comment Subject Char"/>
    <w:basedOn w:val="CommentTextChar"/>
    <w:link w:val="CommentSubject"/>
    <w:uiPriority w:val="99"/>
    <w:semiHidden/>
    <w:locked/>
    <w:rsid w:val="0035129A"/>
    <w:rPr>
      <w:b/>
      <w:bCs/>
    </w:rPr>
  </w:style>
  <w:style w:type="paragraph" w:styleId="BalloonText">
    <w:name w:val="Balloon Text"/>
    <w:basedOn w:val="Normal"/>
    <w:link w:val="BalloonTextChar"/>
    <w:uiPriority w:val="99"/>
    <w:semiHidden/>
    <w:rsid w:val="00351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29A"/>
    <w:rPr>
      <w:rFonts w:ascii="Tahoma" w:hAnsi="Tahoma" w:cs="Tahoma"/>
      <w:sz w:val="16"/>
      <w:szCs w:val="16"/>
    </w:rPr>
  </w:style>
  <w:style w:type="paragraph" w:customStyle="1" w:styleId="1">
    <w:name w:val="обычный_1 Знак Знак Знак Знак Знак Знак Знак Знак Знак"/>
    <w:basedOn w:val="Normal"/>
    <w:uiPriority w:val="99"/>
    <w:rsid w:val="00D35BFD"/>
    <w:pPr>
      <w:spacing w:before="100" w:beforeAutospacing="1" w:after="100" w:afterAutospacing="1" w:line="240" w:lineRule="auto"/>
      <w:jc w:val="both"/>
    </w:pPr>
    <w:rPr>
      <w:rFonts w:ascii="Tahoma" w:hAnsi="Tahoma"/>
      <w:sz w:val="20"/>
      <w:szCs w:val="20"/>
      <w:lang w:val="en-US"/>
    </w:rPr>
  </w:style>
  <w:style w:type="paragraph" w:styleId="PlainText">
    <w:name w:val="Plain Text"/>
    <w:basedOn w:val="Normal"/>
    <w:link w:val="PlainTextChar"/>
    <w:uiPriority w:val="99"/>
    <w:rsid w:val="00217A9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217A98"/>
    <w:rPr>
      <w:rFonts w:ascii="Courier New" w:hAnsi="Courier New" w:cs="Times New Roman"/>
      <w:sz w:val="20"/>
      <w:szCs w:val="20"/>
      <w:lang w:eastAsia="ru-RU"/>
    </w:rPr>
  </w:style>
  <w:style w:type="paragraph" w:styleId="Header">
    <w:name w:val="header"/>
    <w:basedOn w:val="Normal"/>
    <w:link w:val="HeaderChar"/>
    <w:uiPriority w:val="99"/>
    <w:rsid w:val="005A4A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4A29"/>
    <w:rPr>
      <w:rFonts w:ascii="Calibri" w:hAnsi="Calibri" w:cs="Times New Roman"/>
    </w:rPr>
  </w:style>
  <w:style w:type="paragraph" w:styleId="Footer">
    <w:name w:val="footer"/>
    <w:basedOn w:val="Normal"/>
    <w:link w:val="FooterChar"/>
    <w:uiPriority w:val="99"/>
    <w:rsid w:val="005A4A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4A29"/>
    <w:rPr>
      <w:rFonts w:ascii="Calibri" w:hAnsi="Calibri" w:cs="Times New Roman"/>
    </w:rPr>
  </w:style>
  <w:style w:type="paragraph" w:customStyle="1" w:styleId="10">
    <w:name w:val="Знак1"/>
    <w:basedOn w:val="Normal"/>
    <w:next w:val="Heading2"/>
    <w:autoRedefine/>
    <w:uiPriority w:val="99"/>
    <w:rsid w:val="00C74565"/>
    <w:pPr>
      <w:spacing w:after="160" w:line="240" w:lineRule="exact"/>
    </w:pPr>
    <w:rPr>
      <w:rFonts w:ascii="Times New Roman" w:hAnsi="Times New Roman"/>
      <w:sz w:val="24"/>
      <w:szCs w:val="20"/>
      <w:lang w:val="en-US"/>
    </w:rPr>
  </w:style>
  <w:style w:type="paragraph" w:customStyle="1" w:styleId="a">
    <w:name w:val="Прижатый влево"/>
    <w:basedOn w:val="Normal"/>
    <w:next w:val="Normal"/>
    <w:uiPriority w:val="99"/>
    <w:rsid w:val="005E3A79"/>
    <w:pPr>
      <w:widowControl w:val="0"/>
      <w:autoSpaceDE w:val="0"/>
      <w:autoSpaceDN w:val="0"/>
      <w:adjustRightInd w:val="0"/>
      <w:spacing w:after="0" w:line="240" w:lineRule="auto"/>
    </w:pPr>
    <w:rPr>
      <w:rFonts w:ascii="Arial" w:hAnsi="Arial" w:cs="Arial"/>
      <w:sz w:val="24"/>
      <w:szCs w:val="24"/>
      <w:lang w:eastAsia="ru-RU"/>
    </w:rPr>
  </w:style>
  <w:style w:type="paragraph" w:styleId="BodyTextIndent">
    <w:name w:val="Body Text Indent"/>
    <w:basedOn w:val="Normal"/>
    <w:link w:val="BodyTextIndentChar"/>
    <w:uiPriority w:val="99"/>
    <w:rsid w:val="00D170CA"/>
    <w:pPr>
      <w:autoSpaceDE w:val="0"/>
      <w:autoSpaceDN w:val="0"/>
      <w:spacing w:after="120" w:line="240" w:lineRule="auto"/>
      <w:ind w:left="283"/>
    </w:pPr>
    <w:rPr>
      <w:rFonts w:ascii="Times New Roman" w:eastAsia="Calibri" w:hAnsi="Times New Roman"/>
      <w:sz w:val="28"/>
      <w:szCs w:val="28"/>
      <w:lang w:eastAsia="ru-RU"/>
    </w:rPr>
  </w:style>
  <w:style w:type="character" w:customStyle="1" w:styleId="BodyTextIndentChar">
    <w:name w:val="Body Text Indent Char"/>
    <w:basedOn w:val="DefaultParagraphFont"/>
    <w:link w:val="BodyTextIndent"/>
    <w:uiPriority w:val="99"/>
    <w:semiHidden/>
    <w:locked/>
    <w:rsid w:val="00D170CA"/>
    <w:rPr>
      <w:rFonts w:cs="Times New Roman"/>
      <w:sz w:val="28"/>
      <w:szCs w:val="28"/>
      <w:lang w:val="ru-RU" w:eastAsia="ru-RU" w:bidi="ar-SA"/>
    </w:rPr>
  </w:style>
  <w:style w:type="character" w:styleId="Hyperlink">
    <w:name w:val="Hyperlink"/>
    <w:basedOn w:val="DefaultParagraphFont"/>
    <w:uiPriority w:val="99"/>
    <w:rsid w:val="00132650"/>
    <w:rPr>
      <w:rFonts w:cs="Times New Roman"/>
      <w:color w:val="0000FF"/>
      <w:u w:val="single"/>
    </w:rPr>
  </w:style>
  <w:style w:type="paragraph" w:styleId="Subtitle">
    <w:name w:val="Subtitle"/>
    <w:basedOn w:val="Normal"/>
    <w:link w:val="SubtitleChar"/>
    <w:uiPriority w:val="99"/>
    <w:qFormat/>
    <w:locked/>
    <w:rsid w:val="00132650"/>
    <w:pPr>
      <w:spacing w:after="0" w:line="360" w:lineRule="auto"/>
      <w:jc w:val="center"/>
    </w:pPr>
    <w:rPr>
      <w:rFonts w:ascii="Times New Roman" w:eastAsia="Calibri" w:hAnsi="Times New Roman"/>
      <w:b/>
      <w:sz w:val="28"/>
      <w:szCs w:val="20"/>
      <w:lang w:eastAsia="ru-RU"/>
    </w:rPr>
  </w:style>
  <w:style w:type="character" w:customStyle="1" w:styleId="SubtitleChar">
    <w:name w:val="Subtitle Char"/>
    <w:basedOn w:val="DefaultParagraphFont"/>
    <w:link w:val="Subtitle"/>
    <w:uiPriority w:val="99"/>
    <w:locked/>
    <w:rsid w:val="00132650"/>
    <w:rPr>
      <w:rFonts w:cs="Times New Roman"/>
      <w:b/>
      <w:sz w:val="28"/>
      <w:lang w:val="ru-RU" w:eastAsia="ru-RU" w:bidi="ar-SA"/>
    </w:rPr>
  </w:style>
  <w:style w:type="paragraph" w:styleId="BodyText">
    <w:name w:val="Body Text"/>
    <w:basedOn w:val="Normal"/>
    <w:link w:val="BodyTextChar"/>
    <w:uiPriority w:val="99"/>
    <w:rsid w:val="00DA0EE7"/>
    <w:pPr>
      <w:spacing w:after="120"/>
    </w:pPr>
  </w:style>
  <w:style w:type="character" w:customStyle="1" w:styleId="BodyTextChar">
    <w:name w:val="Body Text Char"/>
    <w:basedOn w:val="DefaultParagraphFont"/>
    <w:link w:val="BodyText"/>
    <w:uiPriority w:val="99"/>
    <w:semiHidden/>
    <w:locked/>
    <w:rsid w:val="0042548A"/>
    <w:rPr>
      <w:rFonts w:eastAsia="Times New Roman" w:cs="Times New Roman"/>
      <w:lang w:eastAsia="en-US"/>
    </w:rPr>
  </w:style>
  <w:style w:type="paragraph" w:customStyle="1" w:styleId="2">
    <w:name w:val="Знак2"/>
    <w:basedOn w:val="Normal"/>
    <w:uiPriority w:val="99"/>
    <w:rsid w:val="00DA0EE7"/>
    <w:pPr>
      <w:shd w:val="clear" w:color="auto" w:fill="FFFFFF"/>
      <w:spacing w:after="160" w:line="240" w:lineRule="exact"/>
      <w:ind w:firstLine="624"/>
      <w:jc w:val="center"/>
    </w:pPr>
    <w:rPr>
      <w:rFonts w:ascii="Verdana" w:hAnsi="Verdana" w:cs="Verdana"/>
      <w:sz w:val="20"/>
      <w:szCs w:val="20"/>
      <w:lang w:val="en-US"/>
    </w:rPr>
  </w:style>
  <w:style w:type="paragraph" w:customStyle="1" w:styleId="headertext">
    <w:name w:val="headertext"/>
    <w:basedOn w:val="Normal"/>
    <w:uiPriority w:val="99"/>
    <w:rsid w:val="00C72730"/>
    <w:pPr>
      <w:spacing w:before="100" w:beforeAutospacing="1" w:after="100" w:afterAutospacing="1" w:line="240" w:lineRule="auto"/>
    </w:pPr>
    <w:rPr>
      <w:rFonts w:ascii="Times New Roman" w:eastAsia="Calibri" w:hAnsi="Times New Roman"/>
      <w:sz w:val="24"/>
      <w:szCs w:val="24"/>
      <w:lang w:eastAsia="ru-RU" w:bidi="hi-IN"/>
    </w:rPr>
  </w:style>
  <w:style w:type="character" w:styleId="Emphasis">
    <w:name w:val="Emphasis"/>
    <w:basedOn w:val="DefaultParagraphFont"/>
    <w:uiPriority w:val="99"/>
    <w:qFormat/>
    <w:locked/>
    <w:rsid w:val="00BD25EE"/>
    <w:rPr>
      <w:rFonts w:cs="Times New Roman"/>
      <w:i/>
      <w:iCs/>
    </w:rPr>
  </w:style>
  <w:style w:type="paragraph" w:customStyle="1" w:styleId="Style3">
    <w:name w:val="Style3"/>
    <w:basedOn w:val="Normal"/>
    <w:uiPriority w:val="99"/>
    <w:rsid w:val="006039E9"/>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formattexttopleveltext">
    <w:name w:val="formattext topleveltext"/>
    <w:basedOn w:val="Normal"/>
    <w:uiPriority w:val="99"/>
    <w:rsid w:val="00A5597C"/>
    <w:pPr>
      <w:spacing w:before="100" w:beforeAutospacing="1" w:after="100" w:afterAutospacing="1" w:line="240" w:lineRule="auto"/>
    </w:pPr>
    <w:rPr>
      <w:rFonts w:ascii="Times New Roman" w:eastAsia="Calibri" w:hAnsi="Times New Roman"/>
      <w:sz w:val="24"/>
      <w:szCs w:val="24"/>
      <w:lang w:eastAsia="ru-RU"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494</TotalTime>
  <Pages>24</Pages>
  <Words>5214</Words>
  <Characters>29723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68</cp:revision>
  <cp:lastPrinted>2020-11-10T08:49:00Z</cp:lastPrinted>
  <dcterms:created xsi:type="dcterms:W3CDTF">2020-11-05T15:49:00Z</dcterms:created>
  <dcterms:modified xsi:type="dcterms:W3CDTF">2020-11-25T08:23:00Z</dcterms:modified>
</cp:coreProperties>
</file>