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52" w:rsidRPr="00B20CDF" w:rsidRDefault="005A1152" w:rsidP="00C94EB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20CDF">
        <w:rPr>
          <w:rFonts w:ascii="Times New Roman" w:hAnsi="Times New Roman"/>
          <w:b/>
          <w:sz w:val="28"/>
          <w:szCs w:val="28"/>
          <w:shd w:val="clear" w:color="auto" w:fill="FFFFFF"/>
        </w:rPr>
        <w:t>О работе Государственного бюджетного учреждения города Москвы Центр досуга, культуры и спорта «Лидер»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за 2019 год</w:t>
      </w:r>
    </w:p>
    <w:p w:rsidR="005A1152" w:rsidRPr="00B20CDF" w:rsidRDefault="005A1152" w:rsidP="00544CFA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/>
          <w:sz w:val="28"/>
          <w:szCs w:val="28"/>
          <w:shd w:val="clear" w:color="auto" w:fill="FFFFFF"/>
        </w:rPr>
        <w:t>Учреждение занимает два помещения, расположенных по адресам:</w:t>
      </w:r>
    </w:p>
    <w:p w:rsidR="005A1152" w:rsidRDefault="005A1152" w:rsidP="00544CFA">
      <w:pPr>
        <w:pStyle w:val="ListParagraph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/>
          <w:sz w:val="28"/>
          <w:szCs w:val="28"/>
          <w:shd w:val="clear" w:color="auto" w:fill="FFFFFF"/>
        </w:rPr>
        <w:t xml:space="preserve">Помещение общей площадью </w:t>
      </w:r>
      <w:smartTag w:uri="urn:schemas-microsoft-com:office:smarttags" w:element="metricconverter">
        <w:smartTagPr>
          <w:attr w:name="ProductID" w:val="547,8 м2"/>
        </w:smartTagPr>
        <w:r w:rsidRPr="00B20CDF">
          <w:rPr>
            <w:rFonts w:ascii="Times New Roman" w:hAnsi="Times New Roman"/>
            <w:sz w:val="28"/>
            <w:szCs w:val="28"/>
            <w:shd w:val="clear" w:color="auto" w:fill="FFFFFF"/>
          </w:rPr>
          <w:t>547,8 м</w:t>
        </w:r>
        <w:r w:rsidRPr="00B20CDF">
          <w:rPr>
            <w:rFonts w:ascii="Times New Roman" w:hAnsi="Times New Roman"/>
            <w:sz w:val="28"/>
            <w:szCs w:val="28"/>
            <w:shd w:val="clear" w:color="auto" w:fill="FFFFFF"/>
            <w:vertAlign w:val="superscript"/>
          </w:rPr>
          <w:t>2</w:t>
        </w:r>
      </w:smartTag>
      <w:r w:rsidRPr="00B20CDF">
        <w:rPr>
          <w:rFonts w:ascii="Times New Roman" w:hAnsi="Times New Roman"/>
          <w:sz w:val="28"/>
          <w:szCs w:val="28"/>
          <w:shd w:val="clear" w:color="auto" w:fill="FFFFFF"/>
        </w:rPr>
        <w:t xml:space="preserve">, расположенное на первом этаже жилого дома по адресу ул. Псковская, д.9, корп.2. </w:t>
      </w:r>
    </w:p>
    <w:p w:rsidR="005A1152" w:rsidRPr="00B20CDF" w:rsidRDefault="005A1152" w:rsidP="00544CFA">
      <w:pPr>
        <w:pStyle w:val="ListParagraph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/>
          <w:sz w:val="28"/>
          <w:szCs w:val="28"/>
          <w:shd w:val="clear" w:color="auto" w:fill="FFFFFF"/>
        </w:rPr>
        <w:t xml:space="preserve">Помещение общей площадью </w:t>
      </w:r>
      <w:smartTag w:uri="urn:schemas-microsoft-com:office:smarttags" w:element="metricconverter">
        <w:smartTagPr>
          <w:attr w:name="ProductID" w:val="75,4 м2"/>
        </w:smartTagPr>
        <w:r w:rsidRPr="00B20CDF">
          <w:rPr>
            <w:rFonts w:ascii="Times New Roman" w:hAnsi="Times New Roman"/>
            <w:sz w:val="28"/>
            <w:szCs w:val="28"/>
            <w:shd w:val="clear" w:color="auto" w:fill="FFFFFF"/>
          </w:rPr>
          <w:t>75,4 м</w:t>
        </w:r>
        <w:r w:rsidRPr="00B20CDF">
          <w:rPr>
            <w:rFonts w:ascii="Times New Roman" w:hAnsi="Times New Roman"/>
            <w:sz w:val="28"/>
            <w:szCs w:val="28"/>
            <w:shd w:val="clear" w:color="auto" w:fill="FFFFFF"/>
            <w:vertAlign w:val="superscript"/>
          </w:rPr>
          <w:t>2</w:t>
        </w:r>
      </w:smartTag>
      <w:r w:rsidRPr="00B20CDF">
        <w:rPr>
          <w:rFonts w:ascii="Times New Roman" w:hAnsi="Times New Roman"/>
          <w:sz w:val="28"/>
          <w:szCs w:val="28"/>
          <w:shd w:val="clear" w:color="auto" w:fill="FFFFFF"/>
        </w:rPr>
        <w:t>, расположенное в подвальном помещении по адресу ул. Новгородская, д.4.</w:t>
      </w:r>
    </w:p>
    <w:p w:rsidR="005A1152" w:rsidRPr="00B20CDF" w:rsidRDefault="005A1152" w:rsidP="00BB256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/>
          <w:sz w:val="28"/>
          <w:szCs w:val="28"/>
          <w:shd w:val="clear" w:color="auto" w:fill="FFFFFF"/>
        </w:rPr>
        <w:t>Учреждение выполняет государственное задание, которое формируется и утверждается Учредителем (префектурой СВАО города Москвы).</w:t>
      </w:r>
    </w:p>
    <w:p w:rsidR="005A1152" w:rsidRPr="00B20CDF" w:rsidRDefault="005A1152" w:rsidP="00BB256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/>
          <w:sz w:val="28"/>
          <w:szCs w:val="28"/>
          <w:shd w:val="clear" w:color="auto" w:fill="FFFFFF"/>
        </w:rPr>
        <w:t>В соответствии с Государственным заданием, утверждённым Префектурой СВАО, учреждением в 20</w:t>
      </w:r>
      <w:r>
        <w:rPr>
          <w:rFonts w:ascii="Times New Roman" w:hAnsi="Times New Roman"/>
          <w:sz w:val="28"/>
          <w:szCs w:val="28"/>
          <w:shd w:val="clear" w:color="auto" w:fill="FFFFFF"/>
        </w:rPr>
        <w:t>19 году</w:t>
      </w:r>
      <w:r w:rsidRPr="00B20CDF">
        <w:rPr>
          <w:rFonts w:ascii="Times New Roman" w:hAnsi="Times New Roman"/>
          <w:sz w:val="28"/>
          <w:szCs w:val="28"/>
          <w:shd w:val="clear" w:color="auto" w:fill="FFFFFF"/>
        </w:rPr>
        <w:t xml:space="preserve"> были выполнены одна государственная услуга «Проведение занятий по физической культуре и спорту» и три государственные работы «Работа по организации деятельности творческих коллективов, студий, кружков, секций, любительских объединений», «Работа по организации и проведению фестивалей, смотров, конкурсов, иных культурно-массовых, общественно- и социально-значимых мероприятий», «Работа по организации и проведению официальных физкультурных мероприятий города Москвы в соответствии с Единым календарным планом физкультурных и спортивных мероприятий города Москвы».</w:t>
      </w:r>
    </w:p>
    <w:p w:rsidR="005A1152" w:rsidRDefault="005A1152" w:rsidP="00BB256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/>
          <w:sz w:val="28"/>
          <w:szCs w:val="28"/>
          <w:shd w:val="clear" w:color="auto" w:fill="FFFFFF"/>
        </w:rPr>
        <w:t xml:space="preserve">Теперь более подробно 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направлениях работы</w:t>
      </w:r>
    </w:p>
    <w:p w:rsidR="005A1152" w:rsidRPr="00B20CDF" w:rsidRDefault="005A1152" w:rsidP="00F124A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20CDF">
        <w:rPr>
          <w:rFonts w:ascii="Times New Roman" w:hAnsi="Times New Roman"/>
          <w:b/>
          <w:sz w:val="28"/>
          <w:szCs w:val="28"/>
          <w:shd w:val="clear" w:color="auto" w:fill="FFFFFF"/>
        </w:rPr>
        <w:t>Государственная работа</w:t>
      </w:r>
    </w:p>
    <w:p w:rsidR="005A1152" w:rsidRPr="00B20CDF" w:rsidRDefault="005A1152" w:rsidP="00F124A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20CDF">
        <w:rPr>
          <w:rFonts w:ascii="Times New Roman" w:hAnsi="Times New Roman"/>
          <w:b/>
          <w:sz w:val="28"/>
          <w:szCs w:val="28"/>
          <w:shd w:val="clear" w:color="auto" w:fill="FFFFFF"/>
        </w:rPr>
        <w:t>«Работа по организации деятельности творческих коллективов, студий, кружков, секций, любительских объединений»</w:t>
      </w:r>
    </w:p>
    <w:p w:rsidR="005A1152" w:rsidRPr="00B20CDF" w:rsidRDefault="005A1152" w:rsidP="00977CF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0CDF">
        <w:rPr>
          <w:rFonts w:ascii="Times New Roman" w:hAnsi="Times New Roman"/>
          <w:sz w:val="28"/>
          <w:szCs w:val="28"/>
          <w:shd w:val="clear" w:color="auto" w:fill="FFFFFF"/>
        </w:rPr>
        <w:t>В ГБУ ЦДКС «Лидер» ф</w:t>
      </w:r>
      <w:r w:rsidRPr="00B20CDF">
        <w:rPr>
          <w:rFonts w:ascii="Times New Roman" w:hAnsi="Times New Roman"/>
          <w:sz w:val="28"/>
          <w:szCs w:val="28"/>
        </w:rPr>
        <w:t xml:space="preserve">ункционируют </w:t>
      </w:r>
      <w:r>
        <w:rPr>
          <w:rFonts w:ascii="Times New Roman" w:hAnsi="Times New Roman"/>
          <w:sz w:val="28"/>
          <w:szCs w:val="28"/>
        </w:rPr>
        <w:t>27</w:t>
      </w:r>
      <w:r w:rsidRPr="00B20CDF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х</w:t>
      </w:r>
      <w:r w:rsidRPr="00B20CDF">
        <w:rPr>
          <w:rFonts w:ascii="Times New Roman" w:hAnsi="Times New Roman"/>
          <w:sz w:val="28"/>
          <w:szCs w:val="28"/>
        </w:rPr>
        <w:t xml:space="preserve"> студии, в которых занимаются </w:t>
      </w:r>
      <w:r>
        <w:rPr>
          <w:rFonts w:ascii="Times New Roman" w:hAnsi="Times New Roman"/>
          <w:sz w:val="28"/>
          <w:szCs w:val="28"/>
        </w:rPr>
        <w:t>465</w:t>
      </w:r>
      <w:r w:rsidRPr="00B20CDF">
        <w:rPr>
          <w:rFonts w:ascii="Times New Roman" w:hAnsi="Times New Roman"/>
          <w:sz w:val="28"/>
          <w:szCs w:val="28"/>
        </w:rPr>
        <w:t xml:space="preserve"> человек. Из них 17 творческих студий работают в рамках выполнения государственного задания, занятия в этих семнадцати студиях проходят на бесплатной основе, за</w:t>
      </w:r>
      <w:r>
        <w:rPr>
          <w:rFonts w:ascii="Times New Roman" w:hAnsi="Times New Roman"/>
          <w:sz w:val="28"/>
          <w:szCs w:val="28"/>
        </w:rPr>
        <w:t>нимаются в бесплатных студиях 320</w:t>
      </w:r>
      <w:r w:rsidRPr="00B20CDF">
        <w:rPr>
          <w:rFonts w:ascii="Times New Roman" w:hAnsi="Times New Roman"/>
          <w:sz w:val="28"/>
          <w:szCs w:val="28"/>
        </w:rPr>
        <w:t xml:space="preserve">человек. </w:t>
      </w:r>
    </w:p>
    <w:p w:rsidR="005A1152" w:rsidRPr="00B20CDF" w:rsidRDefault="005A1152" w:rsidP="002D5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В учреждении ведется внебюджетная деятельность. </w:t>
      </w:r>
      <w:r>
        <w:rPr>
          <w:rFonts w:ascii="Times New Roman" w:hAnsi="Times New Roman"/>
          <w:sz w:val="28"/>
          <w:szCs w:val="28"/>
          <w:lang w:eastAsia="ru-RU"/>
        </w:rPr>
        <w:t>По сравнению с предыдущим годом объем доходов от внебюджетной деятельности не изменился и составил порядка 2,3 млн рублей</w:t>
      </w:r>
    </w:p>
    <w:p w:rsidR="005A1152" w:rsidRPr="00B20CDF" w:rsidRDefault="005A1152" w:rsidP="002D5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DF">
        <w:rPr>
          <w:rFonts w:ascii="Times New Roman" w:hAnsi="Times New Roman"/>
          <w:sz w:val="28"/>
          <w:szCs w:val="28"/>
          <w:lang w:eastAsia="ru-RU"/>
        </w:rPr>
        <w:t>Полученные средства расходуются (кроме выплаты заработной платы и обязательных налогов, и сборов) на текущий ремонт помещений, покупку пособий, материалов для студий, покупку театральных костюмов и т.д.</w:t>
      </w:r>
    </w:p>
    <w:p w:rsidR="005A1152" w:rsidRPr="008426EB" w:rsidRDefault="005A1152" w:rsidP="008426EB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8426EB">
        <w:rPr>
          <w:rFonts w:ascii="Times New Roman" w:hAnsi="Times New Roman"/>
          <w:sz w:val="28"/>
        </w:rPr>
        <w:t xml:space="preserve">Количество мероприятий </w:t>
      </w:r>
      <w:r w:rsidRPr="008426EB">
        <w:rPr>
          <w:rFonts w:ascii="Times New Roman" w:hAnsi="Times New Roman"/>
          <w:b/>
          <w:sz w:val="28"/>
        </w:rPr>
        <w:t xml:space="preserve">по государственной работе: организация и проведение фестивалей, смотров, конкурсов, иных культурно-массовых, социально значимых мероприятий </w:t>
      </w:r>
      <w:r w:rsidRPr="008426EB">
        <w:rPr>
          <w:rFonts w:ascii="Times New Roman" w:hAnsi="Times New Roman"/>
          <w:sz w:val="28"/>
        </w:rPr>
        <w:t>за 2019 год составило – 47 мероприятий, что составило 117,5% заявленных в календарном плане.</w:t>
      </w:r>
    </w:p>
    <w:p w:rsidR="005A1152" w:rsidRPr="008426EB" w:rsidRDefault="005A1152" w:rsidP="008426EB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8426EB">
        <w:rPr>
          <w:rFonts w:ascii="Times New Roman" w:hAnsi="Times New Roman"/>
          <w:sz w:val="28"/>
        </w:rPr>
        <w:t>в том числе:</w:t>
      </w:r>
    </w:p>
    <w:p w:rsidR="005A1152" w:rsidRPr="008426EB" w:rsidRDefault="005A1152" w:rsidP="008426EB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8426EB">
        <w:rPr>
          <w:rFonts w:ascii="Times New Roman" w:hAnsi="Times New Roman"/>
          <w:sz w:val="28"/>
        </w:rPr>
        <w:t>- открытые уроки;</w:t>
      </w:r>
    </w:p>
    <w:p w:rsidR="005A1152" w:rsidRPr="008426EB" w:rsidRDefault="005A1152" w:rsidP="008426EB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8426EB">
        <w:rPr>
          <w:rFonts w:ascii="Times New Roman" w:hAnsi="Times New Roman"/>
          <w:sz w:val="28"/>
        </w:rPr>
        <w:t>- праздники двора;</w:t>
      </w:r>
    </w:p>
    <w:p w:rsidR="005A1152" w:rsidRPr="008426EB" w:rsidRDefault="005A1152" w:rsidP="008426EB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8426EB">
        <w:rPr>
          <w:rFonts w:ascii="Times New Roman" w:hAnsi="Times New Roman"/>
          <w:sz w:val="28"/>
        </w:rPr>
        <w:t>- участие в круглых столах;</w:t>
      </w:r>
    </w:p>
    <w:p w:rsidR="005A1152" w:rsidRPr="008426EB" w:rsidRDefault="005A1152" w:rsidP="008426EB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8426EB">
        <w:rPr>
          <w:rFonts w:ascii="Times New Roman" w:hAnsi="Times New Roman"/>
          <w:sz w:val="28"/>
        </w:rPr>
        <w:t>- мероприятия, посвященные памятным и знаменательным датам;</w:t>
      </w:r>
    </w:p>
    <w:p w:rsidR="005A1152" w:rsidRPr="008426EB" w:rsidRDefault="005A1152" w:rsidP="008426EB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8426EB">
        <w:rPr>
          <w:rFonts w:ascii="Times New Roman" w:hAnsi="Times New Roman"/>
          <w:sz w:val="28"/>
        </w:rPr>
        <w:t>- дискуссионный клуб (мероприятие проводится совместно с молодежной палатой района Лианозово и очень полюбилось нашим старшеклассникам);</w:t>
      </w:r>
    </w:p>
    <w:p w:rsidR="005A1152" w:rsidRPr="008426EB" w:rsidRDefault="005A1152" w:rsidP="008426EB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8426EB">
        <w:rPr>
          <w:rFonts w:ascii="Times New Roman" w:hAnsi="Times New Roman"/>
          <w:sz w:val="28"/>
        </w:rPr>
        <w:t>- поздравление жителей района с Новым Годом (елки для ребят, занимающихся в студиях; праздники двора),</w:t>
      </w:r>
    </w:p>
    <w:p w:rsidR="005A1152" w:rsidRPr="008426EB" w:rsidRDefault="005A1152" w:rsidP="008426EB">
      <w:pPr>
        <w:spacing w:after="16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-объезд района Дедом </w:t>
      </w:r>
      <w:r w:rsidRPr="008426EB">
        <w:rPr>
          <w:rFonts w:ascii="Times New Roman" w:hAnsi="Times New Roman"/>
          <w:sz w:val="28"/>
        </w:rPr>
        <w:t>Морозом и Снегурочкой.</w:t>
      </w:r>
    </w:p>
    <w:p w:rsidR="005A1152" w:rsidRPr="008426EB" w:rsidRDefault="005A1152" w:rsidP="008426EB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8426EB">
        <w:rPr>
          <w:rFonts w:ascii="Times New Roman" w:hAnsi="Times New Roman"/>
          <w:sz w:val="28"/>
        </w:rPr>
        <w:t>- литературно-музыкальная композиция «С Новым 1945 Годом!» и другие</w:t>
      </w:r>
      <w:r w:rsidRPr="008426EB">
        <w:rPr>
          <w:rFonts w:ascii="Times New Roman" w:hAnsi="Times New Roman"/>
          <w:sz w:val="28"/>
        </w:rPr>
        <w:tab/>
      </w:r>
    </w:p>
    <w:p w:rsidR="005A1152" w:rsidRPr="008426EB" w:rsidRDefault="005A1152" w:rsidP="008426EB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8426EB">
        <w:rPr>
          <w:rFonts w:ascii="Times New Roman" w:hAnsi="Times New Roman"/>
          <w:sz w:val="28"/>
        </w:rPr>
        <w:t xml:space="preserve"> Количество посетителей мероприятий по указанной выше государственной работе составило – свыше восьми тысяч человек. </w:t>
      </w:r>
    </w:p>
    <w:p w:rsidR="005A1152" w:rsidRDefault="005A1152" w:rsidP="008426EB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8426EB">
        <w:rPr>
          <w:rFonts w:ascii="Times New Roman" w:hAnsi="Times New Roman"/>
          <w:sz w:val="28"/>
        </w:rPr>
        <w:t>Для проведения культурно-досуговой работы, в том числе мероприятий, использовались более 10 площадок.</w:t>
      </w:r>
    </w:p>
    <w:p w:rsidR="005A1152" w:rsidRDefault="005A1152" w:rsidP="00977CF6">
      <w:pPr>
        <w:spacing w:after="160" w:line="360" w:lineRule="auto"/>
        <w:jc w:val="both"/>
        <w:rPr>
          <w:rFonts w:ascii="Times New Roman" w:hAnsi="Times New Roman"/>
          <w:sz w:val="28"/>
        </w:rPr>
      </w:pPr>
    </w:p>
    <w:p w:rsidR="005A1152" w:rsidRDefault="005A1152" w:rsidP="00977CF6">
      <w:pPr>
        <w:spacing w:after="160" w:line="360" w:lineRule="auto"/>
        <w:jc w:val="both"/>
        <w:rPr>
          <w:rFonts w:ascii="Times New Roman" w:hAnsi="Times New Roman"/>
          <w:sz w:val="28"/>
        </w:rPr>
      </w:pPr>
    </w:p>
    <w:p w:rsidR="005A1152" w:rsidRDefault="005A1152" w:rsidP="00977CF6">
      <w:pPr>
        <w:spacing w:after="160" w:line="360" w:lineRule="auto"/>
        <w:jc w:val="both"/>
        <w:rPr>
          <w:rFonts w:ascii="Times New Roman" w:hAnsi="Times New Roman"/>
          <w:sz w:val="28"/>
        </w:rPr>
      </w:pPr>
    </w:p>
    <w:p w:rsidR="005A1152" w:rsidRDefault="005A1152" w:rsidP="00977CF6">
      <w:pPr>
        <w:spacing w:after="160" w:line="360" w:lineRule="auto"/>
        <w:jc w:val="both"/>
        <w:rPr>
          <w:rFonts w:ascii="Times New Roman" w:hAnsi="Times New Roman"/>
          <w:sz w:val="28"/>
        </w:rPr>
      </w:pPr>
    </w:p>
    <w:p w:rsidR="005A1152" w:rsidRPr="0027557D" w:rsidRDefault="005A1152" w:rsidP="00977CF6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27557D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2019</w:t>
      </w:r>
      <w:r w:rsidRPr="0027557D">
        <w:rPr>
          <w:rFonts w:ascii="Times New Roman" w:hAnsi="Times New Roman"/>
          <w:sz w:val="28"/>
        </w:rPr>
        <w:t xml:space="preserve"> году совместно со сторонними учреждениями и орга</w:t>
      </w:r>
      <w:r>
        <w:rPr>
          <w:rFonts w:ascii="Times New Roman" w:hAnsi="Times New Roman"/>
          <w:sz w:val="28"/>
        </w:rPr>
        <w:t>низациями было проведено более 20</w:t>
      </w:r>
      <w:r w:rsidRPr="0027557D">
        <w:rPr>
          <w:rFonts w:ascii="Times New Roman" w:hAnsi="Times New Roman"/>
          <w:sz w:val="28"/>
        </w:rPr>
        <w:t xml:space="preserve"> мероприятий. Это такие привлеченные организации как:</w:t>
      </w:r>
    </w:p>
    <w:p w:rsidR="005A1152" w:rsidRPr="00913097" w:rsidRDefault="005A1152" w:rsidP="00977CF6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/>
          <w:i/>
          <w:sz w:val="28"/>
        </w:rPr>
      </w:pPr>
      <w:r w:rsidRPr="00913097">
        <w:rPr>
          <w:rFonts w:ascii="Times New Roman" w:hAnsi="Times New Roman"/>
          <w:sz w:val="28"/>
        </w:rPr>
        <w:t>Совет ветеранов района Лианозово</w:t>
      </w:r>
    </w:p>
    <w:p w:rsidR="005A1152" w:rsidRPr="00913097" w:rsidRDefault="005A1152" w:rsidP="00977CF6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/>
          <w:i/>
          <w:sz w:val="28"/>
        </w:rPr>
      </w:pPr>
      <w:r w:rsidRPr="00913097">
        <w:rPr>
          <w:rFonts w:ascii="Times New Roman" w:hAnsi="Times New Roman"/>
          <w:sz w:val="28"/>
        </w:rPr>
        <w:t>ГБОУ СОШ № 1416</w:t>
      </w:r>
    </w:p>
    <w:p w:rsidR="005A1152" w:rsidRPr="00913097" w:rsidRDefault="005A1152" w:rsidP="00977CF6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/>
          <w:i/>
          <w:sz w:val="28"/>
        </w:rPr>
      </w:pPr>
      <w:r w:rsidRPr="00913097">
        <w:rPr>
          <w:rFonts w:ascii="Times New Roman" w:hAnsi="Times New Roman"/>
          <w:sz w:val="28"/>
        </w:rPr>
        <w:t>ГБОУ Гимназия №1573</w:t>
      </w:r>
    </w:p>
    <w:p w:rsidR="005A1152" w:rsidRPr="00913097" w:rsidRDefault="005A1152" w:rsidP="00977CF6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/>
          <w:i/>
          <w:sz w:val="28"/>
        </w:rPr>
      </w:pPr>
      <w:r w:rsidRPr="00913097">
        <w:rPr>
          <w:rFonts w:ascii="Times New Roman" w:hAnsi="Times New Roman"/>
          <w:sz w:val="28"/>
        </w:rPr>
        <w:t>ГБОУ СОШ № 166</w:t>
      </w:r>
    </w:p>
    <w:p w:rsidR="005A1152" w:rsidRPr="00913097" w:rsidRDefault="005A1152" w:rsidP="00977CF6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/>
          <w:i/>
          <w:sz w:val="28"/>
        </w:rPr>
      </w:pPr>
      <w:r w:rsidRPr="00913097">
        <w:rPr>
          <w:rFonts w:ascii="Times New Roman" w:hAnsi="Times New Roman"/>
          <w:sz w:val="28"/>
        </w:rPr>
        <w:t>ГБОУ СОШ № 1449</w:t>
      </w:r>
    </w:p>
    <w:p w:rsidR="005A1152" w:rsidRPr="00913097" w:rsidRDefault="005A1152" w:rsidP="00977CF6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/>
          <w:i/>
          <w:sz w:val="28"/>
        </w:rPr>
      </w:pPr>
      <w:r w:rsidRPr="00913097">
        <w:rPr>
          <w:rFonts w:ascii="Times New Roman" w:hAnsi="Times New Roman"/>
          <w:sz w:val="28"/>
        </w:rPr>
        <w:t>ГБОУ СОШ №1430</w:t>
      </w:r>
    </w:p>
    <w:p w:rsidR="005A1152" w:rsidRPr="00913097" w:rsidRDefault="005A1152" w:rsidP="00977CF6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Музыкальная школа им. Калинникова</w:t>
      </w:r>
    </w:p>
    <w:p w:rsidR="005A1152" w:rsidRPr="00913097" w:rsidRDefault="005A1152" w:rsidP="00977CF6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/>
          <w:i/>
          <w:sz w:val="28"/>
        </w:rPr>
      </w:pPr>
      <w:r w:rsidRPr="00913097">
        <w:rPr>
          <w:rFonts w:ascii="Times New Roman" w:hAnsi="Times New Roman"/>
          <w:sz w:val="28"/>
        </w:rPr>
        <w:t>Общество ветеранов чернобыльцев</w:t>
      </w:r>
    </w:p>
    <w:p w:rsidR="005A1152" w:rsidRPr="00913097" w:rsidRDefault="005A1152" w:rsidP="00977CF6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/>
          <w:i/>
          <w:sz w:val="28"/>
        </w:rPr>
      </w:pPr>
      <w:r w:rsidRPr="00913097">
        <w:rPr>
          <w:rFonts w:ascii="Times New Roman" w:hAnsi="Times New Roman"/>
          <w:sz w:val="28"/>
        </w:rPr>
        <w:t>ГБУ «Жилищник»</w:t>
      </w:r>
    </w:p>
    <w:p w:rsidR="005A1152" w:rsidRPr="007035FF" w:rsidRDefault="005A1152" w:rsidP="007035FF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/>
          <w:i/>
          <w:sz w:val="28"/>
        </w:rPr>
      </w:pPr>
      <w:r w:rsidRPr="00913097">
        <w:rPr>
          <w:rFonts w:ascii="Times New Roman" w:hAnsi="Times New Roman"/>
          <w:sz w:val="28"/>
        </w:rPr>
        <w:t>Молодежная палата</w:t>
      </w:r>
      <w:r>
        <w:rPr>
          <w:rFonts w:ascii="Times New Roman" w:hAnsi="Times New Roman"/>
          <w:sz w:val="28"/>
        </w:rPr>
        <w:t xml:space="preserve"> и др.</w:t>
      </w:r>
    </w:p>
    <w:p w:rsidR="005A1152" w:rsidRDefault="005A1152" w:rsidP="00AC30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DF">
        <w:rPr>
          <w:rFonts w:ascii="Times New Roman" w:hAnsi="Times New Roman"/>
          <w:sz w:val="28"/>
          <w:szCs w:val="28"/>
          <w:lang w:eastAsia="ru-RU"/>
        </w:rPr>
        <w:t xml:space="preserve">Для улучшения качества предоставляемых услуг по организации проведения занятий по физической культуре и спорту, а также по организации деятельности творческих коллективов, студий, кружков, секций, любительских объединений, а также перед открытием новых студий/секций проводится изучение спроса у населения района с помощью опросов населения, дни открытых дверей, презентации студий/секций учреждения в Лианозовском парке культуры и отдыха, а также используются интернет ресурсы. В настоящее время учреждение зарегистрировано в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B20CDF">
        <w:rPr>
          <w:rFonts w:ascii="Times New Roman" w:hAnsi="Times New Roman"/>
          <w:sz w:val="28"/>
          <w:szCs w:val="28"/>
          <w:lang w:eastAsia="ru-RU"/>
        </w:rPr>
        <w:t xml:space="preserve"> социальных сетях: Одноклассники, ВКонтакте, Фейсбук, Инстаграмм, Твиттер</w:t>
      </w:r>
      <w:r>
        <w:rPr>
          <w:rFonts w:ascii="Times New Roman" w:hAnsi="Times New Roman"/>
          <w:sz w:val="28"/>
          <w:szCs w:val="28"/>
          <w:lang w:eastAsia="ru-RU"/>
        </w:rPr>
        <w:t xml:space="preserve"> и др</w:t>
      </w:r>
      <w:r w:rsidRPr="00B20CDF">
        <w:rPr>
          <w:rFonts w:ascii="Times New Roman" w:hAnsi="Times New Roman"/>
          <w:sz w:val="28"/>
          <w:szCs w:val="28"/>
          <w:lang w:eastAsia="ru-RU"/>
        </w:rPr>
        <w:t>. На сайте организации представлена полная информация об учреждении, предусмотрена возможность для онлайн записи на занятия. Работа в социальных сетях и на сайте организации помогает не только анонсировать предстоящие мероприятия, но и получать обратную связь от занимающихся в виде отзывов и предложений.</w:t>
      </w:r>
    </w:p>
    <w:p w:rsidR="005A1152" w:rsidRDefault="005A1152" w:rsidP="00AC30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1152" w:rsidRDefault="005A1152" w:rsidP="00AC30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1152" w:rsidRPr="00B20CDF" w:rsidRDefault="005A1152" w:rsidP="00AC30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1152" w:rsidRDefault="005A1152" w:rsidP="0027557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Физкультурно-оздоровительная</w:t>
      </w:r>
      <w:r w:rsidRPr="00FC684E">
        <w:rPr>
          <w:rFonts w:ascii="Times New Roman" w:hAnsi="Times New Roman" w:cs="Times New Roman"/>
          <w:b/>
          <w:sz w:val="32"/>
        </w:rPr>
        <w:t xml:space="preserve"> и спортивн</w:t>
      </w:r>
      <w:r>
        <w:rPr>
          <w:rFonts w:ascii="Times New Roman" w:hAnsi="Times New Roman" w:cs="Times New Roman"/>
          <w:b/>
          <w:sz w:val="32"/>
        </w:rPr>
        <w:t>ая работа</w:t>
      </w:r>
    </w:p>
    <w:p w:rsidR="005A1152" w:rsidRDefault="005A1152" w:rsidP="0027557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Fonts w:ascii="Times New Roman" w:hAnsi="Times New Roman"/>
          <w:bCs/>
          <w:sz w:val="28"/>
          <w:szCs w:val="28"/>
        </w:rPr>
      </w:pPr>
    </w:p>
    <w:p w:rsidR="005A1152" w:rsidRPr="0027557D" w:rsidRDefault="005A1152" w:rsidP="0027557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4127E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итогам четвертого квартала 2019</w:t>
      </w:r>
      <w:r w:rsidRPr="00A4127E">
        <w:rPr>
          <w:rFonts w:ascii="Times New Roman" w:hAnsi="Times New Roman"/>
          <w:bCs/>
          <w:sz w:val="28"/>
          <w:szCs w:val="28"/>
        </w:rPr>
        <w:t xml:space="preserve"> года, в ГБУ ЦДКС «Лидер» занимаетс</w:t>
      </w:r>
      <w:r>
        <w:rPr>
          <w:rFonts w:ascii="Times New Roman" w:hAnsi="Times New Roman"/>
          <w:bCs/>
          <w:sz w:val="28"/>
          <w:szCs w:val="28"/>
        </w:rPr>
        <w:t>я спортом на регулярной основе 48</w:t>
      </w:r>
      <w:r w:rsidRPr="00A4127E">
        <w:rPr>
          <w:rFonts w:ascii="Times New Roman" w:hAnsi="Times New Roman"/>
          <w:bCs/>
          <w:sz w:val="28"/>
          <w:szCs w:val="28"/>
        </w:rPr>
        <w:t xml:space="preserve">0 человек (что составляет 100% от ГЗ), так </w:t>
      </w:r>
      <w:r w:rsidRPr="001737B4">
        <w:rPr>
          <w:rFonts w:ascii="Times New Roman" w:hAnsi="Times New Roman"/>
          <w:bCs/>
          <w:color w:val="auto"/>
          <w:sz w:val="28"/>
          <w:szCs w:val="28"/>
        </w:rPr>
        <w:t>же на 201</w:t>
      </w:r>
      <w:r>
        <w:rPr>
          <w:rFonts w:ascii="Times New Roman" w:hAnsi="Times New Roman"/>
          <w:bCs/>
          <w:color w:val="auto"/>
          <w:sz w:val="28"/>
          <w:szCs w:val="28"/>
        </w:rPr>
        <w:t>9</w:t>
      </w:r>
      <w:r w:rsidRPr="001737B4">
        <w:rPr>
          <w:rFonts w:ascii="Times New Roman" w:hAnsi="Times New Roman"/>
          <w:bCs/>
          <w:color w:val="auto"/>
          <w:sz w:val="28"/>
          <w:szCs w:val="28"/>
        </w:rPr>
        <w:t xml:space="preserve"> год по ГЗ запланированы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и проведены65</w:t>
      </w:r>
      <w:r w:rsidRPr="001737B4">
        <w:rPr>
          <w:rFonts w:ascii="Times New Roman" w:hAnsi="Times New Roman"/>
          <w:bCs/>
          <w:color w:val="auto"/>
          <w:sz w:val="28"/>
          <w:szCs w:val="28"/>
        </w:rPr>
        <w:t xml:space="preserve"> оздоровительных и спортивно-массовых мероприяти</w:t>
      </w:r>
      <w:r>
        <w:rPr>
          <w:rFonts w:ascii="Times New Roman" w:hAnsi="Times New Roman"/>
          <w:bCs/>
          <w:color w:val="auto"/>
          <w:sz w:val="28"/>
          <w:szCs w:val="28"/>
        </w:rPr>
        <w:t>я</w:t>
      </w:r>
      <w:r w:rsidRPr="001737B4">
        <w:rPr>
          <w:rFonts w:ascii="Times New Roman" w:hAnsi="Times New Roman"/>
          <w:bCs/>
          <w:color w:val="auto"/>
          <w:sz w:val="28"/>
          <w:szCs w:val="28"/>
        </w:rPr>
        <w:t xml:space="preserve">, (что составляет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100% от ГЗ), </w:t>
      </w: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Единым календарным планом физкультурных и спортивных мероприятий города Москвы. </w:t>
      </w:r>
    </w:p>
    <w:p w:rsidR="005A1152" w:rsidRPr="00511990" w:rsidRDefault="005A1152" w:rsidP="00743F65">
      <w:pPr>
        <w:jc w:val="center"/>
        <w:rPr>
          <w:sz w:val="28"/>
          <w:szCs w:val="28"/>
          <w:u w:val="single"/>
        </w:rPr>
      </w:pPr>
      <w:r w:rsidRPr="00B20CDF">
        <w:rPr>
          <w:rFonts w:ascii="Times New Roman" w:hAnsi="Times New Roman"/>
          <w:sz w:val="28"/>
          <w:szCs w:val="28"/>
        </w:rPr>
        <w:t>В течение 201</w:t>
      </w:r>
      <w:r w:rsidRPr="00743F65">
        <w:rPr>
          <w:rFonts w:ascii="Times New Roman" w:hAnsi="Times New Roman"/>
          <w:sz w:val="28"/>
          <w:szCs w:val="28"/>
        </w:rPr>
        <w:t>9</w:t>
      </w:r>
      <w:r w:rsidRPr="00B20CDF">
        <w:rPr>
          <w:rFonts w:ascii="Times New Roman" w:hAnsi="Times New Roman"/>
          <w:sz w:val="28"/>
          <w:szCs w:val="28"/>
        </w:rPr>
        <w:t xml:space="preserve"> года </w:t>
      </w:r>
      <w:r w:rsidRPr="00A2601E">
        <w:rPr>
          <w:rFonts w:ascii="Times New Roman" w:hAnsi="Times New Roman"/>
          <w:sz w:val="28"/>
          <w:szCs w:val="28"/>
        </w:rPr>
        <w:t>сборн</w:t>
      </w:r>
      <w:r>
        <w:rPr>
          <w:rFonts w:ascii="Times New Roman" w:hAnsi="Times New Roman"/>
          <w:sz w:val="28"/>
          <w:szCs w:val="28"/>
        </w:rPr>
        <w:t xml:space="preserve">ая команда района защищала честь </w:t>
      </w:r>
      <w:r w:rsidRPr="00A2601E">
        <w:rPr>
          <w:rFonts w:ascii="Times New Roman" w:hAnsi="Times New Roman"/>
          <w:sz w:val="28"/>
          <w:szCs w:val="28"/>
        </w:rPr>
        <w:t>района в 5</w:t>
      </w:r>
      <w:r>
        <w:rPr>
          <w:rFonts w:ascii="Times New Roman" w:hAnsi="Times New Roman"/>
          <w:sz w:val="28"/>
          <w:szCs w:val="28"/>
        </w:rPr>
        <w:t>6</w:t>
      </w:r>
      <w:r w:rsidRPr="00A2601E">
        <w:rPr>
          <w:rFonts w:ascii="Times New Roman" w:hAnsi="Times New Roman"/>
          <w:sz w:val="28"/>
          <w:szCs w:val="28"/>
        </w:rPr>
        <w:t xml:space="preserve"> окружных соревнованиях на «Кубок префекта 201</w:t>
      </w:r>
      <w:r w:rsidRPr="00743F65">
        <w:rPr>
          <w:rFonts w:ascii="Times New Roman" w:hAnsi="Times New Roman"/>
          <w:sz w:val="28"/>
          <w:szCs w:val="28"/>
        </w:rPr>
        <w:t>9</w:t>
      </w:r>
      <w:r w:rsidRPr="00A2601E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>В итоге –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743F65">
        <w:rPr>
          <w:rFonts w:ascii="Times New Roman" w:hAnsi="Times New Roman"/>
          <w:sz w:val="28"/>
          <w:szCs w:val="28"/>
        </w:rPr>
        <w:t xml:space="preserve"> (9)</w:t>
      </w:r>
      <w:r w:rsidRPr="00A2601E">
        <w:rPr>
          <w:rFonts w:ascii="Times New Roman" w:hAnsi="Times New Roman"/>
          <w:sz w:val="28"/>
          <w:szCs w:val="28"/>
        </w:rPr>
        <w:t xml:space="preserve"> место в общекомандном зачете. </w:t>
      </w:r>
      <w:r w:rsidRPr="00511990">
        <w:rPr>
          <w:sz w:val="28"/>
          <w:szCs w:val="28"/>
          <w:u w:val="single"/>
        </w:rPr>
        <w:t>Спартакиада "Московский двор - спортивный двор"</w:t>
      </w:r>
    </w:p>
    <w:p w:rsidR="005A1152" w:rsidRPr="00511990" w:rsidRDefault="005A1152" w:rsidP="00743F65">
      <w:pPr>
        <w:jc w:val="center"/>
        <w:rPr>
          <w:sz w:val="28"/>
          <w:szCs w:val="28"/>
        </w:rPr>
      </w:pPr>
      <w:r w:rsidRPr="00511990">
        <w:rPr>
          <w:sz w:val="28"/>
          <w:szCs w:val="28"/>
        </w:rPr>
        <w:t>3 место шахматы</w:t>
      </w:r>
    </w:p>
    <w:p w:rsidR="005A1152" w:rsidRPr="00511990" w:rsidRDefault="005A1152" w:rsidP="00743F65">
      <w:pPr>
        <w:jc w:val="center"/>
        <w:rPr>
          <w:sz w:val="28"/>
          <w:szCs w:val="28"/>
        </w:rPr>
      </w:pPr>
      <w:r w:rsidRPr="00511990">
        <w:rPr>
          <w:sz w:val="28"/>
          <w:szCs w:val="28"/>
        </w:rPr>
        <w:t>1 место стритбол</w:t>
      </w:r>
    </w:p>
    <w:p w:rsidR="005A1152" w:rsidRPr="00511990" w:rsidRDefault="005A1152" w:rsidP="00743F65">
      <w:pPr>
        <w:jc w:val="center"/>
        <w:rPr>
          <w:sz w:val="28"/>
          <w:szCs w:val="28"/>
          <w:u w:val="single"/>
        </w:rPr>
      </w:pPr>
      <w:r w:rsidRPr="00511990">
        <w:rPr>
          <w:sz w:val="28"/>
          <w:szCs w:val="28"/>
          <w:u w:val="single"/>
        </w:rPr>
        <w:t>Спартакиада "Мир равных возможностей 2019"</w:t>
      </w:r>
    </w:p>
    <w:p w:rsidR="005A1152" w:rsidRPr="00511990" w:rsidRDefault="005A1152" w:rsidP="00743F65">
      <w:pPr>
        <w:jc w:val="center"/>
        <w:rPr>
          <w:sz w:val="28"/>
          <w:szCs w:val="28"/>
        </w:rPr>
      </w:pPr>
      <w:r w:rsidRPr="00511990">
        <w:rPr>
          <w:sz w:val="28"/>
          <w:szCs w:val="28"/>
        </w:rPr>
        <w:t>2 место жульбак</w:t>
      </w:r>
    </w:p>
    <w:p w:rsidR="005A1152" w:rsidRPr="00511990" w:rsidRDefault="005A1152" w:rsidP="00743F65">
      <w:pPr>
        <w:jc w:val="center"/>
        <w:rPr>
          <w:sz w:val="28"/>
          <w:szCs w:val="28"/>
        </w:rPr>
      </w:pPr>
      <w:r w:rsidRPr="00511990">
        <w:rPr>
          <w:sz w:val="28"/>
          <w:szCs w:val="28"/>
        </w:rPr>
        <w:t>3 место бочча</w:t>
      </w:r>
    </w:p>
    <w:p w:rsidR="005A1152" w:rsidRPr="00511990" w:rsidRDefault="005A1152" w:rsidP="00743F65">
      <w:pPr>
        <w:jc w:val="center"/>
        <w:rPr>
          <w:sz w:val="28"/>
          <w:szCs w:val="28"/>
          <w:u w:val="single"/>
        </w:rPr>
      </w:pPr>
      <w:r w:rsidRPr="00511990">
        <w:rPr>
          <w:sz w:val="28"/>
          <w:szCs w:val="28"/>
          <w:u w:val="single"/>
        </w:rPr>
        <w:t>Спартакиада пенсионеров</w:t>
      </w:r>
    </w:p>
    <w:p w:rsidR="005A1152" w:rsidRPr="00511990" w:rsidRDefault="005A1152" w:rsidP="00743F65">
      <w:pPr>
        <w:jc w:val="center"/>
        <w:rPr>
          <w:sz w:val="28"/>
          <w:szCs w:val="28"/>
        </w:rPr>
      </w:pPr>
      <w:r w:rsidRPr="00511990">
        <w:rPr>
          <w:sz w:val="28"/>
          <w:szCs w:val="28"/>
        </w:rPr>
        <w:t>2 место настольный теннис</w:t>
      </w:r>
    </w:p>
    <w:p w:rsidR="005A1152" w:rsidRPr="00511990" w:rsidRDefault="005A1152" w:rsidP="00743F65">
      <w:pPr>
        <w:jc w:val="center"/>
        <w:rPr>
          <w:sz w:val="28"/>
          <w:szCs w:val="28"/>
          <w:u w:val="single"/>
        </w:rPr>
      </w:pPr>
      <w:r w:rsidRPr="00511990">
        <w:rPr>
          <w:sz w:val="28"/>
          <w:szCs w:val="28"/>
          <w:u w:val="single"/>
        </w:rPr>
        <w:t>Спартакиада "Спорт для всех"</w:t>
      </w:r>
    </w:p>
    <w:p w:rsidR="005A1152" w:rsidRPr="00511990" w:rsidRDefault="005A1152" w:rsidP="00743F65">
      <w:pPr>
        <w:jc w:val="center"/>
        <w:rPr>
          <w:sz w:val="28"/>
          <w:szCs w:val="28"/>
        </w:rPr>
      </w:pPr>
      <w:r w:rsidRPr="00511990">
        <w:rPr>
          <w:sz w:val="28"/>
          <w:szCs w:val="28"/>
        </w:rPr>
        <w:t>1 место лыжные гонки</w:t>
      </w:r>
    </w:p>
    <w:p w:rsidR="005A1152" w:rsidRPr="00511990" w:rsidRDefault="005A1152" w:rsidP="00743F65">
      <w:pPr>
        <w:jc w:val="center"/>
        <w:rPr>
          <w:sz w:val="28"/>
          <w:szCs w:val="28"/>
        </w:rPr>
      </w:pPr>
      <w:r w:rsidRPr="00511990">
        <w:rPr>
          <w:sz w:val="28"/>
          <w:szCs w:val="28"/>
        </w:rPr>
        <w:t>3 место шахматы</w:t>
      </w:r>
    </w:p>
    <w:p w:rsidR="005A1152" w:rsidRPr="00511990" w:rsidRDefault="005A1152" w:rsidP="00743F65">
      <w:pPr>
        <w:jc w:val="center"/>
        <w:rPr>
          <w:sz w:val="28"/>
          <w:szCs w:val="28"/>
        </w:rPr>
      </w:pPr>
      <w:r w:rsidRPr="00511990">
        <w:rPr>
          <w:sz w:val="28"/>
          <w:szCs w:val="28"/>
        </w:rPr>
        <w:t>1 место бадминтон</w:t>
      </w:r>
    </w:p>
    <w:p w:rsidR="005A1152" w:rsidRPr="00A402E5" w:rsidRDefault="005A1152" w:rsidP="00743F65">
      <w:pPr>
        <w:jc w:val="center"/>
        <w:rPr>
          <w:sz w:val="28"/>
          <w:szCs w:val="28"/>
          <w:u w:val="single"/>
        </w:rPr>
      </w:pPr>
      <w:r w:rsidRPr="00A402E5">
        <w:rPr>
          <w:sz w:val="28"/>
          <w:szCs w:val="28"/>
          <w:u w:val="single"/>
        </w:rPr>
        <w:t>Спортивные праздники</w:t>
      </w:r>
    </w:p>
    <w:p w:rsidR="005A1152" w:rsidRDefault="005A1152" w:rsidP="00743F65">
      <w:pPr>
        <w:jc w:val="center"/>
        <w:rPr>
          <w:sz w:val="28"/>
          <w:szCs w:val="28"/>
        </w:rPr>
      </w:pPr>
      <w:r w:rsidRPr="00A402E5">
        <w:rPr>
          <w:sz w:val="28"/>
          <w:szCs w:val="28"/>
        </w:rPr>
        <w:t>3 место День победы</w:t>
      </w:r>
    </w:p>
    <w:p w:rsidR="005A1152" w:rsidRPr="00A402E5" w:rsidRDefault="005A1152" w:rsidP="00743F65">
      <w:pPr>
        <w:jc w:val="center"/>
        <w:rPr>
          <w:sz w:val="28"/>
          <w:szCs w:val="28"/>
        </w:rPr>
      </w:pPr>
    </w:p>
    <w:p w:rsidR="005A1152" w:rsidRDefault="005A1152" w:rsidP="00AC30C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201</w:t>
      </w:r>
      <w:r w:rsidRPr="00F455B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сотрудники ГБУ ЦДКС «Лидер» продолжили развивать деятельность в рамках программы Московского долголетия: открылись новые направления – пэчворк (лоскутное шитье), курсы по изучению смартфонов, хор.  В рамках направлений, пользующихся спросом среди занимающихся, были открыты дополнительные группы.</w:t>
      </w:r>
    </w:p>
    <w:p w:rsidR="005A1152" w:rsidRPr="00B20CDF" w:rsidRDefault="005A1152" w:rsidP="00AC30C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в 2019 году ГБУ ЦДКС «Лидер» показало стабильную работу, несмотря на уменьшение общего объема финансирования по государственному заданию, удалось обеспечить рост средней заработной основного персонала на 12%, это стало возможно благодаря стабильному уровню средств от внебюджетной деятельности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Дальнейший рост кружков, секций, и объема средств от внебюджетной деятельности, к сожалению, невозможен, в связи с расположением учреждения в районе. </w:t>
      </w:r>
    </w:p>
    <w:p w:rsidR="005A1152" w:rsidRDefault="005A1152" w:rsidP="00977CF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0CDF">
        <w:rPr>
          <w:rFonts w:ascii="Times New Roman" w:hAnsi="Times New Roman"/>
          <w:sz w:val="28"/>
          <w:szCs w:val="28"/>
        </w:rPr>
        <w:t xml:space="preserve">Хочется отметить, что </w:t>
      </w:r>
      <w:r>
        <w:rPr>
          <w:rFonts w:ascii="Times New Roman" w:hAnsi="Times New Roman"/>
          <w:sz w:val="28"/>
          <w:szCs w:val="28"/>
        </w:rPr>
        <w:t>работа по всем направлениям проводи</w:t>
      </w:r>
      <w:r w:rsidRPr="00B20CDF">
        <w:rPr>
          <w:rFonts w:ascii="Times New Roman" w:hAnsi="Times New Roman"/>
          <w:sz w:val="28"/>
          <w:szCs w:val="28"/>
        </w:rPr>
        <w:t>тся совместно с другими организациями района: школами, советами ветеранов, обществом Чернобыльцев, молодежной палатой, общественными советниками</w:t>
      </w:r>
      <w:r>
        <w:rPr>
          <w:rFonts w:ascii="Times New Roman" w:hAnsi="Times New Roman"/>
          <w:sz w:val="28"/>
          <w:szCs w:val="28"/>
        </w:rPr>
        <w:t xml:space="preserve">, ГБУ «Жилищник» района, управой. </w:t>
      </w:r>
    </w:p>
    <w:p w:rsidR="005A1152" w:rsidRPr="00BB256A" w:rsidRDefault="005A1152" w:rsidP="00BB256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</w:t>
      </w:r>
      <w:r w:rsidRPr="00B20CDF">
        <w:rPr>
          <w:rFonts w:ascii="Times New Roman" w:hAnsi="Times New Roman"/>
          <w:sz w:val="28"/>
          <w:szCs w:val="28"/>
        </w:rPr>
        <w:t>заимовыручка и взаимопонимание – ключевые особенности взаимодействия организаций в нашем районе.</w:t>
      </w:r>
    </w:p>
    <w:sectPr w:rsidR="005A1152" w:rsidRPr="00BB256A" w:rsidSect="0027557D">
      <w:footerReference w:type="default" r:id="rId7"/>
      <w:pgSz w:w="11906" w:h="16838"/>
      <w:pgMar w:top="851" w:right="849" w:bottom="709" w:left="1276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152" w:rsidRDefault="005A1152" w:rsidP="009844CD">
      <w:pPr>
        <w:spacing w:after="0" w:line="240" w:lineRule="auto"/>
      </w:pPr>
      <w:r>
        <w:separator/>
      </w:r>
    </w:p>
  </w:endnote>
  <w:endnote w:type="continuationSeparator" w:id="1">
    <w:p w:rsidR="005A1152" w:rsidRDefault="005A1152" w:rsidP="0098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52" w:rsidRDefault="005A1152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5A1152" w:rsidRDefault="005A11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152" w:rsidRDefault="005A1152" w:rsidP="009844CD">
      <w:pPr>
        <w:spacing w:after="0" w:line="240" w:lineRule="auto"/>
      </w:pPr>
      <w:r>
        <w:separator/>
      </w:r>
    </w:p>
  </w:footnote>
  <w:footnote w:type="continuationSeparator" w:id="1">
    <w:p w:rsidR="005A1152" w:rsidRDefault="005A1152" w:rsidP="0098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E1E"/>
    <w:multiLevelType w:val="hybridMultilevel"/>
    <w:tmpl w:val="88361F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555B33"/>
    <w:multiLevelType w:val="hybridMultilevel"/>
    <w:tmpl w:val="1628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D62A9F"/>
    <w:multiLevelType w:val="hybridMultilevel"/>
    <w:tmpl w:val="A7D06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912D5"/>
    <w:multiLevelType w:val="hybridMultilevel"/>
    <w:tmpl w:val="4606DE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D8072A7"/>
    <w:multiLevelType w:val="hybridMultilevel"/>
    <w:tmpl w:val="6156A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B317B"/>
    <w:multiLevelType w:val="hybridMultilevel"/>
    <w:tmpl w:val="4C38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E5191C"/>
    <w:multiLevelType w:val="hybridMultilevel"/>
    <w:tmpl w:val="D7CC67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9484D24"/>
    <w:multiLevelType w:val="hybridMultilevel"/>
    <w:tmpl w:val="5EA08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67F14"/>
    <w:multiLevelType w:val="hybridMultilevel"/>
    <w:tmpl w:val="D56A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5B59EC"/>
    <w:multiLevelType w:val="hybridMultilevel"/>
    <w:tmpl w:val="12C2EA9C"/>
    <w:lvl w:ilvl="0" w:tplc="2B804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88D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A91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EC4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E49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2C0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A15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FA3C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41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642975"/>
    <w:multiLevelType w:val="hybridMultilevel"/>
    <w:tmpl w:val="5996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55286D"/>
    <w:multiLevelType w:val="hybridMultilevel"/>
    <w:tmpl w:val="49C0C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16256"/>
    <w:multiLevelType w:val="hybridMultilevel"/>
    <w:tmpl w:val="9B8AA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40515A"/>
    <w:multiLevelType w:val="hybridMultilevel"/>
    <w:tmpl w:val="30B62CF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5F75582C"/>
    <w:multiLevelType w:val="hybridMultilevel"/>
    <w:tmpl w:val="9CDE9446"/>
    <w:lvl w:ilvl="0" w:tplc="B53EA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3E90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AFE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090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644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4EC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80D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E91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0A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5C57D80"/>
    <w:multiLevelType w:val="hybridMultilevel"/>
    <w:tmpl w:val="B3EC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D1C67"/>
    <w:multiLevelType w:val="hybridMultilevel"/>
    <w:tmpl w:val="C69A9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45B19"/>
    <w:multiLevelType w:val="hybridMultilevel"/>
    <w:tmpl w:val="2A5A2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56D64"/>
    <w:multiLevelType w:val="hybridMultilevel"/>
    <w:tmpl w:val="A49A20B8"/>
    <w:lvl w:ilvl="0" w:tplc="BB066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878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AD1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067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0F2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4BC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CDA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4C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669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9586F8E"/>
    <w:multiLevelType w:val="hybridMultilevel"/>
    <w:tmpl w:val="A4305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47EF7"/>
    <w:multiLevelType w:val="hybridMultilevel"/>
    <w:tmpl w:val="C4FC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BD4A78"/>
    <w:multiLevelType w:val="hybridMultilevel"/>
    <w:tmpl w:val="4D66C2E6"/>
    <w:lvl w:ilvl="0" w:tplc="7048D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EB2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27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E5C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A7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00D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8AFC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051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CB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0"/>
  </w:num>
  <w:num w:numId="6">
    <w:abstractNumId w:val="21"/>
  </w:num>
  <w:num w:numId="7">
    <w:abstractNumId w:val="9"/>
  </w:num>
  <w:num w:numId="8">
    <w:abstractNumId w:val="18"/>
  </w:num>
  <w:num w:numId="9">
    <w:abstractNumId w:val="14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7"/>
  </w:num>
  <w:num w:numId="15">
    <w:abstractNumId w:val="17"/>
  </w:num>
  <w:num w:numId="16">
    <w:abstractNumId w:val="4"/>
  </w:num>
  <w:num w:numId="17">
    <w:abstractNumId w:val="11"/>
  </w:num>
  <w:num w:numId="18">
    <w:abstractNumId w:val="16"/>
  </w:num>
  <w:num w:numId="19">
    <w:abstractNumId w:val="19"/>
  </w:num>
  <w:num w:numId="20">
    <w:abstractNumId w:val="15"/>
  </w:num>
  <w:num w:numId="21">
    <w:abstractNumId w:val="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483"/>
    <w:rsid w:val="00037478"/>
    <w:rsid w:val="000643AD"/>
    <w:rsid w:val="00067EF5"/>
    <w:rsid w:val="000A0584"/>
    <w:rsid w:val="000A198C"/>
    <w:rsid w:val="000B3454"/>
    <w:rsid w:val="000F1320"/>
    <w:rsid w:val="000F65D1"/>
    <w:rsid w:val="00154935"/>
    <w:rsid w:val="001737B4"/>
    <w:rsid w:val="001916B1"/>
    <w:rsid w:val="001B5818"/>
    <w:rsid w:val="001D3749"/>
    <w:rsid w:val="001E7A55"/>
    <w:rsid w:val="00205483"/>
    <w:rsid w:val="0021478E"/>
    <w:rsid w:val="002410C4"/>
    <w:rsid w:val="0027557D"/>
    <w:rsid w:val="00294CD6"/>
    <w:rsid w:val="002A03BB"/>
    <w:rsid w:val="002A758C"/>
    <w:rsid w:val="002C5E64"/>
    <w:rsid w:val="002D3838"/>
    <w:rsid w:val="002D58DB"/>
    <w:rsid w:val="002F280C"/>
    <w:rsid w:val="00312F3F"/>
    <w:rsid w:val="00313DB5"/>
    <w:rsid w:val="0032590D"/>
    <w:rsid w:val="00327F8D"/>
    <w:rsid w:val="00345CFE"/>
    <w:rsid w:val="00357312"/>
    <w:rsid w:val="00364A8C"/>
    <w:rsid w:val="00382EC7"/>
    <w:rsid w:val="003963FD"/>
    <w:rsid w:val="003A170A"/>
    <w:rsid w:val="003C6988"/>
    <w:rsid w:val="003D5912"/>
    <w:rsid w:val="003E0D86"/>
    <w:rsid w:val="003E4754"/>
    <w:rsid w:val="00410EF5"/>
    <w:rsid w:val="004340B7"/>
    <w:rsid w:val="00440EF8"/>
    <w:rsid w:val="00454E3C"/>
    <w:rsid w:val="00463327"/>
    <w:rsid w:val="00474986"/>
    <w:rsid w:val="004856E2"/>
    <w:rsid w:val="0050206A"/>
    <w:rsid w:val="00511990"/>
    <w:rsid w:val="00514EB1"/>
    <w:rsid w:val="00536571"/>
    <w:rsid w:val="00544CFA"/>
    <w:rsid w:val="00557710"/>
    <w:rsid w:val="00583482"/>
    <w:rsid w:val="005A1152"/>
    <w:rsid w:val="005D1E4B"/>
    <w:rsid w:val="005F0913"/>
    <w:rsid w:val="005F6C90"/>
    <w:rsid w:val="0063524E"/>
    <w:rsid w:val="00637269"/>
    <w:rsid w:val="00672B20"/>
    <w:rsid w:val="0067712D"/>
    <w:rsid w:val="007035FF"/>
    <w:rsid w:val="00707AD1"/>
    <w:rsid w:val="007354C9"/>
    <w:rsid w:val="00743F65"/>
    <w:rsid w:val="00780B4F"/>
    <w:rsid w:val="007A07F1"/>
    <w:rsid w:val="007C2974"/>
    <w:rsid w:val="007C56B5"/>
    <w:rsid w:val="007E2107"/>
    <w:rsid w:val="00803D6D"/>
    <w:rsid w:val="008426EB"/>
    <w:rsid w:val="008A782A"/>
    <w:rsid w:val="008B4714"/>
    <w:rsid w:val="008C3879"/>
    <w:rsid w:val="008D6A89"/>
    <w:rsid w:val="008E1C5C"/>
    <w:rsid w:val="00913097"/>
    <w:rsid w:val="00916B5F"/>
    <w:rsid w:val="0092162B"/>
    <w:rsid w:val="0092266E"/>
    <w:rsid w:val="009247AB"/>
    <w:rsid w:val="00945351"/>
    <w:rsid w:val="009500C5"/>
    <w:rsid w:val="00953145"/>
    <w:rsid w:val="00977CF6"/>
    <w:rsid w:val="009844CD"/>
    <w:rsid w:val="009A3809"/>
    <w:rsid w:val="009E3F28"/>
    <w:rsid w:val="00A129D3"/>
    <w:rsid w:val="00A213EB"/>
    <w:rsid w:val="00A2601E"/>
    <w:rsid w:val="00A402E5"/>
    <w:rsid w:val="00A4127E"/>
    <w:rsid w:val="00A607E5"/>
    <w:rsid w:val="00A66ADC"/>
    <w:rsid w:val="00A67320"/>
    <w:rsid w:val="00A724F6"/>
    <w:rsid w:val="00A82F14"/>
    <w:rsid w:val="00AB6D9C"/>
    <w:rsid w:val="00AC30C0"/>
    <w:rsid w:val="00AD5C3F"/>
    <w:rsid w:val="00AE5A89"/>
    <w:rsid w:val="00AE6474"/>
    <w:rsid w:val="00AF283A"/>
    <w:rsid w:val="00B0776C"/>
    <w:rsid w:val="00B20CDF"/>
    <w:rsid w:val="00B50990"/>
    <w:rsid w:val="00B52C9D"/>
    <w:rsid w:val="00B55E31"/>
    <w:rsid w:val="00B735EE"/>
    <w:rsid w:val="00B766A6"/>
    <w:rsid w:val="00B94506"/>
    <w:rsid w:val="00BB256A"/>
    <w:rsid w:val="00BC7196"/>
    <w:rsid w:val="00BE3A86"/>
    <w:rsid w:val="00BF4F33"/>
    <w:rsid w:val="00C31CEC"/>
    <w:rsid w:val="00C41712"/>
    <w:rsid w:val="00C47219"/>
    <w:rsid w:val="00C621B4"/>
    <w:rsid w:val="00C945B4"/>
    <w:rsid w:val="00C94EB6"/>
    <w:rsid w:val="00C95BEA"/>
    <w:rsid w:val="00CC6551"/>
    <w:rsid w:val="00CC7446"/>
    <w:rsid w:val="00D22262"/>
    <w:rsid w:val="00D34B76"/>
    <w:rsid w:val="00D43496"/>
    <w:rsid w:val="00D46BD7"/>
    <w:rsid w:val="00D47D15"/>
    <w:rsid w:val="00D64E60"/>
    <w:rsid w:val="00D77643"/>
    <w:rsid w:val="00D84EFE"/>
    <w:rsid w:val="00D919DD"/>
    <w:rsid w:val="00DC08D5"/>
    <w:rsid w:val="00E31059"/>
    <w:rsid w:val="00E35979"/>
    <w:rsid w:val="00E363E0"/>
    <w:rsid w:val="00E67B55"/>
    <w:rsid w:val="00E9544A"/>
    <w:rsid w:val="00EA19EB"/>
    <w:rsid w:val="00EC3393"/>
    <w:rsid w:val="00EE70F2"/>
    <w:rsid w:val="00F124AC"/>
    <w:rsid w:val="00F3051C"/>
    <w:rsid w:val="00F455B1"/>
    <w:rsid w:val="00F80EAC"/>
    <w:rsid w:val="00FC684E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C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69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44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44CD"/>
    <w:rPr>
      <w:rFonts w:cs="Times New Roman"/>
    </w:rPr>
  </w:style>
  <w:style w:type="table" w:customStyle="1" w:styleId="-431">
    <w:name w:val="Таблица-сетка 4 — акцент 31"/>
    <w:uiPriority w:val="99"/>
    <w:rsid w:val="001D37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953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5314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53145"/>
    <w:rPr>
      <w:rFonts w:cs="Times New Roman"/>
    </w:rPr>
  </w:style>
  <w:style w:type="table" w:styleId="TableGrid">
    <w:name w:val="Table Grid"/>
    <w:basedOn w:val="TableNormal"/>
    <w:uiPriority w:val="99"/>
    <w:rsid w:val="002410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овый блок"/>
    <w:uiPriority w:val="99"/>
    <w:rsid w:val="002755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0922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923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92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926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927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928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930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933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93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935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936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937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938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938</Words>
  <Characters>5349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Татьяна</cp:lastModifiedBy>
  <cp:revision>6</cp:revision>
  <cp:lastPrinted>2018-04-17T10:15:00Z</cp:lastPrinted>
  <dcterms:created xsi:type="dcterms:W3CDTF">2020-06-22T21:00:00Z</dcterms:created>
  <dcterms:modified xsi:type="dcterms:W3CDTF">2020-07-16T10:34:00Z</dcterms:modified>
</cp:coreProperties>
</file>