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B08" w:rsidRPr="00AA3F36" w:rsidRDefault="00AA3F36" w:rsidP="00AA3F3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A3F36">
        <w:rPr>
          <w:b/>
          <w:bCs/>
          <w:sz w:val="28"/>
          <w:szCs w:val="28"/>
        </w:rPr>
        <w:t>О проведении проверки соблюдения законодательства о порядке рассмотрения обращений гражданина по жалобе гражданина</w:t>
      </w:r>
    </w:p>
    <w:p w:rsidR="00344B08" w:rsidRPr="00AA3F36" w:rsidRDefault="00344B08" w:rsidP="00AA3F36">
      <w:pPr>
        <w:spacing w:line="240" w:lineRule="exact"/>
        <w:ind w:left="4859"/>
        <w:jc w:val="center"/>
        <w:rPr>
          <w:b/>
          <w:bCs/>
          <w:sz w:val="28"/>
          <w:szCs w:val="28"/>
        </w:rPr>
      </w:pPr>
    </w:p>
    <w:p w:rsidR="00344B08" w:rsidRPr="00AA3F36" w:rsidRDefault="00344B08" w:rsidP="00AA3F36">
      <w:pPr>
        <w:spacing w:line="240" w:lineRule="exact"/>
        <w:ind w:left="4859"/>
        <w:jc w:val="center"/>
        <w:rPr>
          <w:b/>
          <w:bCs/>
          <w:sz w:val="28"/>
          <w:szCs w:val="28"/>
        </w:rPr>
      </w:pPr>
    </w:p>
    <w:p w:rsidR="00344B08" w:rsidRPr="00344B08" w:rsidRDefault="00344B08" w:rsidP="00344B08">
      <w:pPr>
        <w:spacing w:line="240" w:lineRule="exact"/>
        <w:jc w:val="both"/>
        <w:rPr>
          <w:sz w:val="28"/>
          <w:szCs w:val="28"/>
        </w:rPr>
      </w:pPr>
    </w:p>
    <w:p w:rsidR="005D7EC3" w:rsidRDefault="005D7EC3" w:rsidP="007436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04558">
        <w:rPr>
          <w:sz w:val="28"/>
          <w:szCs w:val="28"/>
        </w:rPr>
        <w:t xml:space="preserve">ежрайонной прокуратурой </w:t>
      </w:r>
      <w:r>
        <w:rPr>
          <w:sz w:val="28"/>
          <w:szCs w:val="28"/>
        </w:rPr>
        <w:t xml:space="preserve">в связи с </w:t>
      </w:r>
      <w:r w:rsidR="00207ED0">
        <w:rPr>
          <w:sz w:val="28"/>
          <w:szCs w:val="28"/>
        </w:rPr>
        <w:t>жалобой</w:t>
      </w:r>
      <w:r>
        <w:rPr>
          <w:sz w:val="28"/>
          <w:szCs w:val="28"/>
        </w:rPr>
        <w:t xml:space="preserve"> </w:t>
      </w:r>
      <w:r w:rsidR="00344B08">
        <w:rPr>
          <w:sz w:val="28"/>
          <w:szCs w:val="28"/>
        </w:rPr>
        <w:t xml:space="preserve">гражданина </w:t>
      </w:r>
      <w:r w:rsidR="00104558" w:rsidRPr="00104558">
        <w:rPr>
          <w:sz w:val="28"/>
          <w:szCs w:val="28"/>
        </w:rPr>
        <w:t xml:space="preserve">проведена проверка соблюдения законодательства </w:t>
      </w:r>
      <w:r w:rsidRPr="005D7EC3">
        <w:rPr>
          <w:sz w:val="28"/>
          <w:szCs w:val="28"/>
        </w:rPr>
        <w:t>о порядке рассмотрения обращений граждан</w:t>
      </w:r>
      <w:r>
        <w:rPr>
          <w:sz w:val="28"/>
          <w:szCs w:val="28"/>
        </w:rPr>
        <w:t>.</w:t>
      </w:r>
    </w:p>
    <w:p w:rsidR="00E455BC" w:rsidRPr="00E455BC" w:rsidRDefault="005D7EC3" w:rsidP="007436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455BC" w:rsidRPr="00E455BC">
        <w:rPr>
          <w:sz w:val="28"/>
          <w:szCs w:val="28"/>
        </w:rPr>
        <w:t>становлено, что членом Совета Депутатов Муниципального округа Отрадное г. Москвы (</w:t>
      </w:r>
      <w:r>
        <w:rPr>
          <w:sz w:val="28"/>
          <w:szCs w:val="28"/>
        </w:rPr>
        <w:t xml:space="preserve">далее – </w:t>
      </w:r>
      <w:r w:rsidR="00E455BC" w:rsidRPr="00E455BC">
        <w:rPr>
          <w:sz w:val="28"/>
          <w:szCs w:val="28"/>
        </w:rPr>
        <w:t>СД МО Отрадное) не исполняются требования Федерального закона</w:t>
      </w:r>
      <w:r w:rsidR="001B4154">
        <w:rPr>
          <w:sz w:val="28"/>
          <w:szCs w:val="28"/>
        </w:rPr>
        <w:t xml:space="preserve"> </w:t>
      </w:r>
      <w:r w:rsidR="001B4154" w:rsidRPr="005D7EC3">
        <w:rPr>
          <w:sz w:val="28"/>
          <w:szCs w:val="28"/>
        </w:rPr>
        <w:t>от 02.05.2006 № 59-ФЗ «О порядке рассмотрения обращений граждан Российской Федерации»</w:t>
      </w:r>
      <w:r w:rsidR="001352D1">
        <w:rPr>
          <w:sz w:val="28"/>
          <w:szCs w:val="28"/>
        </w:rPr>
        <w:t xml:space="preserve"> (далее – Федеральный закон)</w:t>
      </w:r>
      <w:r w:rsidR="00E455BC" w:rsidRPr="00E455BC">
        <w:rPr>
          <w:sz w:val="28"/>
          <w:szCs w:val="28"/>
        </w:rPr>
        <w:t>.</w:t>
      </w:r>
    </w:p>
    <w:p w:rsidR="005D7EC3" w:rsidRDefault="005D7EC3" w:rsidP="0074366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E455BC" w:rsidRPr="00E455BC">
        <w:rPr>
          <w:sz w:val="28"/>
          <w:szCs w:val="28"/>
        </w:rPr>
        <w:t xml:space="preserve">, </w:t>
      </w:r>
      <w:r w:rsidR="00E455BC" w:rsidRPr="00E455BC">
        <w:rPr>
          <w:snapToGrid w:val="0"/>
          <w:sz w:val="28"/>
          <w:szCs w:val="28"/>
        </w:rPr>
        <w:t xml:space="preserve">муниципальному депутату </w:t>
      </w:r>
      <w:r w:rsidR="00E915E4" w:rsidRPr="00E455BC">
        <w:rPr>
          <w:sz w:val="28"/>
          <w:szCs w:val="28"/>
        </w:rPr>
        <w:t>СД МО Отрадное</w:t>
      </w:r>
      <w:r w:rsidR="00E915E4" w:rsidRPr="00E455BC">
        <w:rPr>
          <w:snapToGrid w:val="0"/>
          <w:sz w:val="28"/>
          <w:szCs w:val="28"/>
        </w:rPr>
        <w:t xml:space="preserve"> </w:t>
      </w:r>
      <w:r w:rsidR="00E455BC" w:rsidRPr="00E455BC">
        <w:rPr>
          <w:sz w:val="28"/>
          <w:szCs w:val="28"/>
        </w:rPr>
        <w:t>поступило заявление</w:t>
      </w:r>
      <w:r w:rsidR="00344B08">
        <w:rPr>
          <w:sz w:val="28"/>
          <w:szCs w:val="28"/>
        </w:rPr>
        <w:t xml:space="preserve"> гражданина, зарегистрированное</w:t>
      </w:r>
      <w:r w:rsidR="00E455BC" w:rsidRPr="00E455BC">
        <w:rPr>
          <w:sz w:val="28"/>
          <w:szCs w:val="28"/>
        </w:rPr>
        <w:t xml:space="preserve"> </w:t>
      </w:r>
      <w:r w:rsidR="00207ED0" w:rsidRPr="00207ED0">
        <w:rPr>
          <w:sz w:val="28"/>
          <w:szCs w:val="28"/>
        </w:rPr>
        <w:t>06.12.2018</w:t>
      </w:r>
      <w:r w:rsidR="00207ED0">
        <w:rPr>
          <w:sz w:val="28"/>
          <w:szCs w:val="28"/>
        </w:rPr>
        <w:t>.</w:t>
      </w:r>
      <w:r w:rsidR="00207ED0" w:rsidRPr="00207ED0">
        <w:t xml:space="preserve"> </w:t>
      </w:r>
      <w:r w:rsidR="00207ED0" w:rsidRPr="00207ED0">
        <w:rPr>
          <w:sz w:val="28"/>
          <w:szCs w:val="28"/>
        </w:rPr>
        <w:t>Данное обращение перенаправлено для рассмотрения в пределах компетенции в адрес главы управы района Отрадное г. Москвы Литовского В.В. 11.12.2018</w:t>
      </w:r>
      <w:r w:rsidR="00207ED0">
        <w:rPr>
          <w:sz w:val="28"/>
          <w:szCs w:val="28"/>
        </w:rPr>
        <w:t xml:space="preserve">. </w:t>
      </w:r>
    </w:p>
    <w:p w:rsidR="00207ED0" w:rsidRPr="00207ED0" w:rsidRDefault="00207ED0" w:rsidP="0074366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ED0">
        <w:rPr>
          <w:sz w:val="28"/>
          <w:szCs w:val="28"/>
        </w:rPr>
        <w:t xml:space="preserve">Однако в нарушение ч. 3 ст. 8 Федерального закона уведомление </w:t>
      </w:r>
      <w:r w:rsidR="001352D1">
        <w:rPr>
          <w:sz w:val="28"/>
          <w:szCs w:val="28"/>
        </w:rPr>
        <w:t xml:space="preserve">                        </w:t>
      </w:r>
      <w:r w:rsidRPr="00207ED0">
        <w:rPr>
          <w:sz w:val="28"/>
          <w:szCs w:val="28"/>
        </w:rPr>
        <w:t xml:space="preserve">о перенаправлении обращения на рассмотрение в другой государственный орган, орган местного самоуправления или должностному лицу в соответствии </w:t>
      </w:r>
      <w:r w:rsidR="001352D1">
        <w:rPr>
          <w:sz w:val="28"/>
          <w:szCs w:val="28"/>
        </w:rPr>
        <w:t xml:space="preserve">    </w:t>
      </w:r>
      <w:r w:rsidRPr="00207ED0">
        <w:rPr>
          <w:sz w:val="28"/>
          <w:szCs w:val="28"/>
        </w:rPr>
        <w:t xml:space="preserve">с их компетенцией направлено </w:t>
      </w:r>
      <w:r w:rsidR="00344B08">
        <w:rPr>
          <w:sz w:val="28"/>
          <w:szCs w:val="28"/>
        </w:rPr>
        <w:t xml:space="preserve">заявителю </w:t>
      </w:r>
      <w:r w:rsidRPr="00207ED0">
        <w:rPr>
          <w:sz w:val="28"/>
          <w:szCs w:val="28"/>
        </w:rPr>
        <w:t>лишь 24.12.2018.</w:t>
      </w:r>
    </w:p>
    <w:p w:rsidR="00207ED0" w:rsidRDefault="00207ED0" w:rsidP="0074366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ED0">
        <w:rPr>
          <w:sz w:val="28"/>
          <w:szCs w:val="28"/>
        </w:rPr>
        <w:t>При этом данное уведомление должно было быть направлено заявителю не позднее 12.12.2018 до 00 час. 00 мин.</w:t>
      </w:r>
    </w:p>
    <w:p w:rsidR="00207ED0" w:rsidRPr="00207ED0" w:rsidRDefault="00207ED0" w:rsidP="0074366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07ED0">
        <w:rPr>
          <w:sz w:val="28"/>
          <w:szCs w:val="28"/>
        </w:rPr>
        <w:t>ведомления о перенаправлении обращения гражданина в другой государственный орган, орган местного самоуправления или должностным лицам д</w:t>
      </w:r>
      <w:r>
        <w:rPr>
          <w:sz w:val="28"/>
          <w:szCs w:val="28"/>
        </w:rPr>
        <w:t>олжно быть направлено заявителю</w:t>
      </w:r>
      <w:r w:rsidRPr="00207ED0">
        <w:rPr>
          <w:sz w:val="28"/>
          <w:szCs w:val="28"/>
        </w:rPr>
        <w:t xml:space="preserve"> в течение 7 дней со дня регистрации, поскольку по смыслу п. 4 ч. 1 ст. 10 Федерального закона во взаимосвязи </w:t>
      </w:r>
      <w:r w:rsidR="00743662">
        <w:rPr>
          <w:sz w:val="28"/>
          <w:szCs w:val="28"/>
        </w:rPr>
        <w:t xml:space="preserve">                          </w:t>
      </w:r>
      <w:r w:rsidRPr="00207ED0">
        <w:rPr>
          <w:sz w:val="28"/>
          <w:szCs w:val="28"/>
        </w:rPr>
        <w:t xml:space="preserve">с п. 5 ч. 1 той же статьи и ч. 3 ст. 8 вышеуказанного закона государственный орган обязан дать письменный ответ по существу поставленных в обращении вопросов, если указанные вопросы входят в его компетенцию; если же поставленные вопросы в его компетенцию не входят, то обращение пересылается по подведомственности с одновременным уведомлением гражданина о направлении его обращения на рассмотрение в другой государственный орган, орган местного самоуправления или должностному лицу в соответствии с их компетенцией. </w:t>
      </w:r>
    </w:p>
    <w:p w:rsidR="00207ED0" w:rsidRDefault="00207ED0" w:rsidP="0074366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ED0">
        <w:rPr>
          <w:sz w:val="28"/>
          <w:szCs w:val="28"/>
        </w:rPr>
        <w:t>Пунктом 3.10 Приложения к решению СД МО Отрадное                                   в г. Москве от 25.05.2017 № 34/17 «Об утверждении положения о порядке рассмотрения обращений граждан в Совете депутатов муниципального округа Отрадное» предусмотрено, что обращения, подлежащие разрешению другими органами и организациями, в течение 7 дней со дня регистрации направляются по принадлежности с одновременным извещением об этом заявителей</w:t>
      </w:r>
      <w:r w:rsidR="001352D1">
        <w:rPr>
          <w:sz w:val="28"/>
          <w:szCs w:val="28"/>
        </w:rPr>
        <w:t xml:space="preserve">                        </w:t>
      </w:r>
      <w:r w:rsidRPr="00207ED0">
        <w:rPr>
          <w:sz w:val="28"/>
          <w:szCs w:val="28"/>
        </w:rPr>
        <w:t>и разъяснением принятого решения.</w:t>
      </w:r>
    </w:p>
    <w:p w:rsidR="00B956D8" w:rsidRPr="00A8720D" w:rsidRDefault="003F309C" w:rsidP="00743662">
      <w:pPr>
        <w:ind w:firstLine="720"/>
        <w:jc w:val="both"/>
        <w:rPr>
          <w:sz w:val="28"/>
          <w:szCs w:val="28"/>
        </w:rPr>
      </w:pPr>
      <w:r w:rsidRPr="00A8720D">
        <w:rPr>
          <w:sz w:val="28"/>
          <w:szCs w:val="28"/>
        </w:rPr>
        <w:t xml:space="preserve">По </w:t>
      </w:r>
      <w:r w:rsidR="005E2BC6" w:rsidRPr="00A8720D">
        <w:rPr>
          <w:sz w:val="28"/>
          <w:szCs w:val="28"/>
        </w:rPr>
        <w:t xml:space="preserve">выявленным фактам </w:t>
      </w:r>
      <w:r w:rsidR="005D7EC3" w:rsidRPr="00A8720D">
        <w:rPr>
          <w:sz w:val="28"/>
          <w:szCs w:val="28"/>
        </w:rPr>
        <w:t>в адрес г</w:t>
      </w:r>
      <w:r w:rsidR="00E455BC" w:rsidRPr="00A8720D">
        <w:rPr>
          <w:sz w:val="28"/>
          <w:szCs w:val="28"/>
        </w:rPr>
        <w:t>лав</w:t>
      </w:r>
      <w:r w:rsidR="005D7EC3" w:rsidRPr="00A8720D">
        <w:rPr>
          <w:sz w:val="28"/>
          <w:szCs w:val="28"/>
        </w:rPr>
        <w:t xml:space="preserve">ы </w:t>
      </w:r>
      <w:r w:rsidR="00E455BC" w:rsidRPr="00A8720D">
        <w:rPr>
          <w:sz w:val="28"/>
          <w:szCs w:val="28"/>
        </w:rPr>
        <w:t>муниципального округа О</w:t>
      </w:r>
      <w:r w:rsidR="005D7EC3" w:rsidRPr="00A8720D">
        <w:rPr>
          <w:sz w:val="28"/>
          <w:szCs w:val="28"/>
        </w:rPr>
        <w:t xml:space="preserve">традное                г. Москвы </w:t>
      </w:r>
      <w:r w:rsidR="00D9301F" w:rsidRPr="00A8720D">
        <w:rPr>
          <w:sz w:val="28"/>
          <w:szCs w:val="28"/>
        </w:rPr>
        <w:t xml:space="preserve">внесено представление </w:t>
      </w:r>
      <w:r w:rsidR="00E455BC" w:rsidRPr="00A8720D">
        <w:rPr>
          <w:sz w:val="28"/>
          <w:szCs w:val="28"/>
        </w:rPr>
        <w:t>об устранении нарушений закона</w:t>
      </w:r>
      <w:r w:rsidR="005D7EC3" w:rsidRPr="00A8720D">
        <w:rPr>
          <w:sz w:val="28"/>
          <w:szCs w:val="28"/>
        </w:rPr>
        <w:t xml:space="preserve">, </w:t>
      </w:r>
      <w:r w:rsidR="00B956D8" w:rsidRPr="00A8720D">
        <w:rPr>
          <w:sz w:val="28"/>
          <w:szCs w:val="28"/>
        </w:rPr>
        <w:t xml:space="preserve">оно рассмотрено на заседании комиссии по развитию местного самоуправления, информационному обеспечению и общественному порядку в присутствии представителя межрайонной прокуратуры. В ходе рассмотрения разъяснены основные положения Федерального закона, в том числе сроки рассмотрения </w:t>
      </w:r>
      <w:r w:rsidR="00B956D8" w:rsidRPr="00A8720D">
        <w:rPr>
          <w:sz w:val="28"/>
          <w:szCs w:val="28"/>
        </w:rPr>
        <w:lastRenderedPageBreak/>
        <w:t xml:space="preserve">обращений граждан, а также последствия их нарушения. </w:t>
      </w:r>
      <w:r w:rsidR="00A8720D" w:rsidRPr="00A8720D">
        <w:rPr>
          <w:sz w:val="28"/>
          <w:szCs w:val="28"/>
        </w:rPr>
        <w:t>Кроме того, аппаратом СД МО Отрадное выпущено методическое пособие по данной тематике</w:t>
      </w:r>
      <w:r w:rsidR="00A8720D">
        <w:rPr>
          <w:sz w:val="28"/>
          <w:szCs w:val="28"/>
        </w:rPr>
        <w:t xml:space="preserve"> и распространена памятка среди депутатов</w:t>
      </w:r>
      <w:r w:rsidR="00A8720D" w:rsidRPr="00A8720D">
        <w:rPr>
          <w:sz w:val="28"/>
          <w:szCs w:val="28"/>
        </w:rPr>
        <w:t xml:space="preserve">. </w:t>
      </w:r>
      <w:r w:rsidR="00B956D8" w:rsidRPr="00A8720D">
        <w:rPr>
          <w:sz w:val="28"/>
          <w:szCs w:val="28"/>
        </w:rPr>
        <w:t>Привлечь</w:t>
      </w:r>
      <w:r w:rsidR="00A8720D">
        <w:rPr>
          <w:sz w:val="28"/>
          <w:szCs w:val="28"/>
        </w:rPr>
        <w:t xml:space="preserve"> </w:t>
      </w:r>
      <w:r w:rsidR="00344B08">
        <w:rPr>
          <w:sz w:val="28"/>
          <w:szCs w:val="28"/>
        </w:rPr>
        <w:t>члена</w:t>
      </w:r>
      <w:r w:rsidR="00344B08" w:rsidRPr="00344B08">
        <w:rPr>
          <w:sz w:val="28"/>
          <w:szCs w:val="28"/>
        </w:rPr>
        <w:t xml:space="preserve"> Совета Депутатов Муниципального округа Отрадное г. Москвы</w:t>
      </w:r>
      <w:r w:rsidR="00A8720D">
        <w:rPr>
          <w:sz w:val="28"/>
          <w:szCs w:val="28"/>
        </w:rPr>
        <w:t xml:space="preserve"> </w:t>
      </w:r>
      <w:r w:rsidR="00B956D8" w:rsidRPr="00A8720D">
        <w:rPr>
          <w:sz w:val="28"/>
          <w:szCs w:val="28"/>
        </w:rPr>
        <w:t>к дисциплинарной ответственности не представилось возможн</w:t>
      </w:r>
      <w:r w:rsidR="00344B08">
        <w:rPr>
          <w:sz w:val="28"/>
          <w:szCs w:val="28"/>
        </w:rPr>
        <w:t>ым, поскольку он</w:t>
      </w:r>
      <w:r w:rsidR="00B956D8" w:rsidRPr="00A8720D">
        <w:rPr>
          <w:sz w:val="28"/>
          <w:szCs w:val="28"/>
        </w:rPr>
        <w:t xml:space="preserve"> не состоит в трудовых отношениях с главой муниципального округа</w:t>
      </w:r>
      <w:r w:rsidR="00344B08">
        <w:rPr>
          <w:sz w:val="28"/>
          <w:szCs w:val="28"/>
        </w:rPr>
        <w:t xml:space="preserve"> и подотчетен</w:t>
      </w:r>
      <w:r w:rsidR="00B956D8" w:rsidRPr="00A8720D">
        <w:rPr>
          <w:sz w:val="28"/>
          <w:szCs w:val="28"/>
        </w:rPr>
        <w:t xml:space="preserve"> лишь избирателям. </w:t>
      </w:r>
    </w:p>
    <w:p w:rsidR="003F309C" w:rsidRPr="00B245E9" w:rsidRDefault="00646004" w:rsidP="007436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743662">
        <w:rPr>
          <w:sz w:val="28"/>
          <w:szCs w:val="28"/>
        </w:rPr>
        <w:t xml:space="preserve"> в</w:t>
      </w:r>
      <w:r w:rsidR="005D7EC3">
        <w:rPr>
          <w:sz w:val="28"/>
          <w:szCs w:val="28"/>
        </w:rPr>
        <w:t xml:space="preserve"> суд направлен материал по делу об административном правонарушении, предусмотренном ст. 5.59 КоАП РФ, в отношении должностного лица – </w:t>
      </w:r>
      <w:r w:rsidR="005D7EC3" w:rsidRPr="005D7EC3">
        <w:rPr>
          <w:sz w:val="28"/>
          <w:szCs w:val="28"/>
        </w:rPr>
        <w:t>депутат</w:t>
      </w:r>
      <w:r w:rsidR="005D7EC3">
        <w:rPr>
          <w:sz w:val="28"/>
          <w:szCs w:val="28"/>
        </w:rPr>
        <w:t>а</w:t>
      </w:r>
      <w:r w:rsidR="005D7EC3" w:rsidRPr="005D7EC3">
        <w:rPr>
          <w:sz w:val="28"/>
          <w:szCs w:val="28"/>
        </w:rPr>
        <w:t xml:space="preserve"> </w:t>
      </w:r>
      <w:r w:rsidR="00344B08" w:rsidRPr="00344B08">
        <w:rPr>
          <w:sz w:val="28"/>
          <w:szCs w:val="28"/>
        </w:rPr>
        <w:t>Совета Депутатов Муниципального округа Отрадное г. Москвы</w:t>
      </w:r>
      <w:r w:rsidR="00344B08">
        <w:rPr>
          <w:sz w:val="28"/>
          <w:szCs w:val="28"/>
        </w:rPr>
        <w:t>,</w:t>
      </w:r>
      <w:r w:rsidR="00344B08" w:rsidRPr="00344B08">
        <w:rPr>
          <w:sz w:val="28"/>
          <w:szCs w:val="28"/>
        </w:rPr>
        <w:t xml:space="preserve"> </w:t>
      </w:r>
      <w:r w:rsidR="005D7EC3">
        <w:rPr>
          <w:sz w:val="28"/>
          <w:szCs w:val="28"/>
        </w:rPr>
        <w:t>по результатам рассмотрения которого мировым судь</w:t>
      </w:r>
      <w:r w:rsidR="001B4154">
        <w:rPr>
          <w:sz w:val="28"/>
          <w:szCs w:val="28"/>
        </w:rPr>
        <w:t xml:space="preserve">ей судебного участка № 92 района Отрадное г. Москвы </w:t>
      </w:r>
      <w:r w:rsidR="00207ED0">
        <w:rPr>
          <w:sz w:val="28"/>
          <w:szCs w:val="28"/>
        </w:rPr>
        <w:t>07</w:t>
      </w:r>
      <w:r w:rsidR="001B4154">
        <w:rPr>
          <w:sz w:val="28"/>
          <w:szCs w:val="28"/>
        </w:rPr>
        <w:t>.</w:t>
      </w:r>
      <w:r w:rsidR="00207ED0">
        <w:rPr>
          <w:sz w:val="28"/>
          <w:szCs w:val="28"/>
        </w:rPr>
        <w:t>02</w:t>
      </w:r>
      <w:r w:rsidR="001B4154">
        <w:rPr>
          <w:sz w:val="28"/>
          <w:szCs w:val="28"/>
        </w:rPr>
        <w:t>.201</w:t>
      </w:r>
      <w:r w:rsidR="00207ED0">
        <w:rPr>
          <w:sz w:val="28"/>
          <w:szCs w:val="28"/>
        </w:rPr>
        <w:t>9</w:t>
      </w:r>
      <w:r w:rsidR="001B4154">
        <w:rPr>
          <w:sz w:val="28"/>
          <w:szCs w:val="28"/>
        </w:rPr>
        <w:t xml:space="preserve"> вынесено </w:t>
      </w:r>
      <w:r w:rsidR="00E455BC">
        <w:rPr>
          <w:sz w:val="28"/>
          <w:szCs w:val="28"/>
        </w:rPr>
        <w:t xml:space="preserve">постановление </w:t>
      </w:r>
      <w:r w:rsidR="001B4154">
        <w:rPr>
          <w:sz w:val="28"/>
          <w:szCs w:val="28"/>
        </w:rPr>
        <w:t xml:space="preserve">о </w:t>
      </w:r>
      <w:r w:rsidR="00E455BC">
        <w:rPr>
          <w:sz w:val="28"/>
          <w:szCs w:val="28"/>
        </w:rPr>
        <w:t>признан</w:t>
      </w:r>
      <w:r w:rsidR="001B4154">
        <w:rPr>
          <w:sz w:val="28"/>
          <w:szCs w:val="28"/>
        </w:rPr>
        <w:t>ии</w:t>
      </w:r>
      <w:r w:rsidR="00E455BC">
        <w:rPr>
          <w:sz w:val="28"/>
          <w:szCs w:val="28"/>
        </w:rPr>
        <w:t xml:space="preserve"> </w:t>
      </w:r>
      <w:r w:rsidR="00344B08">
        <w:rPr>
          <w:sz w:val="28"/>
          <w:szCs w:val="28"/>
        </w:rPr>
        <w:t xml:space="preserve">члена Совета Депутатов Муниципального округа Отрадное г. Москвы </w:t>
      </w:r>
      <w:r w:rsidR="00E455BC">
        <w:rPr>
          <w:sz w:val="28"/>
          <w:szCs w:val="28"/>
        </w:rPr>
        <w:t>виновн</w:t>
      </w:r>
      <w:r w:rsidR="00207ED0">
        <w:rPr>
          <w:sz w:val="28"/>
          <w:szCs w:val="28"/>
        </w:rPr>
        <w:t>ой</w:t>
      </w:r>
      <w:r w:rsidR="00E455BC">
        <w:rPr>
          <w:sz w:val="28"/>
          <w:szCs w:val="28"/>
        </w:rPr>
        <w:t xml:space="preserve"> в совершении </w:t>
      </w:r>
      <w:r w:rsidR="001B4154">
        <w:rPr>
          <w:sz w:val="28"/>
          <w:szCs w:val="28"/>
        </w:rPr>
        <w:t xml:space="preserve">вышеуказанного </w:t>
      </w:r>
      <w:r w:rsidR="00E455BC">
        <w:rPr>
          <w:sz w:val="28"/>
          <w:szCs w:val="28"/>
        </w:rPr>
        <w:t>административного правонарушения</w:t>
      </w:r>
      <w:r w:rsidR="001B4154">
        <w:rPr>
          <w:sz w:val="28"/>
          <w:szCs w:val="28"/>
        </w:rPr>
        <w:t xml:space="preserve">, </w:t>
      </w:r>
      <w:r w:rsidR="00E915E4">
        <w:rPr>
          <w:sz w:val="28"/>
          <w:szCs w:val="28"/>
        </w:rPr>
        <w:t xml:space="preserve">наказание </w:t>
      </w:r>
      <w:r w:rsidR="001B4154">
        <w:rPr>
          <w:sz w:val="28"/>
          <w:szCs w:val="28"/>
        </w:rPr>
        <w:t>назначено</w:t>
      </w:r>
      <w:r w:rsidR="00E455BC">
        <w:rPr>
          <w:sz w:val="28"/>
          <w:szCs w:val="28"/>
        </w:rPr>
        <w:t xml:space="preserve"> в виде штрафа </w:t>
      </w:r>
      <w:r w:rsidR="00344B08">
        <w:rPr>
          <w:sz w:val="28"/>
          <w:szCs w:val="28"/>
        </w:rPr>
        <w:t xml:space="preserve">               </w:t>
      </w:r>
      <w:r w:rsidR="00E455BC">
        <w:rPr>
          <w:sz w:val="28"/>
          <w:szCs w:val="28"/>
        </w:rPr>
        <w:t>в размере 5 000 (пять тысяч) рублей</w:t>
      </w:r>
      <w:r w:rsidR="00E915E4">
        <w:rPr>
          <w:sz w:val="28"/>
          <w:szCs w:val="28"/>
        </w:rPr>
        <w:t>.</w:t>
      </w:r>
    </w:p>
    <w:p w:rsidR="00D9301F" w:rsidRDefault="00D9301F" w:rsidP="00743662">
      <w:pPr>
        <w:ind w:right="-2" w:firstLine="720"/>
      </w:pPr>
    </w:p>
    <w:p w:rsidR="001B4154" w:rsidRDefault="001B4154" w:rsidP="00D9301F">
      <w:pPr>
        <w:ind w:right="-2"/>
      </w:pPr>
    </w:p>
    <w:p w:rsidR="005A25ED" w:rsidRDefault="005A25ED" w:rsidP="0064507E">
      <w:pPr>
        <w:tabs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помощник </w:t>
      </w:r>
    </w:p>
    <w:p w:rsidR="001B4154" w:rsidRDefault="005A25ED" w:rsidP="0064507E">
      <w:pPr>
        <w:tabs>
          <w:tab w:val="left" w:pos="9540"/>
        </w:tabs>
        <w:jc w:val="both"/>
        <w:rPr>
          <w:sz w:val="18"/>
          <w:szCs w:val="18"/>
        </w:rPr>
      </w:pPr>
      <w:r>
        <w:rPr>
          <w:sz w:val="28"/>
          <w:szCs w:val="28"/>
        </w:rPr>
        <w:t xml:space="preserve">прокурора                                                                                    Н.Ю. Тимошенко </w:t>
      </w:r>
    </w:p>
    <w:p w:rsidR="00743662" w:rsidRDefault="00743662" w:rsidP="0064507E">
      <w:pPr>
        <w:tabs>
          <w:tab w:val="left" w:pos="9540"/>
        </w:tabs>
        <w:jc w:val="both"/>
        <w:rPr>
          <w:sz w:val="18"/>
          <w:szCs w:val="18"/>
        </w:rPr>
      </w:pPr>
    </w:p>
    <w:p w:rsidR="00743662" w:rsidRDefault="00743662" w:rsidP="0064507E">
      <w:pPr>
        <w:tabs>
          <w:tab w:val="left" w:pos="9540"/>
        </w:tabs>
        <w:jc w:val="both"/>
        <w:rPr>
          <w:sz w:val="18"/>
          <w:szCs w:val="18"/>
        </w:rPr>
      </w:pPr>
    </w:p>
    <w:p w:rsidR="00743662" w:rsidRDefault="00743662" w:rsidP="0064507E">
      <w:pPr>
        <w:tabs>
          <w:tab w:val="left" w:pos="9540"/>
        </w:tabs>
        <w:jc w:val="both"/>
        <w:rPr>
          <w:sz w:val="18"/>
          <w:szCs w:val="18"/>
        </w:rPr>
      </w:pPr>
    </w:p>
    <w:p w:rsidR="00743662" w:rsidRDefault="00743662" w:rsidP="0064507E">
      <w:pPr>
        <w:tabs>
          <w:tab w:val="left" w:pos="9540"/>
        </w:tabs>
        <w:jc w:val="both"/>
        <w:rPr>
          <w:sz w:val="18"/>
          <w:szCs w:val="18"/>
        </w:rPr>
      </w:pPr>
    </w:p>
    <w:p w:rsidR="00743662" w:rsidRDefault="00743662" w:rsidP="0064507E">
      <w:pPr>
        <w:tabs>
          <w:tab w:val="left" w:pos="9540"/>
        </w:tabs>
        <w:jc w:val="both"/>
        <w:rPr>
          <w:sz w:val="18"/>
          <w:szCs w:val="18"/>
        </w:rPr>
      </w:pPr>
    </w:p>
    <w:p w:rsidR="00743662" w:rsidRDefault="00743662" w:rsidP="0064507E">
      <w:pPr>
        <w:tabs>
          <w:tab w:val="left" w:pos="9540"/>
        </w:tabs>
        <w:jc w:val="both"/>
        <w:rPr>
          <w:sz w:val="18"/>
          <w:szCs w:val="18"/>
        </w:rPr>
      </w:pPr>
    </w:p>
    <w:p w:rsidR="00743662" w:rsidRDefault="00743662" w:rsidP="0064507E">
      <w:pPr>
        <w:tabs>
          <w:tab w:val="left" w:pos="9540"/>
        </w:tabs>
        <w:jc w:val="both"/>
        <w:rPr>
          <w:sz w:val="18"/>
          <w:szCs w:val="18"/>
        </w:rPr>
      </w:pPr>
    </w:p>
    <w:p w:rsidR="00743662" w:rsidRDefault="00743662" w:rsidP="0064507E">
      <w:pPr>
        <w:tabs>
          <w:tab w:val="left" w:pos="9540"/>
        </w:tabs>
        <w:jc w:val="both"/>
        <w:rPr>
          <w:sz w:val="18"/>
          <w:szCs w:val="18"/>
        </w:rPr>
      </w:pPr>
    </w:p>
    <w:p w:rsidR="00743662" w:rsidRDefault="00743662" w:rsidP="0064507E">
      <w:pPr>
        <w:tabs>
          <w:tab w:val="left" w:pos="9540"/>
        </w:tabs>
        <w:jc w:val="both"/>
        <w:rPr>
          <w:sz w:val="18"/>
          <w:szCs w:val="18"/>
        </w:rPr>
      </w:pPr>
    </w:p>
    <w:p w:rsidR="00743662" w:rsidRDefault="00743662" w:rsidP="0064507E">
      <w:pPr>
        <w:tabs>
          <w:tab w:val="left" w:pos="9540"/>
        </w:tabs>
        <w:jc w:val="both"/>
        <w:rPr>
          <w:sz w:val="18"/>
          <w:szCs w:val="18"/>
        </w:rPr>
      </w:pPr>
    </w:p>
    <w:p w:rsidR="00743662" w:rsidRDefault="00743662" w:rsidP="0064507E">
      <w:pPr>
        <w:tabs>
          <w:tab w:val="left" w:pos="9540"/>
        </w:tabs>
        <w:jc w:val="both"/>
        <w:rPr>
          <w:sz w:val="18"/>
          <w:szCs w:val="18"/>
        </w:rPr>
      </w:pPr>
    </w:p>
    <w:p w:rsidR="00743662" w:rsidRDefault="00743662" w:rsidP="0064507E">
      <w:pPr>
        <w:tabs>
          <w:tab w:val="left" w:pos="9540"/>
        </w:tabs>
        <w:jc w:val="both"/>
        <w:rPr>
          <w:sz w:val="18"/>
          <w:szCs w:val="18"/>
        </w:rPr>
      </w:pPr>
    </w:p>
    <w:p w:rsidR="00743662" w:rsidRDefault="00743662" w:rsidP="0064507E">
      <w:pPr>
        <w:tabs>
          <w:tab w:val="left" w:pos="9540"/>
        </w:tabs>
        <w:jc w:val="both"/>
        <w:rPr>
          <w:sz w:val="18"/>
          <w:szCs w:val="18"/>
        </w:rPr>
      </w:pPr>
    </w:p>
    <w:p w:rsidR="00743662" w:rsidRDefault="00743662" w:rsidP="0064507E">
      <w:pPr>
        <w:tabs>
          <w:tab w:val="left" w:pos="9540"/>
        </w:tabs>
        <w:jc w:val="both"/>
        <w:rPr>
          <w:sz w:val="18"/>
          <w:szCs w:val="18"/>
        </w:rPr>
      </w:pPr>
    </w:p>
    <w:p w:rsidR="00743662" w:rsidRDefault="00743662" w:rsidP="0064507E">
      <w:pPr>
        <w:tabs>
          <w:tab w:val="left" w:pos="9540"/>
        </w:tabs>
        <w:jc w:val="both"/>
        <w:rPr>
          <w:sz w:val="18"/>
          <w:szCs w:val="18"/>
        </w:rPr>
      </w:pPr>
    </w:p>
    <w:p w:rsidR="00743662" w:rsidRDefault="00743662" w:rsidP="0064507E">
      <w:pPr>
        <w:tabs>
          <w:tab w:val="left" w:pos="9540"/>
        </w:tabs>
        <w:jc w:val="both"/>
        <w:rPr>
          <w:sz w:val="18"/>
          <w:szCs w:val="18"/>
        </w:rPr>
      </w:pPr>
    </w:p>
    <w:p w:rsidR="00743662" w:rsidRDefault="00743662" w:rsidP="0064507E">
      <w:pPr>
        <w:tabs>
          <w:tab w:val="left" w:pos="9540"/>
        </w:tabs>
        <w:jc w:val="both"/>
        <w:rPr>
          <w:sz w:val="18"/>
          <w:szCs w:val="18"/>
        </w:rPr>
      </w:pPr>
    </w:p>
    <w:p w:rsidR="00D9301F" w:rsidRPr="008441B1" w:rsidRDefault="00D9301F" w:rsidP="0064507E">
      <w:pPr>
        <w:tabs>
          <w:tab w:val="left" w:pos="9540"/>
        </w:tabs>
        <w:jc w:val="both"/>
        <w:rPr>
          <w:sz w:val="18"/>
          <w:szCs w:val="18"/>
        </w:rPr>
      </w:pPr>
    </w:p>
    <w:sectPr w:rsidR="00D9301F" w:rsidRPr="008441B1" w:rsidSect="00207ED0">
      <w:headerReference w:type="default" r:id="rId6"/>
      <w:pgSz w:w="11906" w:h="16838"/>
      <w:pgMar w:top="1134" w:right="746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011" w:rsidRDefault="00454011" w:rsidP="000D1029">
      <w:r>
        <w:separator/>
      </w:r>
    </w:p>
  </w:endnote>
  <w:endnote w:type="continuationSeparator" w:id="0">
    <w:p w:rsidR="00454011" w:rsidRDefault="00454011" w:rsidP="000D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eiry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011" w:rsidRDefault="00454011" w:rsidP="000D1029">
      <w:r>
        <w:separator/>
      </w:r>
    </w:p>
  </w:footnote>
  <w:footnote w:type="continuationSeparator" w:id="0">
    <w:p w:rsidR="00454011" w:rsidRDefault="00454011" w:rsidP="000D1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029" w:rsidRDefault="000D102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51C4C">
      <w:rPr>
        <w:noProof/>
      </w:rPr>
      <w:t>2</w:t>
    </w:r>
    <w:r>
      <w:fldChar w:fldCharType="end"/>
    </w:r>
  </w:p>
  <w:p w:rsidR="000D1029" w:rsidRDefault="000D102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6D"/>
    <w:rsid w:val="00024D50"/>
    <w:rsid w:val="00030251"/>
    <w:rsid w:val="00030A83"/>
    <w:rsid w:val="00037188"/>
    <w:rsid w:val="000504B6"/>
    <w:rsid w:val="00063E81"/>
    <w:rsid w:val="00067CF2"/>
    <w:rsid w:val="00073226"/>
    <w:rsid w:val="00073735"/>
    <w:rsid w:val="00075C6D"/>
    <w:rsid w:val="00091A9B"/>
    <w:rsid w:val="00097D7C"/>
    <w:rsid w:val="000C445E"/>
    <w:rsid w:val="000C6F2D"/>
    <w:rsid w:val="000D1029"/>
    <w:rsid w:val="000D563A"/>
    <w:rsid w:val="00104558"/>
    <w:rsid w:val="0011316D"/>
    <w:rsid w:val="00117CCC"/>
    <w:rsid w:val="001352D1"/>
    <w:rsid w:val="00141304"/>
    <w:rsid w:val="001421E8"/>
    <w:rsid w:val="00182791"/>
    <w:rsid w:val="001B4154"/>
    <w:rsid w:val="001D331C"/>
    <w:rsid w:val="001E2EB1"/>
    <w:rsid w:val="00204925"/>
    <w:rsid w:val="00207ED0"/>
    <w:rsid w:val="00243352"/>
    <w:rsid w:val="00284908"/>
    <w:rsid w:val="00286BD5"/>
    <w:rsid w:val="00294AF1"/>
    <w:rsid w:val="002B7CBF"/>
    <w:rsid w:val="002E4059"/>
    <w:rsid w:val="002F1C9B"/>
    <w:rsid w:val="00305069"/>
    <w:rsid w:val="00311259"/>
    <w:rsid w:val="003343DE"/>
    <w:rsid w:val="00344B08"/>
    <w:rsid w:val="0035562E"/>
    <w:rsid w:val="00355A8B"/>
    <w:rsid w:val="0036156D"/>
    <w:rsid w:val="00381F39"/>
    <w:rsid w:val="00390FD4"/>
    <w:rsid w:val="003A69E6"/>
    <w:rsid w:val="003C57B9"/>
    <w:rsid w:val="003E492C"/>
    <w:rsid w:val="003F309C"/>
    <w:rsid w:val="0041676B"/>
    <w:rsid w:val="00447904"/>
    <w:rsid w:val="00454011"/>
    <w:rsid w:val="00455B68"/>
    <w:rsid w:val="004B50B8"/>
    <w:rsid w:val="004F5CB6"/>
    <w:rsid w:val="004F6F4A"/>
    <w:rsid w:val="00503148"/>
    <w:rsid w:val="00514A02"/>
    <w:rsid w:val="005253BA"/>
    <w:rsid w:val="00525540"/>
    <w:rsid w:val="005327A2"/>
    <w:rsid w:val="005406B1"/>
    <w:rsid w:val="005446DD"/>
    <w:rsid w:val="00554F08"/>
    <w:rsid w:val="00556B70"/>
    <w:rsid w:val="0056451E"/>
    <w:rsid w:val="005669B8"/>
    <w:rsid w:val="005670A1"/>
    <w:rsid w:val="005A25ED"/>
    <w:rsid w:val="005A5881"/>
    <w:rsid w:val="005B3250"/>
    <w:rsid w:val="005D1815"/>
    <w:rsid w:val="005D5364"/>
    <w:rsid w:val="005D7EC3"/>
    <w:rsid w:val="005E2BC6"/>
    <w:rsid w:val="005F4FD8"/>
    <w:rsid w:val="00611214"/>
    <w:rsid w:val="00615B94"/>
    <w:rsid w:val="0064507E"/>
    <w:rsid w:val="00646004"/>
    <w:rsid w:val="00681C9C"/>
    <w:rsid w:val="006A41C8"/>
    <w:rsid w:val="006A46DA"/>
    <w:rsid w:val="006A5E57"/>
    <w:rsid w:val="006B4BE1"/>
    <w:rsid w:val="006D1818"/>
    <w:rsid w:val="006D5117"/>
    <w:rsid w:val="006F4246"/>
    <w:rsid w:val="00707764"/>
    <w:rsid w:val="00717253"/>
    <w:rsid w:val="00723710"/>
    <w:rsid w:val="00734FB7"/>
    <w:rsid w:val="00743662"/>
    <w:rsid w:val="007643AF"/>
    <w:rsid w:val="00767A59"/>
    <w:rsid w:val="007A2B08"/>
    <w:rsid w:val="007B6550"/>
    <w:rsid w:val="008116F2"/>
    <w:rsid w:val="0082598E"/>
    <w:rsid w:val="008441B1"/>
    <w:rsid w:val="008A4C94"/>
    <w:rsid w:val="008C681C"/>
    <w:rsid w:val="008D3ABB"/>
    <w:rsid w:val="008F0AA2"/>
    <w:rsid w:val="008F3985"/>
    <w:rsid w:val="00905901"/>
    <w:rsid w:val="00967E47"/>
    <w:rsid w:val="009B115D"/>
    <w:rsid w:val="009C3E8A"/>
    <w:rsid w:val="009D4702"/>
    <w:rsid w:val="009F7AC6"/>
    <w:rsid w:val="00A23303"/>
    <w:rsid w:val="00A33D30"/>
    <w:rsid w:val="00A46B46"/>
    <w:rsid w:val="00A755B4"/>
    <w:rsid w:val="00A8720D"/>
    <w:rsid w:val="00AA3F36"/>
    <w:rsid w:val="00AB0CF3"/>
    <w:rsid w:val="00AC0B20"/>
    <w:rsid w:val="00AD2F23"/>
    <w:rsid w:val="00AE422D"/>
    <w:rsid w:val="00B028B3"/>
    <w:rsid w:val="00B1361D"/>
    <w:rsid w:val="00B245E9"/>
    <w:rsid w:val="00B3089C"/>
    <w:rsid w:val="00B3322B"/>
    <w:rsid w:val="00B4110B"/>
    <w:rsid w:val="00B57B4F"/>
    <w:rsid w:val="00B956D8"/>
    <w:rsid w:val="00BA4A0A"/>
    <w:rsid w:val="00BD69A1"/>
    <w:rsid w:val="00BE4E7F"/>
    <w:rsid w:val="00BE62E2"/>
    <w:rsid w:val="00BF1344"/>
    <w:rsid w:val="00BF7CE2"/>
    <w:rsid w:val="00C12AF7"/>
    <w:rsid w:val="00C14144"/>
    <w:rsid w:val="00C15FCB"/>
    <w:rsid w:val="00C51C4C"/>
    <w:rsid w:val="00C6185A"/>
    <w:rsid w:val="00CA10A3"/>
    <w:rsid w:val="00D37E3E"/>
    <w:rsid w:val="00D57DDE"/>
    <w:rsid w:val="00D65C40"/>
    <w:rsid w:val="00D81641"/>
    <w:rsid w:val="00D841FE"/>
    <w:rsid w:val="00D9301F"/>
    <w:rsid w:val="00D956D3"/>
    <w:rsid w:val="00DB3FE6"/>
    <w:rsid w:val="00DE519F"/>
    <w:rsid w:val="00DF3ED5"/>
    <w:rsid w:val="00E30338"/>
    <w:rsid w:val="00E455BC"/>
    <w:rsid w:val="00E609D2"/>
    <w:rsid w:val="00E63A4B"/>
    <w:rsid w:val="00E828B6"/>
    <w:rsid w:val="00E915E4"/>
    <w:rsid w:val="00E97EB4"/>
    <w:rsid w:val="00EB15EF"/>
    <w:rsid w:val="00EC2895"/>
    <w:rsid w:val="00F1102D"/>
    <w:rsid w:val="00F46A63"/>
    <w:rsid w:val="00F4734A"/>
    <w:rsid w:val="00F51A13"/>
    <w:rsid w:val="00F75E50"/>
    <w:rsid w:val="00F81289"/>
    <w:rsid w:val="00FA76F4"/>
    <w:rsid w:val="00FB65E5"/>
    <w:rsid w:val="00FB6F09"/>
    <w:rsid w:val="00FD7019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1568A4-6AE0-4753-B17A-1E3C47DC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56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uiPriority w:val="99"/>
    <w:rsid w:val="00381F3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81F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rsid w:val="00381F39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381F39"/>
  </w:style>
  <w:style w:type="character" w:styleId="a4">
    <w:name w:val="Hyperlink"/>
    <w:basedOn w:val="a0"/>
    <w:uiPriority w:val="99"/>
    <w:rsid w:val="00381F3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259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header"/>
    <w:basedOn w:val="a"/>
    <w:link w:val="a8"/>
    <w:uiPriority w:val="99"/>
    <w:rsid w:val="000D10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D1029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0D10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D1029"/>
    <w:rPr>
      <w:rFonts w:cs="Times New Roman"/>
      <w:sz w:val="24"/>
    </w:rPr>
  </w:style>
  <w:style w:type="paragraph" w:customStyle="1" w:styleId="10">
    <w:name w:val="Знак Знак Знак Знак1"/>
    <w:basedOn w:val="a"/>
    <w:uiPriority w:val="99"/>
    <w:rsid w:val="00344B0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24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mgp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2019-02-13T09:54:00Z</cp:lastPrinted>
  <dcterms:created xsi:type="dcterms:W3CDTF">2019-05-14T14:12:00Z</dcterms:created>
  <dcterms:modified xsi:type="dcterms:W3CDTF">2019-05-14T14:12:00Z</dcterms:modified>
</cp:coreProperties>
</file>