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5CB90" w14:textId="77777777" w:rsidR="007E7AAD" w:rsidRPr="00CC5086" w:rsidRDefault="007E7AAD" w:rsidP="007E7AAD">
      <w:pPr>
        <w:pStyle w:val="a9"/>
        <w:spacing w:before="120"/>
        <w:ind w:firstLine="0"/>
        <w:jc w:val="center"/>
        <w:rPr>
          <w:rFonts w:ascii="Arial" w:hAnsi="Arial" w:cs="Arial"/>
          <w:b/>
          <w:bCs/>
          <w:sz w:val="32"/>
          <w:szCs w:val="28"/>
        </w:rPr>
      </w:pPr>
      <w:bookmarkStart w:id="0" w:name="_GoBack"/>
      <w:r w:rsidRPr="00CC5086">
        <w:rPr>
          <w:rFonts w:ascii="Arial" w:hAnsi="Arial" w:cs="Arial"/>
          <w:b/>
          <w:bCs/>
          <w:sz w:val="32"/>
          <w:szCs w:val="28"/>
        </w:rPr>
        <w:t>АППАРАТ СОВЕТА ДЕПУТАТОВ</w:t>
      </w:r>
    </w:p>
    <w:p w14:paraId="117F18B3" w14:textId="77777777" w:rsidR="007E7AAD" w:rsidRPr="00CC5086" w:rsidRDefault="007E7AAD" w:rsidP="007E7AAD">
      <w:pPr>
        <w:pStyle w:val="a9"/>
        <w:spacing w:before="120"/>
        <w:ind w:firstLine="0"/>
        <w:jc w:val="center"/>
        <w:rPr>
          <w:rFonts w:ascii="Arial" w:hAnsi="Arial" w:cs="Arial"/>
          <w:b/>
          <w:bCs/>
          <w:sz w:val="32"/>
          <w:szCs w:val="28"/>
        </w:rPr>
      </w:pPr>
      <w:r w:rsidRPr="00CC5086">
        <w:rPr>
          <w:rFonts w:ascii="Arial" w:hAnsi="Arial" w:cs="Arial"/>
          <w:b/>
          <w:bCs/>
          <w:sz w:val="32"/>
          <w:szCs w:val="28"/>
        </w:rPr>
        <w:t>МУНИЦИПАЛЬНОГО ОКРУГА ЛИАНОЗОВО</w:t>
      </w:r>
    </w:p>
    <w:p w14:paraId="53E34625" w14:textId="77777777" w:rsidR="007E7AAD" w:rsidRPr="00CC5086" w:rsidRDefault="007E7AAD" w:rsidP="007E7AAD">
      <w:pPr>
        <w:pStyle w:val="a9"/>
        <w:spacing w:before="240"/>
        <w:ind w:firstLine="0"/>
        <w:jc w:val="center"/>
        <w:rPr>
          <w:rFonts w:ascii="Arial" w:hAnsi="Arial" w:cs="Arial"/>
          <w:spacing w:val="60"/>
          <w:sz w:val="40"/>
          <w:szCs w:val="40"/>
        </w:rPr>
      </w:pPr>
      <w:r w:rsidRPr="00CC5086">
        <w:rPr>
          <w:rFonts w:ascii="Arial" w:hAnsi="Arial" w:cs="Arial"/>
          <w:spacing w:val="60"/>
          <w:sz w:val="40"/>
          <w:szCs w:val="40"/>
        </w:rPr>
        <w:t>ПОСТАНОВЛЕНИЕ</w:t>
      </w:r>
    </w:p>
    <w:p w14:paraId="68F6AFA7" w14:textId="77777777" w:rsidR="007E7AAD" w:rsidRPr="00CC5086" w:rsidRDefault="007E7AAD" w:rsidP="007E7AAD">
      <w:pPr>
        <w:pStyle w:val="12"/>
        <w:shd w:val="clear" w:color="auto" w:fill="auto"/>
        <w:spacing w:after="0" w:line="280" w:lineRule="exact"/>
        <w:jc w:val="left"/>
        <w:rPr>
          <w:lang w:eastAsia="ru-RU" w:bidi="ru-RU"/>
        </w:rPr>
      </w:pPr>
      <w:bookmarkStart w:id="1" w:name="bookmark2"/>
    </w:p>
    <w:p w14:paraId="367A150C" w14:textId="77777777" w:rsidR="007E7AAD" w:rsidRPr="00CC5086" w:rsidRDefault="007E7AAD" w:rsidP="007E7AAD">
      <w:pPr>
        <w:pStyle w:val="12"/>
        <w:shd w:val="clear" w:color="auto" w:fill="auto"/>
        <w:spacing w:after="0" w:line="280" w:lineRule="exact"/>
        <w:jc w:val="left"/>
        <w:rPr>
          <w:lang w:eastAsia="ru-RU" w:bidi="ru-RU"/>
        </w:rPr>
      </w:pPr>
    </w:p>
    <w:p w14:paraId="3A3554E3" w14:textId="77777777" w:rsidR="00E34416" w:rsidRPr="00CC5086" w:rsidRDefault="00E34416" w:rsidP="007E7AAD">
      <w:pPr>
        <w:pStyle w:val="12"/>
        <w:shd w:val="clear" w:color="auto" w:fill="auto"/>
        <w:spacing w:after="0" w:line="280" w:lineRule="exact"/>
        <w:jc w:val="left"/>
        <w:rPr>
          <w:lang w:eastAsia="ru-RU" w:bidi="ru-RU"/>
        </w:rPr>
      </w:pPr>
    </w:p>
    <w:p w14:paraId="47E13D40" w14:textId="77777777" w:rsidR="002050B5" w:rsidRPr="00CC5086" w:rsidRDefault="002050B5" w:rsidP="007E7AAD">
      <w:pPr>
        <w:pStyle w:val="12"/>
        <w:shd w:val="clear" w:color="auto" w:fill="auto"/>
        <w:spacing w:after="0" w:line="280" w:lineRule="exact"/>
        <w:jc w:val="left"/>
        <w:rPr>
          <w:lang w:eastAsia="ru-RU" w:bidi="ru-RU"/>
        </w:rPr>
      </w:pPr>
    </w:p>
    <w:p w14:paraId="786B767A" w14:textId="41DA1529" w:rsidR="007E7AAD" w:rsidRPr="00CC5086" w:rsidRDefault="00E34416" w:rsidP="007E7AAD">
      <w:pPr>
        <w:pStyle w:val="12"/>
        <w:shd w:val="clear" w:color="auto" w:fill="auto"/>
        <w:spacing w:after="0" w:line="280" w:lineRule="exact"/>
        <w:jc w:val="left"/>
      </w:pPr>
      <w:r w:rsidRPr="00CC5086">
        <w:rPr>
          <w:lang w:eastAsia="ru-RU" w:bidi="ru-RU"/>
        </w:rPr>
        <w:t>0</w:t>
      </w:r>
      <w:r w:rsidR="002050B5" w:rsidRPr="00CC5086">
        <w:rPr>
          <w:lang w:eastAsia="ru-RU" w:bidi="ru-RU"/>
        </w:rPr>
        <w:t>5</w:t>
      </w:r>
      <w:r w:rsidR="007E7AAD" w:rsidRPr="00CC5086">
        <w:rPr>
          <w:lang w:eastAsia="ru-RU" w:bidi="ru-RU"/>
        </w:rPr>
        <w:t>.0</w:t>
      </w:r>
      <w:r w:rsidRPr="00CC5086">
        <w:rPr>
          <w:lang w:eastAsia="ru-RU" w:bidi="ru-RU"/>
        </w:rPr>
        <w:t>4</w:t>
      </w:r>
      <w:r w:rsidR="007E7AAD" w:rsidRPr="00CC5086">
        <w:rPr>
          <w:lang w:eastAsia="ru-RU" w:bidi="ru-RU"/>
        </w:rPr>
        <w:t xml:space="preserve">.2023 № </w:t>
      </w:r>
      <w:bookmarkEnd w:id="1"/>
      <w:r w:rsidR="002050B5" w:rsidRPr="00CC5086">
        <w:rPr>
          <w:lang w:eastAsia="ru-RU" w:bidi="ru-RU"/>
        </w:rPr>
        <w:t>0</w:t>
      </w:r>
      <w:r w:rsidR="00CC5086" w:rsidRPr="00CC5086">
        <w:rPr>
          <w:lang w:eastAsia="ru-RU" w:bidi="ru-RU"/>
        </w:rPr>
        <w:t>5</w:t>
      </w:r>
      <w:r w:rsidR="002050B5" w:rsidRPr="00CC5086">
        <w:rPr>
          <w:lang w:eastAsia="ru-RU" w:bidi="ru-RU"/>
        </w:rPr>
        <w:t>-ПА</w:t>
      </w:r>
    </w:p>
    <w:p w14:paraId="78C9A3DC" w14:textId="77777777" w:rsidR="00E17F36" w:rsidRPr="00CC5086" w:rsidRDefault="00E17F36" w:rsidP="00E17F36">
      <w:pPr>
        <w:pStyle w:val="30"/>
        <w:shd w:val="clear" w:color="auto" w:fill="auto"/>
        <w:spacing w:before="0" w:after="0"/>
        <w:ind w:right="5237"/>
        <w:jc w:val="both"/>
        <w:rPr>
          <w:sz w:val="28"/>
          <w:szCs w:val="28"/>
          <w:lang w:eastAsia="ru-RU" w:bidi="ru-RU"/>
        </w:rPr>
      </w:pPr>
    </w:p>
    <w:p w14:paraId="05221A06" w14:textId="19C68E6B" w:rsidR="00E17F36" w:rsidRDefault="00E17F36" w:rsidP="00E17F36">
      <w:pPr>
        <w:pStyle w:val="30"/>
        <w:shd w:val="clear" w:color="auto" w:fill="auto"/>
        <w:spacing w:before="0" w:after="0"/>
        <w:ind w:right="5237"/>
        <w:jc w:val="both"/>
        <w:rPr>
          <w:color w:val="000000"/>
          <w:sz w:val="28"/>
          <w:szCs w:val="28"/>
          <w:lang w:eastAsia="ru-RU" w:bidi="ru-RU"/>
        </w:rPr>
      </w:pPr>
      <w:bookmarkStart w:id="2" w:name="_Hlk131602767"/>
      <w:bookmarkEnd w:id="0"/>
      <w:r w:rsidRPr="00E932EA">
        <w:rPr>
          <w:color w:val="000000"/>
          <w:sz w:val="28"/>
          <w:szCs w:val="28"/>
          <w:lang w:eastAsia="ru-RU" w:bidi="ru-RU"/>
        </w:rPr>
        <w:t>О Порядк</w:t>
      </w:r>
      <w:r w:rsidR="002050B5">
        <w:rPr>
          <w:color w:val="000000"/>
          <w:sz w:val="28"/>
          <w:szCs w:val="28"/>
          <w:lang w:eastAsia="ru-RU" w:bidi="ru-RU"/>
        </w:rPr>
        <w:t>е</w:t>
      </w:r>
      <w:r w:rsidRPr="00E932EA">
        <w:rPr>
          <w:color w:val="000000"/>
          <w:sz w:val="28"/>
          <w:szCs w:val="28"/>
          <w:lang w:eastAsia="ru-RU" w:bidi="ru-RU"/>
        </w:rPr>
        <w:t xml:space="preserve"> применения бюджетной классификации Российской Федерации </w:t>
      </w:r>
      <w:r w:rsidR="00AD153D">
        <w:rPr>
          <w:color w:val="000000"/>
          <w:sz w:val="28"/>
          <w:szCs w:val="28"/>
          <w:lang w:eastAsia="ru-RU" w:bidi="ru-RU"/>
        </w:rPr>
        <w:t xml:space="preserve">в части, относящейся к </w:t>
      </w:r>
      <w:r w:rsidRPr="00E932EA">
        <w:rPr>
          <w:color w:val="000000"/>
          <w:sz w:val="28"/>
          <w:szCs w:val="28"/>
          <w:lang w:eastAsia="ru-RU" w:bidi="ru-RU"/>
        </w:rPr>
        <w:t>бюджет</w:t>
      </w:r>
      <w:r w:rsidR="00AD153D">
        <w:rPr>
          <w:color w:val="000000"/>
          <w:sz w:val="28"/>
          <w:szCs w:val="28"/>
          <w:lang w:eastAsia="ru-RU" w:bidi="ru-RU"/>
        </w:rPr>
        <w:t>у</w:t>
      </w:r>
      <w:r w:rsidRPr="00E932EA">
        <w:rPr>
          <w:color w:val="000000"/>
          <w:sz w:val="28"/>
          <w:szCs w:val="28"/>
          <w:lang w:eastAsia="ru-RU" w:bidi="ru-RU"/>
        </w:rPr>
        <w:t xml:space="preserve"> муниципального округа </w:t>
      </w:r>
      <w:r>
        <w:rPr>
          <w:color w:val="000000"/>
          <w:sz w:val="28"/>
          <w:szCs w:val="28"/>
          <w:lang w:eastAsia="ru-RU" w:bidi="ru-RU"/>
        </w:rPr>
        <w:t>Лианозово</w:t>
      </w:r>
    </w:p>
    <w:bookmarkEnd w:id="2"/>
    <w:p w14:paraId="1216A2CE" w14:textId="09706413" w:rsidR="00F039AB" w:rsidRPr="00F039AB" w:rsidRDefault="00F039AB" w:rsidP="00F039AB">
      <w:pPr>
        <w:rPr>
          <w:lang w:bidi="ru-RU"/>
        </w:rPr>
      </w:pPr>
    </w:p>
    <w:p w14:paraId="37BBD8F6" w14:textId="3C7F27B7" w:rsidR="00F039AB" w:rsidRPr="00F039AB" w:rsidRDefault="00F039AB" w:rsidP="00F039AB">
      <w:pPr>
        <w:jc w:val="both"/>
        <w:rPr>
          <w:b/>
          <w:bCs/>
          <w:color w:val="000000"/>
          <w:sz w:val="28"/>
          <w:szCs w:val="28"/>
          <w:lang w:bidi="ru-RU"/>
        </w:rPr>
      </w:pPr>
    </w:p>
    <w:p w14:paraId="61F59DCE" w14:textId="77777777" w:rsidR="00F039AB" w:rsidRDefault="00F039AB" w:rsidP="00F039AB">
      <w:pPr>
        <w:ind w:firstLine="708"/>
        <w:jc w:val="both"/>
        <w:rPr>
          <w:sz w:val="28"/>
          <w:szCs w:val="28"/>
          <w:lang w:bidi="ru-RU"/>
        </w:rPr>
      </w:pPr>
      <w:r w:rsidRPr="00F039AB">
        <w:rPr>
          <w:sz w:val="28"/>
          <w:szCs w:val="28"/>
          <w:lang w:bidi="ru-RU"/>
        </w:rPr>
        <w:t xml:space="preserve">В соответствии с пунктом 1 статьи 9, пунктом 4 статьи 21 Бюджетного кодекса Российской Федерации, Законом города Москвы от 10 сентября 2008 г. № 39 «О бюджетном устройстве и бюджетном процессе в городе Москве», Уставом муниципального округа Лианозово, Положением о бюджетном процессе в муниципальном округе Лианозово, утвержденным решением Совета депутатов муниципального округа Лианозово </w:t>
      </w:r>
      <w:r w:rsidRPr="00F039AB">
        <w:rPr>
          <w:iCs/>
          <w:sz w:val="28"/>
          <w:szCs w:val="28"/>
          <w:lang w:bidi="ru-RU"/>
        </w:rPr>
        <w:t>от 14 сентября 2021 года № 67-РСД</w:t>
      </w:r>
      <w:r w:rsidRPr="00F039AB">
        <w:rPr>
          <w:sz w:val="28"/>
          <w:szCs w:val="28"/>
          <w:lang w:bidi="ru-RU"/>
        </w:rPr>
        <w:t xml:space="preserve">, аппарат Совета депутатов муниципального округа Лианозово постановляет: </w:t>
      </w:r>
    </w:p>
    <w:p w14:paraId="4E0C8DF3" w14:textId="7C9BB718" w:rsidR="00F039AB" w:rsidRDefault="00F039AB" w:rsidP="00F039AB">
      <w:pPr>
        <w:ind w:firstLine="708"/>
        <w:jc w:val="both"/>
        <w:rPr>
          <w:sz w:val="28"/>
          <w:szCs w:val="28"/>
          <w:lang w:bidi="ru-RU"/>
        </w:rPr>
      </w:pPr>
      <w:r>
        <w:rPr>
          <w:sz w:val="28"/>
          <w:szCs w:val="28"/>
          <w:lang w:bidi="ru-RU"/>
        </w:rPr>
        <w:t xml:space="preserve">1. </w:t>
      </w:r>
      <w:r w:rsidRPr="00F039AB">
        <w:rPr>
          <w:sz w:val="28"/>
          <w:szCs w:val="28"/>
          <w:lang w:bidi="ru-RU"/>
        </w:rPr>
        <w:t>Утвердить</w:t>
      </w:r>
      <w:r w:rsidR="00AD153D" w:rsidRPr="00AD153D">
        <w:rPr>
          <w:sz w:val="28"/>
          <w:szCs w:val="28"/>
          <w:lang w:bidi="ru-RU"/>
        </w:rPr>
        <w:t xml:space="preserve"> </w:t>
      </w:r>
      <w:bookmarkStart w:id="3" w:name="_Hlk131602872"/>
      <w:r w:rsidR="00AD153D" w:rsidRPr="00AD153D">
        <w:rPr>
          <w:sz w:val="28"/>
          <w:szCs w:val="28"/>
          <w:lang w:bidi="ru-RU"/>
        </w:rPr>
        <w:t>Поряд</w:t>
      </w:r>
      <w:r w:rsidR="00AD153D">
        <w:rPr>
          <w:sz w:val="28"/>
          <w:szCs w:val="28"/>
          <w:lang w:bidi="ru-RU"/>
        </w:rPr>
        <w:t>ок</w:t>
      </w:r>
      <w:r w:rsidR="00AD153D" w:rsidRPr="00AD153D">
        <w:rPr>
          <w:sz w:val="28"/>
          <w:szCs w:val="28"/>
          <w:lang w:bidi="ru-RU"/>
        </w:rPr>
        <w:t xml:space="preserve"> применения бюджетной классификации Российской Федерации в части, относящейся к бюджету муниципального округа Лианозово</w:t>
      </w:r>
      <w:bookmarkEnd w:id="3"/>
      <w:r w:rsidR="00AD153D">
        <w:rPr>
          <w:sz w:val="28"/>
          <w:szCs w:val="28"/>
          <w:lang w:bidi="ru-RU"/>
        </w:rPr>
        <w:t xml:space="preserve"> </w:t>
      </w:r>
      <w:r w:rsidRPr="00F039AB">
        <w:rPr>
          <w:sz w:val="28"/>
          <w:szCs w:val="28"/>
          <w:lang w:bidi="ru-RU"/>
        </w:rPr>
        <w:t>согласно приложению к настоящему постановлению.</w:t>
      </w:r>
    </w:p>
    <w:p w14:paraId="2023508F" w14:textId="1CF1F073" w:rsidR="007D4735" w:rsidRDefault="00F039AB" w:rsidP="007D4735">
      <w:pPr>
        <w:tabs>
          <w:tab w:val="left" w:pos="1026"/>
          <w:tab w:val="left" w:pos="1134"/>
        </w:tabs>
        <w:ind w:firstLine="709"/>
        <w:jc w:val="both"/>
        <w:rPr>
          <w:sz w:val="28"/>
          <w:szCs w:val="28"/>
        </w:rPr>
      </w:pPr>
      <w:r>
        <w:rPr>
          <w:sz w:val="28"/>
          <w:szCs w:val="28"/>
          <w:lang w:bidi="ru-RU"/>
        </w:rPr>
        <w:t>2.</w:t>
      </w:r>
      <w:r w:rsidR="007D4735">
        <w:rPr>
          <w:sz w:val="28"/>
          <w:szCs w:val="28"/>
          <w:lang w:bidi="ru-RU"/>
        </w:rPr>
        <w:t xml:space="preserve"> </w:t>
      </w:r>
      <w:r w:rsidR="007D4735">
        <w:rPr>
          <w:sz w:val="28"/>
          <w:szCs w:val="28"/>
        </w:rPr>
        <w:t xml:space="preserve">Настоящее </w:t>
      </w:r>
      <w:r w:rsidR="007D4735">
        <w:rPr>
          <w:sz w:val="28"/>
          <w:szCs w:val="28"/>
        </w:rPr>
        <w:t>постановление</w:t>
      </w:r>
      <w:r w:rsidR="007D4735">
        <w:rPr>
          <w:sz w:val="28"/>
          <w:szCs w:val="28"/>
        </w:rPr>
        <w:t xml:space="preserve"> вступает в силу со дня его издания.</w:t>
      </w:r>
    </w:p>
    <w:p w14:paraId="752362DB" w14:textId="791582C6" w:rsidR="00F039AB" w:rsidRDefault="007D4735" w:rsidP="00F039AB">
      <w:pPr>
        <w:ind w:firstLine="708"/>
        <w:jc w:val="both"/>
        <w:rPr>
          <w:sz w:val="28"/>
          <w:szCs w:val="28"/>
          <w:lang w:bidi="ru-RU"/>
        </w:rPr>
      </w:pPr>
      <w:r>
        <w:rPr>
          <w:sz w:val="28"/>
          <w:szCs w:val="28"/>
          <w:lang w:bidi="ru-RU"/>
        </w:rPr>
        <w:t>3. Опубликовать н</w:t>
      </w:r>
      <w:r w:rsidR="00F039AB" w:rsidRPr="00F039AB">
        <w:rPr>
          <w:sz w:val="28"/>
          <w:szCs w:val="28"/>
          <w:lang w:bidi="ru-RU"/>
        </w:rPr>
        <w:t>астоящее постановление</w:t>
      </w:r>
      <w:r w:rsidR="00F039AB">
        <w:rPr>
          <w:sz w:val="28"/>
          <w:szCs w:val="28"/>
          <w:lang w:bidi="ru-RU"/>
        </w:rPr>
        <w:t xml:space="preserve"> в бюллетене «Московский </w:t>
      </w:r>
      <w:r w:rsidR="00F039AB" w:rsidRPr="00F039AB">
        <w:rPr>
          <w:sz w:val="28"/>
          <w:szCs w:val="28"/>
          <w:lang w:bidi="ru-RU"/>
        </w:rPr>
        <w:t>муниципальный вестник»</w:t>
      </w:r>
      <w:r w:rsidR="00F039AB">
        <w:rPr>
          <w:sz w:val="28"/>
          <w:szCs w:val="28"/>
          <w:lang w:bidi="ru-RU"/>
        </w:rPr>
        <w:t>.</w:t>
      </w:r>
    </w:p>
    <w:p w14:paraId="0FE8681D" w14:textId="42BEE895" w:rsidR="00F039AB" w:rsidRPr="00305716" w:rsidRDefault="007D4735" w:rsidP="00F039AB">
      <w:pPr>
        <w:ind w:firstLine="720"/>
        <w:jc w:val="both"/>
        <w:rPr>
          <w:b/>
          <w:sz w:val="28"/>
          <w:szCs w:val="28"/>
        </w:rPr>
      </w:pPr>
      <w:r>
        <w:rPr>
          <w:sz w:val="28"/>
          <w:szCs w:val="28"/>
          <w:lang w:bidi="ru-RU"/>
        </w:rPr>
        <w:t>4</w:t>
      </w:r>
      <w:r w:rsidR="00F039AB">
        <w:rPr>
          <w:sz w:val="28"/>
          <w:szCs w:val="28"/>
          <w:lang w:bidi="ru-RU"/>
        </w:rPr>
        <w:t xml:space="preserve">. </w:t>
      </w:r>
      <w:r w:rsidR="00F039AB" w:rsidRPr="00305716">
        <w:rPr>
          <w:sz w:val="28"/>
          <w:szCs w:val="28"/>
        </w:rPr>
        <w:t xml:space="preserve">Контроль за выполнением настоящего постановления возложить на </w:t>
      </w:r>
      <w:r w:rsidR="00F039AB" w:rsidRPr="00305716">
        <w:rPr>
          <w:b/>
          <w:sz w:val="28"/>
          <w:szCs w:val="28"/>
        </w:rPr>
        <w:t xml:space="preserve">главу муниципального округа Лианозово </w:t>
      </w:r>
      <w:proofErr w:type="spellStart"/>
      <w:r w:rsidR="00F039AB" w:rsidRPr="00305716">
        <w:rPr>
          <w:b/>
          <w:sz w:val="28"/>
          <w:szCs w:val="28"/>
        </w:rPr>
        <w:t>Журкову</w:t>
      </w:r>
      <w:proofErr w:type="spellEnd"/>
      <w:r w:rsidR="00F039AB" w:rsidRPr="00305716">
        <w:rPr>
          <w:b/>
          <w:sz w:val="28"/>
          <w:szCs w:val="28"/>
        </w:rPr>
        <w:t xml:space="preserve"> М.И. </w:t>
      </w:r>
    </w:p>
    <w:p w14:paraId="61EEC7F2" w14:textId="77777777" w:rsidR="00F039AB" w:rsidRPr="00305716" w:rsidRDefault="00F039AB" w:rsidP="00F039AB">
      <w:pPr>
        <w:ind w:firstLine="720"/>
        <w:jc w:val="both"/>
        <w:rPr>
          <w:sz w:val="28"/>
          <w:szCs w:val="28"/>
        </w:rPr>
      </w:pPr>
    </w:p>
    <w:p w14:paraId="20797D96" w14:textId="77777777" w:rsidR="00F039AB" w:rsidRPr="00305716" w:rsidRDefault="00F039AB" w:rsidP="00F039AB">
      <w:pPr>
        <w:jc w:val="both"/>
        <w:rPr>
          <w:sz w:val="28"/>
          <w:szCs w:val="28"/>
        </w:rPr>
      </w:pPr>
    </w:p>
    <w:p w14:paraId="6FD3A1D4" w14:textId="77777777" w:rsidR="00F039AB" w:rsidRPr="00305716" w:rsidRDefault="00F039AB" w:rsidP="00F039AB">
      <w:pPr>
        <w:jc w:val="both"/>
        <w:rPr>
          <w:sz w:val="28"/>
          <w:szCs w:val="28"/>
        </w:rPr>
      </w:pPr>
    </w:p>
    <w:p w14:paraId="750F5CDE" w14:textId="77777777" w:rsidR="00F60240" w:rsidRDefault="00F60240" w:rsidP="00F039AB">
      <w:pPr>
        <w:rPr>
          <w:b/>
          <w:sz w:val="28"/>
          <w:szCs w:val="28"/>
        </w:rPr>
      </w:pPr>
    </w:p>
    <w:p w14:paraId="24F44704" w14:textId="7998C6CB" w:rsidR="00F039AB" w:rsidRPr="00305716" w:rsidRDefault="00F039AB" w:rsidP="00F039AB">
      <w:pPr>
        <w:rPr>
          <w:b/>
          <w:sz w:val="28"/>
          <w:szCs w:val="28"/>
        </w:rPr>
      </w:pPr>
      <w:r w:rsidRPr="00305716">
        <w:rPr>
          <w:b/>
          <w:sz w:val="28"/>
          <w:szCs w:val="28"/>
        </w:rPr>
        <w:t xml:space="preserve">Глава муниципального </w:t>
      </w:r>
    </w:p>
    <w:p w14:paraId="4A5527D0" w14:textId="77777777" w:rsidR="00F039AB" w:rsidRPr="00305716" w:rsidRDefault="00F039AB" w:rsidP="00F039AB">
      <w:pPr>
        <w:rPr>
          <w:b/>
          <w:sz w:val="28"/>
          <w:szCs w:val="28"/>
        </w:rPr>
      </w:pPr>
      <w:r w:rsidRPr="00305716">
        <w:rPr>
          <w:b/>
          <w:sz w:val="28"/>
          <w:szCs w:val="28"/>
        </w:rPr>
        <w:t>округа Лианозово                                                                       М.И. Журкова</w:t>
      </w:r>
      <w:r w:rsidRPr="00305716">
        <w:rPr>
          <w:b/>
          <w:sz w:val="28"/>
          <w:szCs w:val="28"/>
        </w:rPr>
        <w:tab/>
      </w:r>
      <w:r w:rsidRPr="00305716">
        <w:rPr>
          <w:b/>
          <w:sz w:val="28"/>
          <w:szCs w:val="28"/>
        </w:rPr>
        <w:tab/>
      </w:r>
      <w:r w:rsidRPr="00305716">
        <w:rPr>
          <w:b/>
          <w:sz w:val="28"/>
          <w:szCs w:val="28"/>
        </w:rPr>
        <w:tab/>
      </w:r>
      <w:r w:rsidRPr="00305716">
        <w:rPr>
          <w:b/>
          <w:sz w:val="28"/>
          <w:szCs w:val="28"/>
        </w:rPr>
        <w:tab/>
      </w:r>
      <w:r w:rsidRPr="00305716">
        <w:rPr>
          <w:b/>
          <w:sz w:val="28"/>
          <w:szCs w:val="28"/>
        </w:rPr>
        <w:tab/>
      </w:r>
      <w:r w:rsidRPr="00305716">
        <w:rPr>
          <w:b/>
          <w:sz w:val="28"/>
          <w:szCs w:val="28"/>
        </w:rPr>
        <w:tab/>
      </w:r>
      <w:r w:rsidRPr="00305716">
        <w:rPr>
          <w:b/>
          <w:sz w:val="28"/>
          <w:szCs w:val="28"/>
        </w:rPr>
        <w:tab/>
      </w:r>
      <w:r w:rsidRPr="00305716">
        <w:rPr>
          <w:b/>
          <w:sz w:val="28"/>
          <w:szCs w:val="28"/>
        </w:rPr>
        <w:tab/>
        <w:t xml:space="preserve">                  </w:t>
      </w:r>
    </w:p>
    <w:p w14:paraId="32F01B82" w14:textId="1568DF3C" w:rsidR="00F039AB" w:rsidRDefault="00F039AB" w:rsidP="00F039AB">
      <w:pPr>
        <w:ind w:firstLine="708"/>
        <w:jc w:val="both"/>
        <w:rPr>
          <w:sz w:val="28"/>
          <w:szCs w:val="28"/>
          <w:lang w:bidi="ru-RU"/>
        </w:rPr>
      </w:pPr>
    </w:p>
    <w:p w14:paraId="7348C9A0" w14:textId="4A6BEE3E" w:rsidR="00F039AB" w:rsidRDefault="00F039AB" w:rsidP="00F039AB">
      <w:pPr>
        <w:ind w:firstLine="708"/>
        <w:jc w:val="both"/>
        <w:rPr>
          <w:sz w:val="28"/>
          <w:szCs w:val="28"/>
          <w:lang w:bidi="ru-RU"/>
        </w:rPr>
      </w:pPr>
    </w:p>
    <w:p w14:paraId="299FA8C0" w14:textId="6D199AA0" w:rsidR="00F039AB" w:rsidRDefault="00F039AB" w:rsidP="00F039AB">
      <w:pPr>
        <w:ind w:firstLine="708"/>
        <w:jc w:val="both"/>
        <w:rPr>
          <w:sz w:val="28"/>
          <w:szCs w:val="28"/>
          <w:lang w:bidi="ru-RU"/>
        </w:rPr>
      </w:pPr>
    </w:p>
    <w:p w14:paraId="0A4DD3E7" w14:textId="66C70E6C" w:rsidR="00F039AB" w:rsidRDefault="00F039AB" w:rsidP="00F039AB">
      <w:pPr>
        <w:ind w:firstLine="708"/>
        <w:jc w:val="both"/>
        <w:rPr>
          <w:sz w:val="28"/>
          <w:szCs w:val="28"/>
          <w:lang w:bidi="ru-RU"/>
        </w:rPr>
      </w:pPr>
    </w:p>
    <w:p w14:paraId="0FE323A8" w14:textId="77777777" w:rsidR="00536519" w:rsidRDefault="00536519" w:rsidP="00F039AB">
      <w:pPr>
        <w:ind w:firstLine="708"/>
        <w:jc w:val="right"/>
        <w:rPr>
          <w:lang w:bidi="ru-RU"/>
        </w:rPr>
      </w:pPr>
    </w:p>
    <w:p w14:paraId="2612C48B" w14:textId="77777777" w:rsidR="00CC5086" w:rsidRDefault="00CC5086" w:rsidP="00CC5086">
      <w:pPr>
        <w:tabs>
          <w:tab w:val="left" w:pos="7716"/>
          <w:tab w:val="right" w:pos="9354"/>
        </w:tabs>
        <w:ind w:left="5670"/>
        <w:jc w:val="right"/>
      </w:pPr>
      <w:r w:rsidRPr="00A661F9">
        <w:lastRenderedPageBreak/>
        <w:t xml:space="preserve">Приложение </w:t>
      </w:r>
    </w:p>
    <w:p w14:paraId="390AC184" w14:textId="082A944A" w:rsidR="00CC5086" w:rsidRDefault="00CC5086" w:rsidP="00CC5086">
      <w:pPr>
        <w:tabs>
          <w:tab w:val="left" w:pos="7716"/>
          <w:tab w:val="right" w:pos="9354"/>
        </w:tabs>
        <w:ind w:left="5670"/>
        <w:jc w:val="right"/>
      </w:pPr>
      <w:r w:rsidRPr="00A661F9">
        <w:t xml:space="preserve">к постановлению аппарата Совета депутатов муниципального округа </w:t>
      </w:r>
      <w:r>
        <w:t xml:space="preserve">Лианозово </w:t>
      </w:r>
      <w:r w:rsidRPr="00057CD5">
        <w:t xml:space="preserve">от </w:t>
      </w:r>
      <w:r>
        <w:t>05.04.2023 № 0</w:t>
      </w:r>
      <w:r>
        <w:t>5</w:t>
      </w:r>
      <w:r>
        <w:t>-ПА</w:t>
      </w:r>
    </w:p>
    <w:p w14:paraId="7D812657" w14:textId="1B945F25" w:rsidR="00F039AB" w:rsidRDefault="00F039AB" w:rsidP="00F039AB">
      <w:pPr>
        <w:ind w:firstLine="708"/>
        <w:jc w:val="right"/>
        <w:rPr>
          <w:lang w:bidi="ru-RU"/>
        </w:rPr>
      </w:pPr>
    </w:p>
    <w:p w14:paraId="6F835DD4" w14:textId="1DB37A11" w:rsidR="006B4657" w:rsidRPr="006B4657" w:rsidRDefault="006B4657" w:rsidP="006B4657">
      <w:pPr>
        <w:rPr>
          <w:sz w:val="28"/>
          <w:szCs w:val="28"/>
          <w:lang w:bidi="ru-RU"/>
        </w:rPr>
      </w:pPr>
    </w:p>
    <w:p w14:paraId="095E8EF5" w14:textId="0B9F0A00" w:rsidR="006B4657" w:rsidRPr="006B4657" w:rsidRDefault="006B4657" w:rsidP="006B4657">
      <w:pPr>
        <w:rPr>
          <w:sz w:val="28"/>
          <w:szCs w:val="28"/>
          <w:lang w:bidi="ru-RU"/>
        </w:rPr>
      </w:pPr>
    </w:p>
    <w:p w14:paraId="77544B42" w14:textId="77777777" w:rsidR="007E17D9" w:rsidRDefault="006B4657" w:rsidP="006B4657">
      <w:pPr>
        <w:pStyle w:val="50"/>
        <w:shd w:val="clear" w:color="auto" w:fill="auto"/>
        <w:spacing w:before="0"/>
        <w:ind w:left="400"/>
        <w:jc w:val="center"/>
        <w:rPr>
          <w:lang w:bidi="ru-RU"/>
        </w:rPr>
      </w:pPr>
      <w:r>
        <w:rPr>
          <w:color w:val="000000"/>
          <w:lang w:eastAsia="ru-RU" w:bidi="ru-RU"/>
        </w:rPr>
        <w:t xml:space="preserve">Порядок </w:t>
      </w:r>
      <w:r w:rsidR="007E17D9" w:rsidRPr="00AD153D">
        <w:rPr>
          <w:lang w:bidi="ru-RU"/>
        </w:rPr>
        <w:t xml:space="preserve">применения бюджетной классификации Российской Федерации в части, относящейся к бюджету муниципального </w:t>
      </w:r>
    </w:p>
    <w:p w14:paraId="7E1DC744" w14:textId="6EDB8A44" w:rsidR="006B4657" w:rsidRDefault="007E17D9" w:rsidP="007E17D9">
      <w:pPr>
        <w:pStyle w:val="50"/>
        <w:shd w:val="clear" w:color="auto" w:fill="auto"/>
        <w:spacing w:before="0"/>
        <w:ind w:firstLine="0"/>
        <w:jc w:val="center"/>
        <w:rPr>
          <w:lang w:bidi="ru-RU"/>
        </w:rPr>
      </w:pPr>
      <w:r w:rsidRPr="00AD153D">
        <w:rPr>
          <w:lang w:bidi="ru-RU"/>
        </w:rPr>
        <w:t>округа Лианозово</w:t>
      </w:r>
    </w:p>
    <w:p w14:paraId="53F165CF" w14:textId="77777777" w:rsidR="007E17D9" w:rsidRDefault="007E17D9" w:rsidP="006B4657">
      <w:pPr>
        <w:pStyle w:val="50"/>
        <w:shd w:val="clear" w:color="auto" w:fill="auto"/>
        <w:spacing w:before="0"/>
        <w:ind w:left="400"/>
        <w:jc w:val="center"/>
      </w:pPr>
    </w:p>
    <w:p w14:paraId="36D06611" w14:textId="3F8AC4A9" w:rsidR="006B4657" w:rsidRDefault="006B4657" w:rsidP="006B4657">
      <w:pPr>
        <w:pStyle w:val="22"/>
        <w:numPr>
          <w:ilvl w:val="0"/>
          <w:numId w:val="2"/>
        </w:numPr>
        <w:shd w:val="clear" w:color="auto" w:fill="auto"/>
        <w:tabs>
          <w:tab w:val="left" w:pos="900"/>
        </w:tabs>
        <w:spacing w:before="0" w:after="0"/>
        <w:ind w:firstLine="600"/>
      </w:pPr>
      <w:r>
        <w:rPr>
          <w:color w:val="000000"/>
          <w:lang w:eastAsia="ru-RU" w:bidi="ru-RU"/>
        </w:rPr>
        <w:t>Настоящий Порядок разработан в соответствии с пунктом 1 статьи 9 Бюджетного кодекса Российской Федерации в целях установления правил применения бюджетной классификации Российской Федерации в части, относящейся к бюджету муниципального округа</w:t>
      </w:r>
      <w:r w:rsidR="006D7EAD">
        <w:rPr>
          <w:color w:val="000000"/>
          <w:lang w:eastAsia="ru-RU" w:bidi="ru-RU"/>
        </w:rPr>
        <w:t xml:space="preserve"> Лианозово</w:t>
      </w:r>
      <w:r>
        <w:rPr>
          <w:color w:val="000000"/>
          <w:lang w:eastAsia="ru-RU" w:bidi="ru-RU"/>
        </w:rPr>
        <w:t xml:space="preserve"> (далее - местный бюджет), при формировании и исполнении местного бюджета, составлени</w:t>
      </w:r>
      <w:r w:rsidR="009D0A15">
        <w:rPr>
          <w:color w:val="000000"/>
          <w:lang w:eastAsia="ru-RU" w:bidi="ru-RU"/>
        </w:rPr>
        <w:t>и</w:t>
      </w:r>
      <w:r>
        <w:rPr>
          <w:color w:val="000000"/>
          <w:lang w:eastAsia="ru-RU" w:bidi="ru-RU"/>
        </w:rPr>
        <w:t xml:space="preserve"> бюджетной отчетности муниципального округа </w:t>
      </w:r>
      <w:r w:rsidR="006D7EAD">
        <w:rPr>
          <w:color w:val="000000"/>
          <w:lang w:eastAsia="ru-RU" w:bidi="ru-RU"/>
        </w:rPr>
        <w:t>Лианозово</w:t>
      </w:r>
      <w:r>
        <w:rPr>
          <w:color w:val="000000"/>
          <w:lang w:eastAsia="ru-RU" w:bidi="ru-RU"/>
        </w:rPr>
        <w:t>.</w:t>
      </w:r>
    </w:p>
    <w:p w14:paraId="73E86D6B" w14:textId="3DD62A8F" w:rsidR="006B4657" w:rsidRDefault="006B4657" w:rsidP="006B4657">
      <w:pPr>
        <w:pStyle w:val="22"/>
        <w:numPr>
          <w:ilvl w:val="0"/>
          <w:numId w:val="2"/>
        </w:numPr>
        <w:shd w:val="clear" w:color="auto" w:fill="auto"/>
        <w:tabs>
          <w:tab w:val="left" w:pos="958"/>
        </w:tabs>
        <w:spacing w:before="0" w:after="0"/>
        <w:ind w:firstLine="600"/>
      </w:pPr>
      <w:r>
        <w:rPr>
          <w:color w:val="000000"/>
          <w:lang w:eastAsia="ru-RU" w:bidi="ru-RU"/>
        </w:rPr>
        <w:t xml:space="preserve">При составлении и исполнении </w:t>
      </w:r>
      <w:r w:rsidR="006D7EAD">
        <w:rPr>
          <w:color w:val="000000"/>
          <w:lang w:eastAsia="ru-RU" w:bidi="ru-RU"/>
        </w:rPr>
        <w:t xml:space="preserve">местного </w:t>
      </w:r>
      <w:r>
        <w:rPr>
          <w:color w:val="000000"/>
          <w:lang w:eastAsia="ru-RU" w:bidi="ru-RU"/>
        </w:rPr>
        <w:t>бюджета применяются коды бюджетной классификации согласно приказу Минфина России от 24.05.2022 № 82н «О Порядке формирования и применения кодов бюджетной классификации Российской Федерации, их структуре и принципах назначения» и настоящему Порядку.</w:t>
      </w:r>
    </w:p>
    <w:p w14:paraId="36BA9A82" w14:textId="5D370303" w:rsidR="006B4657" w:rsidRDefault="006B4657" w:rsidP="006B4657">
      <w:pPr>
        <w:pStyle w:val="22"/>
        <w:numPr>
          <w:ilvl w:val="0"/>
          <w:numId w:val="2"/>
        </w:numPr>
        <w:shd w:val="clear" w:color="auto" w:fill="auto"/>
        <w:tabs>
          <w:tab w:val="left" w:pos="958"/>
        </w:tabs>
        <w:spacing w:before="0" w:after="0"/>
        <w:ind w:firstLine="600"/>
      </w:pPr>
      <w:r>
        <w:rPr>
          <w:color w:val="000000"/>
          <w:lang w:eastAsia="ru-RU" w:bidi="ru-RU"/>
        </w:rPr>
        <w:t>Классификация расходов</w:t>
      </w:r>
      <w:r w:rsidR="006D7EAD">
        <w:rPr>
          <w:color w:val="000000"/>
          <w:lang w:eastAsia="ru-RU" w:bidi="ru-RU"/>
        </w:rPr>
        <w:t xml:space="preserve"> местного</w:t>
      </w:r>
      <w:r>
        <w:rPr>
          <w:color w:val="000000"/>
          <w:lang w:eastAsia="ru-RU" w:bidi="ru-RU"/>
        </w:rPr>
        <w:t xml:space="preserve"> бюджета является группировкой расходов бюджетов бюджетной системы Российской Федерации и отражает направление бюджетных средств на выполнение органами местного самоуправления муниципального округа </w:t>
      </w:r>
      <w:r w:rsidR="006D7EAD">
        <w:rPr>
          <w:color w:val="000000"/>
          <w:lang w:eastAsia="ru-RU" w:bidi="ru-RU"/>
        </w:rPr>
        <w:t>Лианозово</w:t>
      </w:r>
      <w:r>
        <w:rPr>
          <w:color w:val="000000"/>
          <w:lang w:eastAsia="ru-RU" w:bidi="ru-RU"/>
        </w:rPr>
        <w:t xml:space="preserve"> основных функций и полномочий.</w:t>
      </w:r>
    </w:p>
    <w:p w14:paraId="2FC631CA" w14:textId="034FD14C" w:rsidR="006B4657" w:rsidRDefault="006B4657" w:rsidP="006B4657">
      <w:pPr>
        <w:pStyle w:val="22"/>
        <w:numPr>
          <w:ilvl w:val="0"/>
          <w:numId w:val="2"/>
        </w:numPr>
        <w:shd w:val="clear" w:color="auto" w:fill="auto"/>
        <w:tabs>
          <w:tab w:val="left" w:pos="958"/>
        </w:tabs>
        <w:spacing w:before="0" w:after="0"/>
        <w:ind w:firstLine="600"/>
      </w:pPr>
      <w:r>
        <w:rPr>
          <w:color w:val="000000"/>
          <w:lang w:eastAsia="ru-RU" w:bidi="ru-RU"/>
        </w:rPr>
        <w:t xml:space="preserve">Код классификации расходов </w:t>
      </w:r>
      <w:r w:rsidR="00C25203">
        <w:rPr>
          <w:color w:val="000000"/>
          <w:lang w:eastAsia="ru-RU" w:bidi="ru-RU"/>
        </w:rPr>
        <w:t xml:space="preserve">местного </w:t>
      </w:r>
      <w:r>
        <w:rPr>
          <w:color w:val="000000"/>
          <w:lang w:eastAsia="ru-RU" w:bidi="ru-RU"/>
        </w:rPr>
        <w:t xml:space="preserve">бюджета состоит из двадцати знаков. Структура двадцатизначного кода классификации расходов </w:t>
      </w:r>
      <w:r w:rsidR="00C25203">
        <w:rPr>
          <w:color w:val="000000"/>
          <w:lang w:eastAsia="ru-RU" w:bidi="ru-RU"/>
        </w:rPr>
        <w:t xml:space="preserve">местного </w:t>
      </w:r>
      <w:r>
        <w:rPr>
          <w:color w:val="000000"/>
          <w:lang w:eastAsia="ru-RU" w:bidi="ru-RU"/>
        </w:rPr>
        <w:t>бюджета является единой для бюджетов бюджетной системы Российской Федерации и включает следующие составные части:</w:t>
      </w:r>
    </w:p>
    <w:p w14:paraId="6170CD93" w14:textId="77777777" w:rsidR="006B4657" w:rsidRDefault="006B4657" w:rsidP="006B4657">
      <w:pPr>
        <w:pStyle w:val="22"/>
        <w:numPr>
          <w:ilvl w:val="0"/>
          <w:numId w:val="3"/>
        </w:numPr>
        <w:shd w:val="clear" w:color="auto" w:fill="auto"/>
        <w:tabs>
          <w:tab w:val="left" w:pos="814"/>
        </w:tabs>
        <w:spacing w:before="0" w:after="0"/>
        <w:ind w:firstLine="600"/>
      </w:pPr>
      <w:r>
        <w:rPr>
          <w:color w:val="000000"/>
          <w:lang w:eastAsia="ru-RU" w:bidi="ru-RU"/>
        </w:rPr>
        <w:t>код главного распорядителя бюджетных средств (1-3 разряды);</w:t>
      </w:r>
    </w:p>
    <w:p w14:paraId="3F8B6D46" w14:textId="77777777" w:rsidR="006B4657" w:rsidRDefault="006B4657" w:rsidP="006B4657">
      <w:pPr>
        <w:pStyle w:val="22"/>
        <w:numPr>
          <w:ilvl w:val="0"/>
          <w:numId w:val="3"/>
        </w:numPr>
        <w:shd w:val="clear" w:color="auto" w:fill="auto"/>
        <w:tabs>
          <w:tab w:val="left" w:pos="814"/>
        </w:tabs>
        <w:spacing w:before="0" w:after="0"/>
        <w:ind w:firstLine="600"/>
      </w:pPr>
      <w:r>
        <w:rPr>
          <w:color w:val="000000"/>
          <w:lang w:eastAsia="ru-RU" w:bidi="ru-RU"/>
        </w:rPr>
        <w:t>код раздела (4-5 разряды);</w:t>
      </w:r>
    </w:p>
    <w:p w14:paraId="62EBED58" w14:textId="77777777" w:rsidR="006B4657" w:rsidRDefault="006B4657" w:rsidP="006B4657">
      <w:pPr>
        <w:pStyle w:val="22"/>
        <w:numPr>
          <w:ilvl w:val="0"/>
          <w:numId w:val="3"/>
        </w:numPr>
        <w:shd w:val="clear" w:color="auto" w:fill="auto"/>
        <w:tabs>
          <w:tab w:val="left" w:pos="814"/>
        </w:tabs>
        <w:spacing w:before="0" w:after="0"/>
        <w:ind w:firstLine="600"/>
      </w:pPr>
      <w:r>
        <w:rPr>
          <w:color w:val="000000"/>
          <w:lang w:eastAsia="ru-RU" w:bidi="ru-RU"/>
        </w:rPr>
        <w:t>код подраздела (6-7 разряды);</w:t>
      </w:r>
    </w:p>
    <w:p w14:paraId="0FFD3DC9" w14:textId="77777777" w:rsidR="006B4657" w:rsidRDefault="006B4657" w:rsidP="006B4657">
      <w:pPr>
        <w:pStyle w:val="22"/>
        <w:numPr>
          <w:ilvl w:val="0"/>
          <w:numId w:val="3"/>
        </w:numPr>
        <w:shd w:val="clear" w:color="auto" w:fill="auto"/>
        <w:tabs>
          <w:tab w:val="left" w:pos="818"/>
        </w:tabs>
        <w:spacing w:before="0" w:after="0"/>
        <w:ind w:firstLine="600"/>
      </w:pPr>
      <w:r>
        <w:rPr>
          <w:color w:val="000000"/>
          <w:lang w:eastAsia="ru-RU" w:bidi="ru-RU"/>
        </w:rPr>
        <w:t>код целевой статьи (8-17 разряды);</w:t>
      </w:r>
    </w:p>
    <w:p w14:paraId="01380251" w14:textId="77777777" w:rsidR="006B4657" w:rsidRDefault="006B4657" w:rsidP="006B4657">
      <w:pPr>
        <w:pStyle w:val="22"/>
        <w:numPr>
          <w:ilvl w:val="0"/>
          <w:numId w:val="3"/>
        </w:numPr>
        <w:shd w:val="clear" w:color="auto" w:fill="auto"/>
        <w:tabs>
          <w:tab w:val="left" w:pos="818"/>
        </w:tabs>
        <w:spacing w:before="0" w:after="0"/>
        <w:ind w:firstLine="600"/>
      </w:pPr>
      <w:r>
        <w:rPr>
          <w:color w:val="000000"/>
          <w:lang w:eastAsia="ru-RU" w:bidi="ru-RU"/>
        </w:rPr>
        <w:t>код вида расходов (18-20 разряды).</w:t>
      </w:r>
    </w:p>
    <w:p w14:paraId="5CBD9D0A" w14:textId="77777777" w:rsidR="006B4657" w:rsidRPr="0034686D" w:rsidRDefault="006B4657" w:rsidP="006B4657"/>
    <w:tbl>
      <w:tblPr>
        <w:tblStyle w:val="ac"/>
        <w:tblW w:w="11199" w:type="dxa"/>
        <w:tblInd w:w="-1310" w:type="dxa"/>
        <w:tblLayout w:type="fixed"/>
        <w:tblLook w:val="04A0" w:firstRow="1" w:lastRow="0" w:firstColumn="1" w:lastColumn="0" w:noHBand="0" w:noVBand="1"/>
      </w:tblPr>
      <w:tblGrid>
        <w:gridCol w:w="516"/>
        <w:gridCol w:w="540"/>
        <w:gridCol w:w="539"/>
        <w:gridCol w:w="495"/>
        <w:gridCol w:w="440"/>
        <w:gridCol w:w="448"/>
        <w:gridCol w:w="425"/>
        <w:gridCol w:w="339"/>
        <w:gridCol w:w="339"/>
        <w:gridCol w:w="461"/>
        <w:gridCol w:w="461"/>
        <w:gridCol w:w="526"/>
        <w:gridCol w:w="567"/>
        <w:gridCol w:w="488"/>
        <w:gridCol w:w="505"/>
        <w:gridCol w:w="567"/>
        <w:gridCol w:w="567"/>
        <w:gridCol w:w="850"/>
        <w:gridCol w:w="1121"/>
        <w:gridCol w:w="13"/>
        <w:gridCol w:w="992"/>
      </w:tblGrid>
      <w:tr w:rsidR="006B4657" w:rsidRPr="0034686D" w14:paraId="197D152D" w14:textId="77777777" w:rsidTr="001350C8">
        <w:tc>
          <w:tcPr>
            <w:tcW w:w="11199" w:type="dxa"/>
            <w:gridSpan w:val="21"/>
          </w:tcPr>
          <w:p w14:paraId="713E6AA3" w14:textId="77777777" w:rsidR="006B4657" w:rsidRPr="00030763" w:rsidRDefault="006B4657" w:rsidP="001350C8">
            <w:pPr>
              <w:jc w:val="center"/>
              <w:rPr>
                <w:rFonts w:ascii="Times New Roman" w:hAnsi="Times New Roman" w:cs="Times New Roman"/>
              </w:rPr>
            </w:pPr>
            <w:r w:rsidRPr="00030763">
              <w:rPr>
                <w:rFonts w:ascii="Times New Roman" w:hAnsi="Times New Roman" w:cs="Times New Roman"/>
              </w:rPr>
              <w:t>Структура кода классификации расходов бюджета</w:t>
            </w:r>
          </w:p>
          <w:p w14:paraId="028DEB00" w14:textId="77777777" w:rsidR="006B4657" w:rsidRPr="00030763" w:rsidRDefault="006B4657" w:rsidP="001350C8">
            <w:pPr>
              <w:jc w:val="center"/>
              <w:rPr>
                <w:rFonts w:ascii="Times New Roman" w:hAnsi="Times New Roman" w:cs="Times New Roman"/>
              </w:rPr>
            </w:pPr>
          </w:p>
        </w:tc>
      </w:tr>
      <w:tr w:rsidR="006B4657" w:rsidRPr="0034686D" w14:paraId="41705396" w14:textId="77777777" w:rsidTr="001350C8">
        <w:tc>
          <w:tcPr>
            <w:tcW w:w="1595" w:type="dxa"/>
            <w:gridSpan w:val="3"/>
            <w:vMerge w:val="restart"/>
          </w:tcPr>
          <w:p w14:paraId="6EA21F56" w14:textId="77777777" w:rsidR="006B4657" w:rsidRPr="00030763" w:rsidRDefault="006B4657" w:rsidP="001350C8">
            <w:pPr>
              <w:rPr>
                <w:rFonts w:ascii="Times New Roman" w:hAnsi="Times New Roman" w:cs="Times New Roman"/>
                <w:sz w:val="20"/>
                <w:szCs w:val="20"/>
              </w:rPr>
            </w:pPr>
            <w:r w:rsidRPr="00030763">
              <w:rPr>
                <w:rStyle w:val="211pt"/>
                <w:rFonts w:eastAsia="Arial Unicode MS"/>
                <w:sz w:val="20"/>
                <w:szCs w:val="20"/>
              </w:rPr>
              <w:t>Код главного распорядителя бюджетных средств</w:t>
            </w:r>
          </w:p>
        </w:tc>
        <w:tc>
          <w:tcPr>
            <w:tcW w:w="935" w:type="dxa"/>
            <w:gridSpan w:val="2"/>
            <w:vMerge w:val="restart"/>
          </w:tcPr>
          <w:p w14:paraId="5C991BBA" w14:textId="77777777" w:rsidR="006B4657" w:rsidRPr="00030763" w:rsidRDefault="006B4657" w:rsidP="001350C8">
            <w:pPr>
              <w:pStyle w:val="22"/>
              <w:shd w:val="clear" w:color="auto" w:fill="auto"/>
              <w:spacing w:before="0" w:after="0" w:line="220" w:lineRule="exact"/>
              <w:jc w:val="center"/>
              <w:rPr>
                <w:rFonts w:ascii="Times New Roman" w:hAnsi="Times New Roman" w:cs="Times New Roman"/>
                <w:sz w:val="20"/>
                <w:szCs w:val="20"/>
              </w:rPr>
            </w:pPr>
            <w:r w:rsidRPr="00030763">
              <w:rPr>
                <w:rStyle w:val="211pt"/>
                <w:rFonts w:eastAsiaTheme="minorHAnsi"/>
                <w:sz w:val="20"/>
                <w:szCs w:val="20"/>
              </w:rPr>
              <w:t>Код</w:t>
            </w:r>
          </w:p>
          <w:p w14:paraId="78C9A794" w14:textId="77777777" w:rsidR="006B4657" w:rsidRPr="00030763" w:rsidRDefault="006B4657" w:rsidP="001350C8">
            <w:pPr>
              <w:rPr>
                <w:rFonts w:ascii="Times New Roman" w:hAnsi="Times New Roman" w:cs="Times New Roman"/>
                <w:sz w:val="20"/>
                <w:szCs w:val="20"/>
              </w:rPr>
            </w:pPr>
            <w:r w:rsidRPr="00030763">
              <w:rPr>
                <w:rStyle w:val="211pt"/>
                <w:rFonts w:eastAsia="Arial Unicode MS"/>
                <w:sz w:val="20"/>
                <w:szCs w:val="20"/>
              </w:rPr>
              <w:t>раздела</w:t>
            </w:r>
          </w:p>
        </w:tc>
        <w:tc>
          <w:tcPr>
            <w:tcW w:w="873" w:type="dxa"/>
            <w:gridSpan w:val="2"/>
            <w:vMerge w:val="restart"/>
          </w:tcPr>
          <w:p w14:paraId="6B2EC004" w14:textId="77777777" w:rsidR="006B4657" w:rsidRPr="00030763" w:rsidRDefault="006B4657" w:rsidP="001350C8">
            <w:pPr>
              <w:pStyle w:val="22"/>
              <w:shd w:val="clear" w:color="auto" w:fill="auto"/>
              <w:spacing w:before="0" w:after="0" w:line="220" w:lineRule="exact"/>
              <w:jc w:val="center"/>
              <w:rPr>
                <w:rFonts w:ascii="Times New Roman" w:hAnsi="Times New Roman" w:cs="Times New Roman"/>
                <w:sz w:val="20"/>
                <w:szCs w:val="20"/>
              </w:rPr>
            </w:pPr>
            <w:r w:rsidRPr="00030763">
              <w:rPr>
                <w:rStyle w:val="211pt"/>
                <w:rFonts w:eastAsiaTheme="minorHAnsi"/>
                <w:sz w:val="20"/>
                <w:szCs w:val="20"/>
              </w:rPr>
              <w:t>Код</w:t>
            </w:r>
          </w:p>
          <w:p w14:paraId="7B893EFA" w14:textId="5C44DBEE" w:rsidR="006B4657" w:rsidRPr="00030763" w:rsidRDefault="00E57D59" w:rsidP="001350C8">
            <w:pPr>
              <w:rPr>
                <w:rFonts w:ascii="Times New Roman" w:hAnsi="Times New Roman" w:cs="Times New Roman"/>
                <w:sz w:val="20"/>
                <w:szCs w:val="20"/>
              </w:rPr>
            </w:pPr>
            <w:proofErr w:type="spellStart"/>
            <w:proofErr w:type="gramStart"/>
            <w:r>
              <w:rPr>
                <w:rStyle w:val="211pt"/>
                <w:rFonts w:eastAsia="Arial Unicode MS"/>
                <w:sz w:val="20"/>
                <w:szCs w:val="20"/>
              </w:rPr>
              <w:t>п</w:t>
            </w:r>
            <w:r w:rsidR="006B4657" w:rsidRPr="00030763">
              <w:rPr>
                <w:rStyle w:val="211pt"/>
                <w:rFonts w:eastAsia="Arial Unicode MS"/>
                <w:sz w:val="20"/>
                <w:szCs w:val="20"/>
              </w:rPr>
              <w:t>одраз</w:t>
            </w:r>
            <w:proofErr w:type="spellEnd"/>
            <w:r w:rsidR="006B4657" w:rsidRPr="00030763">
              <w:rPr>
                <w:rStyle w:val="211pt"/>
                <w:rFonts w:eastAsia="Arial Unicode MS"/>
                <w:sz w:val="20"/>
                <w:szCs w:val="20"/>
              </w:rPr>
              <w:t>-дела</w:t>
            </w:r>
            <w:proofErr w:type="gramEnd"/>
          </w:p>
        </w:tc>
        <w:tc>
          <w:tcPr>
            <w:tcW w:w="4820" w:type="dxa"/>
            <w:gridSpan w:val="10"/>
          </w:tcPr>
          <w:p w14:paraId="5B4201D1" w14:textId="77777777" w:rsidR="006B4657" w:rsidRPr="00030763" w:rsidRDefault="006B4657" w:rsidP="001350C8">
            <w:pPr>
              <w:jc w:val="center"/>
              <w:rPr>
                <w:rFonts w:ascii="Times New Roman" w:hAnsi="Times New Roman" w:cs="Times New Roman"/>
                <w:sz w:val="20"/>
                <w:szCs w:val="20"/>
              </w:rPr>
            </w:pPr>
            <w:r w:rsidRPr="00030763">
              <w:rPr>
                <w:rFonts w:ascii="Times New Roman" w:hAnsi="Times New Roman" w:cs="Times New Roman"/>
                <w:sz w:val="20"/>
                <w:szCs w:val="20"/>
              </w:rPr>
              <w:t>Код целевой статьи</w:t>
            </w:r>
          </w:p>
          <w:p w14:paraId="0E4C98A7" w14:textId="77777777" w:rsidR="006B4657" w:rsidRPr="00030763" w:rsidRDefault="006B4657" w:rsidP="001350C8">
            <w:pPr>
              <w:jc w:val="center"/>
              <w:rPr>
                <w:rFonts w:ascii="Times New Roman" w:hAnsi="Times New Roman" w:cs="Times New Roman"/>
                <w:sz w:val="20"/>
                <w:szCs w:val="20"/>
              </w:rPr>
            </w:pPr>
          </w:p>
        </w:tc>
        <w:tc>
          <w:tcPr>
            <w:tcW w:w="2976" w:type="dxa"/>
            <w:gridSpan w:val="4"/>
          </w:tcPr>
          <w:p w14:paraId="2B88FD76" w14:textId="77777777" w:rsidR="006B4657" w:rsidRPr="00030763" w:rsidRDefault="006B4657" w:rsidP="001350C8">
            <w:pPr>
              <w:rPr>
                <w:rFonts w:ascii="Times New Roman" w:hAnsi="Times New Roman" w:cs="Times New Roman"/>
                <w:sz w:val="20"/>
                <w:szCs w:val="20"/>
              </w:rPr>
            </w:pPr>
          </w:p>
        </w:tc>
      </w:tr>
      <w:tr w:rsidR="006B4657" w:rsidRPr="0034686D" w14:paraId="1FA7518E" w14:textId="77777777" w:rsidTr="001350C8">
        <w:tc>
          <w:tcPr>
            <w:tcW w:w="1595" w:type="dxa"/>
            <w:gridSpan w:val="3"/>
            <w:vMerge/>
          </w:tcPr>
          <w:p w14:paraId="0D43726B" w14:textId="77777777" w:rsidR="006B4657" w:rsidRPr="00030763" w:rsidRDefault="006B4657" w:rsidP="001350C8">
            <w:pPr>
              <w:rPr>
                <w:rFonts w:ascii="Times New Roman" w:hAnsi="Times New Roman" w:cs="Times New Roman"/>
                <w:sz w:val="20"/>
                <w:szCs w:val="20"/>
              </w:rPr>
            </w:pPr>
          </w:p>
        </w:tc>
        <w:tc>
          <w:tcPr>
            <w:tcW w:w="935" w:type="dxa"/>
            <w:gridSpan w:val="2"/>
            <w:vMerge/>
          </w:tcPr>
          <w:p w14:paraId="6F892CF0" w14:textId="77777777" w:rsidR="006B4657" w:rsidRPr="00030763" w:rsidRDefault="006B4657" w:rsidP="001350C8">
            <w:pPr>
              <w:rPr>
                <w:rFonts w:ascii="Times New Roman" w:hAnsi="Times New Roman" w:cs="Times New Roman"/>
                <w:sz w:val="20"/>
                <w:szCs w:val="20"/>
              </w:rPr>
            </w:pPr>
          </w:p>
        </w:tc>
        <w:tc>
          <w:tcPr>
            <w:tcW w:w="873" w:type="dxa"/>
            <w:gridSpan w:val="2"/>
            <w:vMerge/>
          </w:tcPr>
          <w:p w14:paraId="7C8DEA9F" w14:textId="77777777" w:rsidR="006B4657" w:rsidRPr="00030763" w:rsidRDefault="006B4657" w:rsidP="001350C8">
            <w:pPr>
              <w:rPr>
                <w:rFonts w:ascii="Times New Roman" w:hAnsi="Times New Roman" w:cs="Times New Roman"/>
                <w:sz w:val="20"/>
                <w:szCs w:val="20"/>
              </w:rPr>
            </w:pPr>
          </w:p>
        </w:tc>
        <w:tc>
          <w:tcPr>
            <w:tcW w:w="2126" w:type="dxa"/>
            <w:gridSpan w:val="5"/>
          </w:tcPr>
          <w:p w14:paraId="6B6EC447" w14:textId="77777777" w:rsidR="006B4657" w:rsidRPr="00030763" w:rsidRDefault="006B4657" w:rsidP="001350C8">
            <w:pPr>
              <w:pStyle w:val="af"/>
              <w:shd w:val="clear" w:color="auto" w:fill="auto"/>
              <w:ind w:left="180"/>
              <w:jc w:val="center"/>
              <w:rPr>
                <w:rFonts w:ascii="Times New Roman" w:hAnsi="Times New Roman" w:cs="Times New Roman"/>
              </w:rPr>
            </w:pPr>
            <w:r w:rsidRPr="00030763">
              <w:rPr>
                <w:rFonts w:ascii="Times New Roman" w:hAnsi="Times New Roman" w:cs="Times New Roman"/>
              </w:rPr>
              <w:t>Программная</w:t>
            </w:r>
          </w:p>
          <w:p w14:paraId="136CD500" w14:textId="77777777" w:rsidR="006B4657" w:rsidRPr="00030763" w:rsidRDefault="006B4657" w:rsidP="001350C8">
            <w:pPr>
              <w:pStyle w:val="af"/>
              <w:shd w:val="clear" w:color="auto" w:fill="auto"/>
              <w:jc w:val="center"/>
              <w:rPr>
                <w:rFonts w:ascii="Times New Roman" w:hAnsi="Times New Roman" w:cs="Times New Roman"/>
              </w:rPr>
            </w:pPr>
            <w:r w:rsidRPr="00030763">
              <w:rPr>
                <w:rFonts w:ascii="Times New Roman" w:hAnsi="Times New Roman" w:cs="Times New Roman"/>
              </w:rPr>
              <w:t>(непрограммная)</w:t>
            </w:r>
          </w:p>
          <w:p w14:paraId="5134288E" w14:textId="77777777" w:rsidR="006B4657" w:rsidRPr="00030763" w:rsidRDefault="006B4657" w:rsidP="001350C8">
            <w:pPr>
              <w:jc w:val="center"/>
              <w:rPr>
                <w:rFonts w:ascii="Times New Roman" w:hAnsi="Times New Roman" w:cs="Times New Roman"/>
                <w:sz w:val="20"/>
                <w:szCs w:val="20"/>
              </w:rPr>
            </w:pPr>
            <w:r w:rsidRPr="00030763">
              <w:rPr>
                <w:rFonts w:ascii="Times New Roman" w:hAnsi="Times New Roman" w:cs="Times New Roman"/>
                <w:sz w:val="20"/>
                <w:szCs w:val="20"/>
              </w:rPr>
              <w:t>статья</w:t>
            </w:r>
          </w:p>
        </w:tc>
        <w:tc>
          <w:tcPr>
            <w:tcW w:w="2694" w:type="dxa"/>
            <w:gridSpan w:val="5"/>
          </w:tcPr>
          <w:p w14:paraId="5904BB55" w14:textId="77777777" w:rsidR="006B4657" w:rsidRPr="00030763" w:rsidRDefault="006B4657" w:rsidP="001350C8">
            <w:pPr>
              <w:pStyle w:val="60"/>
              <w:shd w:val="clear" w:color="auto" w:fill="auto"/>
              <w:spacing w:after="1" w:line="220" w:lineRule="exact"/>
              <w:jc w:val="center"/>
              <w:rPr>
                <w:rFonts w:ascii="Times New Roman" w:hAnsi="Times New Roman" w:cs="Times New Roman"/>
              </w:rPr>
            </w:pPr>
            <w:r w:rsidRPr="00030763">
              <w:rPr>
                <w:rFonts w:ascii="Times New Roman" w:hAnsi="Times New Roman" w:cs="Times New Roman"/>
              </w:rPr>
              <w:t>Направление</w:t>
            </w:r>
          </w:p>
          <w:p w14:paraId="25938D5D" w14:textId="77777777" w:rsidR="006B4657" w:rsidRPr="00030763" w:rsidRDefault="006B4657" w:rsidP="001350C8">
            <w:pPr>
              <w:jc w:val="center"/>
              <w:rPr>
                <w:rFonts w:ascii="Times New Roman" w:hAnsi="Times New Roman" w:cs="Times New Roman"/>
                <w:sz w:val="20"/>
                <w:szCs w:val="20"/>
              </w:rPr>
            </w:pPr>
            <w:r w:rsidRPr="00030763">
              <w:rPr>
                <w:rFonts w:ascii="Times New Roman" w:hAnsi="Times New Roman" w:cs="Times New Roman"/>
                <w:sz w:val="20"/>
                <w:szCs w:val="20"/>
              </w:rPr>
              <w:t>расходов</w:t>
            </w:r>
          </w:p>
        </w:tc>
        <w:tc>
          <w:tcPr>
            <w:tcW w:w="850" w:type="dxa"/>
          </w:tcPr>
          <w:p w14:paraId="28A2E853" w14:textId="77777777" w:rsidR="006B4657" w:rsidRPr="00030763" w:rsidRDefault="006B4657" w:rsidP="001350C8">
            <w:pPr>
              <w:jc w:val="center"/>
              <w:rPr>
                <w:rFonts w:ascii="Times New Roman" w:hAnsi="Times New Roman" w:cs="Times New Roman"/>
                <w:sz w:val="20"/>
                <w:szCs w:val="20"/>
              </w:rPr>
            </w:pPr>
            <w:r w:rsidRPr="00030763">
              <w:rPr>
                <w:rFonts w:ascii="Times New Roman" w:hAnsi="Times New Roman" w:cs="Times New Roman"/>
                <w:sz w:val="20"/>
                <w:szCs w:val="20"/>
              </w:rPr>
              <w:t>группа</w:t>
            </w:r>
          </w:p>
        </w:tc>
        <w:tc>
          <w:tcPr>
            <w:tcW w:w="1134" w:type="dxa"/>
            <w:gridSpan w:val="2"/>
          </w:tcPr>
          <w:p w14:paraId="0CB79332" w14:textId="77777777" w:rsidR="006B4657" w:rsidRPr="00030763" w:rsidRDefault="006B4657" w:rsidP="001350C8">
            <w:pPr>
              <w:jc w:val="center"/>
              <w:rPr>
                <w:rFonts w:ascii="Times New Roman" w:hAnsi="Times New Roman" w:cs="Times New Roman"/>
                <w:sz w:val="20"/>
                <w:szCs w:val="20"/>
              </w:rPr>
            </w:pPr>
            <w:r w:rsidRPr="00030763">
              <w:rPr>
                <w:rFonts w:ascii="Times New Roman" w:hAnsi="Times New Roman" w:cs="Times New Roman"/>
                <w:sz w:val="20"/>
                <w:szCs w:val="20"/>
              </w:rPr>
              <w:t>подгруппа</w:t>
            </w:r>
          </w:p>
        </w:tc>
        <w:tc>
          <w:tcPr>
            <w:tcW w:w="992" w:type="dxa"/>
          </w:tcPr>
          <w:p w14:paraId="79968CDF" w14:textId="77777777" w:rsidR="006B4657" w:rsidRPr="00030763" w:rsidRDefault="006B4657" w:rsidP="001350C8">
            <w:pPr>
              <w:jc w:val="center"/>
              <w:rPr>
                <w:rFonts w:ascii="Times New Roman" w:hAnsi="Times New Roman" w:cs="Times New Roman"/>
                <w:sz w:val="20"/>
                <w:szCs w:val="20"/>
              </w:rPr>
            </w:pPr>
            <w:r w:rsidRPr="00030763">
              <w:rPr>
                <w:rFonts w:ascii="Times New Roman" w:hAnsi="Times New Roman" w:cs="Times New Roman"/>
                <w:sz w:val="20"/>
                <w:szCs w:val="20"/>
              </w:rPr>
              <w:t>элемент</w:t>
            </w:r>
          </w:p>
        </w:tc>
      </w:tr>
      <w:tr w:rsidR="006B4657" w:rsidRPr="0034686D" w14:paraId="068D4F7F" w14:textId="77777777" w:rsidTr="001350C8">
        <w:tc>
          <w:tcPr>
            <w:tcW w:w="516" w:type="dxa"/>
          </w:tcPr>
          <w:p w14:paraId="70F088E1"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1</w:t>
            </w:r>
          </w:p>
        </w:tc>
        <w:tc>
          <w:tcPr>
            <w:tcW w:w="540" w:type="dxa"/>
          </w:tcPr>
          <w:p w14:paraId="56C006D7"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2</w:t>
            </w:r>
          </w:p>
        </w:tc>
        <w:tc>
          <w:tcPr>
            <w:tcW w:w="539" w:type="dxa"/>
          </w:tcPr>
          <w:p w14:paraId="1FD33D8D"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3</w:t>
            </w:r>
          </w:p>
        </w:tc>
        <w:tc>
          <w:tcPr>
            <w:tcW w:w="495" w:type="dxa"/>
          </w:tcPr>
          <w:p w14:paraId="05ECFCBA"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4</w:t>
            </w:r>
          </w:p>
        </w:tc>
        <w:tc>
          <w:tcPr>
            <w:tcW w:w="440" w:type="dxa"/>
          </w:tcPr>
          <w:p w14:paraId="6FA82F61"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5</w:t>
            </w:r>
          </w:p>
        </w:tc>
        <w:tc>
          <w:tcPr>
            <w:tcW w:w="448" w:type="dxa"/>
          </w:tcPr>
          <w:p w14:paraId="222E84D7"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6</w:t>
            </w:r>
          </w:p>
        </w:tc>
        <w:tc>
          <w:tcPr>
            <w:tcW w:w="425" w:type="dxa"/>
          </w:tcPr>
          <w:p w14:paraId="6DAAF575"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7</w:t>
            </w:r>
          </w:p>
        </w:tc>
        <w:tc>
          <w:tcPr>
            <w:tcW w:w="339" w:type="dxa"/>
          </w:tcPr>
          <w:p w14:paraId="52978309"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8</w:t>
            </w:r>
          </w:p>
        </w:tc>
        <w:tc>
          <w:tcPr>
            <w:tcW w:w="339" w:type="dxa"/>
          </w:tcPr>
          <w:p w14:paraId="198AE217"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9</w:t>
            </w:r>
          </w:p>
        </w:tc>
        <w:tc>
          <w:tcPr>
            <w:tcW w:w="461" w:type="dxa"/>
          </w:tcPr>
          <w:p w14:paraId="00103C77"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10</w:t>
            </w:r>
          </w:p>
        </w:tc>
        <w:tc>
          <w:tcPr>
            <w:tcW w:w="461" w:type="dxa"/>
          </w:tcPr>
          <w:p w14:paraId="09EC45E0"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11</w:t>
            </w:r>
          </w:p>
        </w:tc>
        <w:tc>
          <w:tcPr>
            <w:tcW w:w="526" w:type="dxa"/>
          </w:tcPr>
          <w:p w14:paraId="48414F09"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12</w:t>
            </w:r>
          </w:p>
        </w:tc>
        <w:tc>
          <w:tcPr>
            <w:tcW w:w="567" w:type="dxa"/>
          </w:tcPr>
          <w:p w14:paraId="0C81D74C"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13</w:t>
            </w:r>
          </w:p>
        </w:tc>
        <w:tc>
          <w:tcPr>
            <w:tcW w:w="488" w:type="dxa"/>
          </w:tcPr>
          <w:p w14:paraId="6C2D2366"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14</w:t>
            </w:r>
          </w:p>
        </w:tc>
        <w:tc>
          <w:tcPr>
            <w:tcW w:w="505" w:type="dxa"/>
          </w:tcPr>
          <w:p w14:paraId="1AB3E104"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15</w:t>
            </w:r>
          </w:p>
        </w:tc>
        <w:tc>
          <w:tcPr>
            <w:tcW w:w="567" w:type="dxa"/>
          </w:tcPr>
          <w:p w14:paraId="01CC0BBB"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16</w:t>
            </w:r>
          </w:p>
        </w:tc>
        <w:tc>
          <w:tcPr>
            <w:tcW w:w="567" w:type="dxa"/>
          </w:tcPr>
          <w:p w14:paraId="0BEABE08"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17</w:t>
            </w:r>
          </w:p>
        </w:tc>
        <w:tc>
          <w:tcPr>
            <w:tcW w:w="850" w:type="dxa"/>
          </w:tcPr>
          <w:p w14:paraId="4788FC1E"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18</w:t>
            </w:r>
          </w:p>
        </w:tc>
        <w:tc>
          <w:tcPr>
            <w:tcW w:w="1121" w:type="dxa"/>
          </w:tcPr>
          <w:p w14:paraId="6D3CF91B"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19</w:t>
            </w:r>
          </w:p>
        </w:tc>
        <w:tc>
          <w:tcPr>
            <w:tcW w:w="1005" w:type="dxa"/>
            <w:gridSpan w:val="2"/>
          </w:tcPr>
          <w:p w14:paraId="572D7924" w14:textId="77777777" w:rsidR="006B4657" w:rsidRPr="00030763" w:rsidRDefault="006B4657" w:rsidP="001350C8">
            <w:pPr>
              <w:rPr>
                <w:rFonts w:ascii="Times New Roman" w:hAnsi="Times New Roman" w:cs="Times New Roman"/>
                <w:sz w:val="20"/>
                <w:szCs w:val="20"/>
              </w:rPr>
            </w:pPr>
            <w:r w:rsidRPr="00030763">
              <w:rPr>
                <w:rFonts w:ascii="Times New Roman" w:hAnsi="Times New Roman" w:cs="Times New Roman"/>
                <w:sz w:val="20"/>
                <w:szCs w:val="20"/>
              </w:rPr>
              <w:t>20</w:t>
            </w:r>
          </w:p>
        </w:tc>
      </w:tr>
    </w:tbl>
    <w:p w14:paraId="762F6073" w14:textId="7B739393" w:rsidR="006B4657" w:rsidRDefault="006B4657" w:rsidP="006B4657"/>
    <w:p w14:paraId="1BF16624" w14:textId="16E830BF" w:rsidR="00F46A1C" w:rsidRDefault="00F46A1C" w:rsidP="006B4657"/>
    <w:p w14:paraId="64A2D5AB" w14:textId="77777777" w:rsidR="00F46A1C" w:rsidRDefault="00F46A1C" w:rsidP="006B4657"/>
    <w:p w14:paraId="33D7523F" w14:textId="3D518DEB" w:rsidR="006F68D6" w:rsidRDefault="006F68D6" w:rsidP="00F46A1C">
      <w:pPr>
        <w:pStyle w:val="22"/>
        <w:numPr>
          <w:ilvl w:val="0"/>
          <w:numId w:val="2"/>
        </w:numPr>
        <w:shd w:val="clear" w:color="auto" w:fill="auto"/>
        <w:tabs>
          <w:tab w:val="left" w:pos="1004"/>
        </w:tabs>
        <w:spacing w:before="0" w:after="0"/>
        <w:ind w:firstLine="600"/>
      </w:pPr>
      <w:r>
        <w:lastRenderedPageBreak/>
        <w:t xml:space="preserve">Код главного распорядителя бюджетных средств муниципального округа </w:t>
      </w:r>
      <w:r w:rsidR="004A71BB">
        <w:t>Лианозово</w:t>
      </w:r>
      <w:r>
        <w:t xml:space="preserve"> состоит из трех разрядов и сформирован с применением числового ряда: 1, 2, 3, 4, 5, 6, 7, 8, 9, 0.</w:t>
      </w:r>
    </w:p>
    <w:p w14:paraId="667B1B78" w14:textId="2E1D2CCC" w:rsidR="006F68D6" w:rsidRDefault="006F68D6" w:rsidP="00F46A1C">
      <w:pPr>
        <w:pStyle w:val="22"/>
        <w:numPr>
          <w:ilvl w:val="0"/>
          <w:numId w:val="2"/>
        </w:numPr>
        <w:shd w:val="clear" w:color="auto" w:fill="auto"/>
        <w:tabs>
          <w:tab w:val="left" w:pos="1004"/>
        </w:tabs>
        <w:spacing w:before="0" w:after="0"/>
        <w:ind w:firstLine="600"/>
      </w:pPr>
      <w:r>
        <w:t xml:space="preserve">Аппарату Совета депутатов муниципального округа </w:t>
      </w:r>
      <w:r w:rsidR="004A71BB">
        <w:t>Лианозово</w:t>
      </w:r>
      <w:r>
        <w:t xml:space="preserve"> как главному распорядителю средств </w:t>
      </w:r>
      <w:r w:rsidR="004A71BB">
        <w:t xml:space="preserve">местного </w:t>
      </w:r>
      <w:r>
        <w:t>бюджета, обладающему полномочиями главного администратора доходов местного бюджета, присвоен код главного распорядителя бюджетных средств, соответствующий коду главы 900.</w:t>
      </w:r>
    </w:p>
    <w:p w14:paraId="1BD9A99B" w14:textId="784C6255" w:rsidR="006F68D6" w:rsidRDefault="006F68D6" w:rsidP="00F46A1C">
      <w:pPr>
        <w:pStyle w:val="22"/>
        <w:numPr>
          <w:ilvl w:val="0"/>
          <w:numId w:val="2"/>
        </w:numPr>
        <w:shd w:val="clear" w:color="auto" w:fill="auto"/>
        <w:tabs>
          <w:tab w:val="left" w:pos="1004"/>
        </w:tabs>
        <w:spacing w:before="0" w:after="0"/>
        <w:ind w:firstLine="600"/>
      </w:pPr>
      <w:r>
        <w:t xml:space="preserve">Код раздела (подраздела) классификации расходов </w:t>
      </w:r>
      <w:r w:rsidR="004A71BB">
        <w:t xml:space="preserve">местного </w:t>
      </w:r>
      <w:r>
        <w:t>бюджета состоит из двух разрядов.</w:t>
      </w:r>
    </w:p>
    <w:p w14:paraId="084C5F14" w14:textId="6A54BEAA" w:rsidR="006F68D6" w:rsidRDefault="006F68D6" w:rsidP="00F46A1C">
      <w:pPr>
        <w:pStyle w:val="22"/>
        <w:numPr>
          <w:ilvl w:val="0"/>
          <w:numId w:val="2"/>
        </w:numPr>
        <w:shd w:val="clear" w:color="auto" w:fill="auto"/>
        <w:tabs>
          <w:tab w:val="left" w:pos="1195"/>
        </w:tabs>
        <w:spacing w:before="0" w:after="0"/>
        <w:ind w:firstLine="600"/>
      </w:pPr>
      <w:r>
        <w:t xml:space="preserve">Разделам (подразделам) классификации расходов </w:t>
      </w:r>
      <w:r w:rsidR="004A71BB">
        <w:t xml:space="preserve">местного </w:t>
      </w:r>
      <w:r>
        <w:t>бюджета присвоены уникальные цифровые коды, которые формированы с применением числового ряда: 1, 2, 3, 4, 5, 6, 7, 8, 9, 0.</w:t>
      </w:r>
    </w:p>
    <w:p w14:paraId="74E8257B" w14:textId="3298A4C5" w:rsidR="006F68D6" w:rsidRDefault="006F68D6" w:rsidP="00F46A1C">
      <w:pPr>
        <w:pStyle w:val="22"/>
        <w:numPr>
          <w:ilvl w:val="0"/>
          <w:numId w:val="2"/>
        </w:numPr>
        <w:shd w:val="clear" w:color="auto" w:fill="auto"/>
        <w:tabs>
          <w:tab w:val="left" w:pos="1004"/>
        </w:tabs>
        <w:spacing w:before="0" w:after="0"/>
        <w:ind w:firstLine="600"/>
      </w:pPr>
      <w:r>
        <w:t xml:space="preserve">Коды разделов и подразделов классификации расходов </w:t>
      </w:r>
      <w:r w:rsidR="004A71BB">
        <w:t xml:space="preserve">местного </w:t>
      </w:r>
      <w:r>
        <w:t>бюджета применяются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Минфина России от 24.05.2022 № 82н.</w:t>
      </w:r>
    </w:p>
    <w:p w14:paraId="08F2C7C3" w14:textId="0B427DBB" w:rsidR="006F68D6" w:rsidRDefault="006F68D6" w:rsidP="00F46A1C">
      <w:pPr>
        <w:pStyle w:val="22"/>
        <w:numPr>
          <w:ilvl w:val="0"/>
          <w:numId w:val="2"/>
        </w:numPr>
        <w:shd w:val="clear" w:color="auto" w:fill="auto"/>
        <w:tabs>
          <w:tab w:val="left" w:pos="1042"/>
        </w:tabs>
        <w:spacing w:before="0" w:after="0"/>
        <w:ind w:firstLine="600"/>
      </w:pPr>
      <w:r>
        <w:t>Расходы</w:t>
      </w:r>
      <w:r w:rsidR="004A71BB">
        <w:t xml:space="preserve"> местного </w:t>
      </w:r>
      <w:r>
        <w:t>бюджета по разделам и подразделам классификации расходов бюджетов отражаются следующим образом:</w:t>
      </w:r>
    </w:p>
    <w:p w14:paraId="64E642DA" w14:textId="100F10B2" w:rsidR="006F68D6" w:rsidRDefault="006F68D6" w:rsidP="00F46A1C">
      <w:pPr>
        <w:pStyle w:val="22"/>
        <w:numPr>
          <w:ilvl w:val="1"/>
          <w:numId w:val="2"/>
        </w:numPr>
        <w:shd w:val="clear" w:color="auto" w:fill="auto"/>
        <w:tabs>
          <w:tab w:val="left" w:pos="1258"/>
        </w:tabs>
        <w:spacing w:before="0" w:after="0"/>
        <w:ind w:firstLine="600"/>
      </w:pPr>
      <w:r>
        <w:t>Раздел 0100</w:t>
      </w:r>
      <w:r w:rsidR="00E657AA">
        <w:t xml:space="preserve"> </w:t>
      </w:r>
      <w:r>
        <w:t xml:space="preserve">«Общегосударственные вопросы» включает расходы на общегосударственные вопросы, в том числе расходы на обеспечение деятельности главы муниципального округа </w:t>
      </w:r>
      <w:r w:rsidR="004A71BB">
        <w:t>Лианозово</w:t>
      </w:r>
      <w:r>
        <w:t>.</w:t>
      </w:r>
    </w:p>
    <w:p w14:paraId="51852ADA" w14:textId="6E883F3C" w:rsidR="00E657AA" w:rsidRDefault="00E657AA" w:rsidP="00E657AA">
      <w:pPr>
        <w:pStyle w:val="22"/>
        <w:shd w:val="clear" w:color="auto" w:fill="auto"/>
        <w:spacing w:before="0" w:after="0"/>
        <w:ind w:firstLine="600"/>
      </w:pPr>
      <w:r>
        <w:rPr>
          <w:lang w:bidi="ru-RU"/>
        </w:rPr>
        <w:tab/>
      </w:r>
      <w:r>
        <w:t>По подразделу 0102 «Функционирование высшего должностного лица субъекта Российской Федерации и муниципального образования» классификации расходов бюджетов подлежат отражению расходы на содержание главы муниципального округа Лианозово.</w:t>
      </w:r>
    </w:p>
    <w:p w14:paraId="7CC9D69E" w14:textId="45F3FDD7" w:rsidR="00E657AA" w:rsidRDefault="00E657AA" w:rsidP="00E657AA">
      <w:pPr>
        <w:pStyle w:val="22"/>
        <w:shd w:val="clear" w:color="auto" w:fill="auto"/>
        <w:spacing w:before="0" w:after="0"/>
        <w:ind w:firstLine="600"/>
      </w:pPr>
      <w: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классификации расходов бюджетов подлежат отражению расходы на обеспечение деятельности депутатов Совета депутатов муниципального округа Лианозово.</w:t>
      </w:r>
    </w:p>
    <w:p w14:paraId="663B5B0A" w14:textId="653DA6B2" w:rsidR="00E657AA" w:rsidRDefault="00E657AA" w:rsidP="00E657AA">
      <w:pPr>
        <w:pStyle w:val="22"/>
        <w:shd w:val="clear" w:color="auto" w:fill="auto"/>
        <w:spacing w:before="0" w:after="0"/>
        <w:ind w:firstLine="600"/>
      </w:pPr>
      <w: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классификации расходов бюджетов подлежат отражению расходы на обеспечение деятельности аппарата Совета депутатов муниципального округа Лианозово</w:t>
      </w:r>
      <w:r w:rsidR="005F1F3D">
        <w:t>.</w:t>
      </w:r>
    </w:p>
    <w:p w14:paraId="5D3EEBFE" w14:textId="1A9496EE" w:rsidR="006B4657" w:rsidRDefault="00C25D9B" w:rsidP="009A7E0C">
      <w:pPr>
        <w:tabs>
          <w:tab w:val="left" w:pos="639"/>
        </w:tabs>
        <w:ind w:firstLine="709"/>
        <w:jc w:val="both"/>
        <w:rPr>
          <w:sz w:val="28"/>
          <w:szCs w:val="28"/>
        </w:rPr>
      </w:pPr>
      <w:r w:rsidRPr="007454C5">
        <w:rPr>
          <w:sz w:val="28"/>
          <w:szCs w:val="28"/>
        </w:rPr>
        <w:t>Расходы</w:t>
      </w:r>
      <w:r w:rsidRPr="00C25D9B">
        <w:rPr>
          <w:sz w:val="28"/>
          <w:szCs w:val="28"/>
        </w:rPr>
        <w:t xml:space="preserve"> на обеспечение деятельности органов местного самоуправления муниципального округа </w:t>
      </w:r>
      <w:r w:rsidR="009A7E0C">
        <w:rPr>
          <w:sz w:val="28"/>
          <w:szCs w:val="28"/>
        </w:rPr>
        <w:t>Лианозово</w:t>
      </w:r>
      <w:r w:rsidRPr="00C25D9B">
        <w:rPr>
          <w:sz w:val="28"/>
          <w:szCs w:val="28"/>
        </w:rPr>
        <w:t xml:space="preserve"> подлежат отражению по соответствующим разделам и подразделам классификации</w:t>
      </w:r>
      <w:r w:rsidR="009A7E0C">
        <w:rPr>
          <w:sz w:val="28"/>
          <w:szCs w:val="28"/>
        </w:rPr>
        <w:t xml:space="preserve"> расходов бюджетов.</w:t>
      </w:r>
    </w:p>
    <w:p w14:paraId="592C541C" w14:textId="74F8B645" w:rsidR="00E057A8" w:rsidRPr="00E057A8" w:rsidRDefault="00E057A8" w:rsidP="00E057A8">
      <w:pPr>
        <w:tabs>
          <w:tab w:val="left" w:pos="639"/>
        </w:tabs>
        <w:ind w:firstLine="709"/>
        <w:jc w:val="both"/>
        <w:rPr>
          <w:sz w:val="28"/>
          <w:szCs w:val="28"/>
        </w:rPr>
      </w:pPr>
      <w:r w:rsidRPr="00E057A8">
        <w:rPr>
          <w:sz w:val="28"/>
          <w:szCs w:val="28"/>
        </w:rPr>
        <w:t xml:space="preserve">По подразделу 0107 «Обеспечение проведения выборов и референдумов» классификации расходов бюджетов подлежат отражению расходы, связанные с подготовкой и проведением выборов и референдумов в </w:t>
      </w:r>
      <w:r w:rsidRPr="00E057A8">
        <w:rPr>
          <w:sz w:val="28"/>
          <w:szCs w:val="28"/>
        </w:rPr>
        <w:lastRenderedPageBreak/>
        <w:t xml:space="preserve">муниципальном округе </w:t>
      </w:r>
      <w:r w:rsidR="007A03DC">
        <w:rPr>
          <w:sz w:val="28"/>
          <w:szCs w:val="28"/>
        </w:rPr>
        <w:t>Лианозово</w:t>
      </w:r>
      <w:r w:rsidRPr="00E057A8">
        <w:rPr>
          <w:sz w:val="28"/>
          <w:szCs w:val="28"/>
        </w:rPr>
        <w:t xml:space="preserve">, на содержание территориальной избирательной комиссии </w:t>
      </w:r>
      <w:r w:rsidR="00E52AA9">
        <w:rPr>
          <w:sz w:val="28"/>
          <w:szCs w:val="28"/>
        </w:rPr>
        <w:t>района</w:t>
      </w:r>
      <w:r w:rsidRPr="00E057A8">
        <w:rPr>
          <w:sz w:val="28"/>
          <w:szCs w:val="28"/>
        </w:rPr>
        <w:t xml:space="preserve"> </w:t>
      </w:r>
      <w:r w:rsidR="007A03DC">
        <w:rPr>
          <w:sz w:val="28"/>
          <w:szCs w:val="28"/>
        </w:rPr>
        <w:t>Лианозово</w:t>
      </w:r>
      <w:r w:rsidR="00E52AA9">
        <w:rPr>
          <w:sz w:val="28"/>
          <w:szCs w:val="28"/>
        </w:rPr>
        <w:t xml:space="preserve"> города Москвы</w:t>
      </w:r>
      <w:r w:rsidRPr="00E057A8">
        <w:rPr>
          <w:sz w:val="28"/>
          <w:szCs w:val="28"/>
        </w:rPr>
        <w:t>.</w:t>
      </w:r>
    </w:p>
    <w:p w14:paraId="14A39CAD" w14:textId="6C67475E" w:rsidR="00E057A8" w:rsidRPr="00E057A8" w:rsidRDefault="00E057A8" w:rsidP="00E057A8">
      <w:pPr>
        <w:tabs>
          <w:tab w:val="left" w:pos="639"/>
        </w:tabs>
        <w:ind w:firstLine="709"/>
        <w:jc w:val="both"/>
        <w:rPr>
          <w:sz w:val="28"/>
          <w:szCs w:val="28"/>
        </w:rPr>
      </w:pPr>
      <w:r w:rsidRPr="00E057A8">
        <w:rPr>
          <w:sz w:val="28"/>
          <w:szCs w:val="28"/>
        </w:rPr>
        <w:t xml:space="preserve">По подразделу </w:t>
      </w:r>
      <w:r>
        <w:rPr>
          <w:sz w:val="28"/>
          <w:szCs w:val="28"/>
        </w:rPr>
        <w:t>011</w:t>
      </w:r>
      <w:r w:rsidRPr="00E057A8">
        <w:rPr>
          <w:sz w:val="28"/>
          <w:szCs w:val="28"/>
        </w:rPr>
        <w:t xml:space="preserve">1 «Резервные фонды» классификации расходов бюджетов подлежат отражению бюджетные ассигнования на образование резервных фондов муниципального округа </w:t>
      </w:r>
      <w:r w:rsidR="007A03DC">
        <w:rPr>
          <w:sz w:val="28"/>
          <w:szCs w:val="28"/>
        </w:rPr>
        <w:t>Лианозово</w:t>
      </w:r>
      <w:r w:rsidRPr="00E057A8">
        <w:rPr>
          <w:sz w:val="28"/>
          <w:szCs w:val="28"/>
        </w:rPr>
        <w:t>.</w:t>
      </w:r>
    </w:p>
    <w:p w14:paraId="63BE5EE7" w14:textId="77777777" w:rsidR="00E057A8" w:rsidRPr="00E057A8" w:rsidRDefault="00E057A8" w:rsidP="00E057A8">
      <w:pPr>
        <w:tabs>
          <w:tab w:val="left" w:pos="639"/>
        </w:tabs>
        <w:ind w:firstLine="709"/>
        <w:jc w:val="both"/>
        <w:rPr>
          <w:sz w:val="28"/>
          <w:szCs w:val="28"/>
        </w:rPr>
      </w:pPr>
      <w:r w:rsidRPr="00E057A8">
        <w:rPr>
          <w:sz w:val="28"/>
          <w:szCs w:val="28"/>
        </w:rPr>
        <w:t>По подразделу 0113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не отнесенным к другим подразделам данного раздела классификации расходов бюджетов.</w:t>
      </w:r>
    </w:p>
    <w:p w14:paraId="194BBDC1" w14:textId="107BC2F4" w:rsidR="00E057A8" w:rsidRDefault="00E057A8" w:rsidP="00E057A8">
      <w:pPr>
        <w:tabs>
          <w:tab w:val="left" w:pos="639"/>
        </w:tabs>
        <w:ind w:firstLine="709"/>
        <w:jc w:val="both"/>
        <w:rPr>
          <w:sz w:val="28"/>
          <w:szCs w:val="28"/>
        </w:rPr>
      </w:pPr>
      <w:r w:rsidRPr="00E057A8">
        <w:rPr>
          <w:sz w:val="28"/>
          <w:szCs w:val="28"/>
        </w:rPr>
        <w:t xml:space="preserve">Также по данному подразделу классификации расходов </w:t>
      </w:r>
      <w:r w:rsidR="007A03DC">
        <w:rPr>
          <w:sz w:val="28"/>
          <w:szCs w:val="28"/>
        </w:rPr>
        <w:t xml:space="preserve">местного </w:t>
      </w:r>
      <w:r w:rsidRPr="00E057A8">
        <w:rPr>
          <w:sz w:val="28"/>
          <w:szCs w:val="28"/>
        </w:rPr>
        <w:t>бюджета отражаются расходы на уплату членских взносов на осуществление деятельности Совета муниципальных образований города Москвы.</w:t>
      </w:r>
    </w:p>
    <w:p w14:paraId="3CB49726" w14:textId="77777777" w:rsidR="008233EF" w:rsidRPr="00E057A8" w:rsidRDefault="00E057A8" w:rsidP="008233EF">
      <w:pPr>
        <w:tabs>
          <w:tab w:val="left" w:pos="639"/>
        </w:tabs>
        <w:ind w:firstLine="709"/>
        <w:jc w:val="both"/>
        <w:rPr>
          <w:sz w:val="28"/>
          <w:szCs w:val="28"/>
        </w:rPr>
      </w:pPr>
      <w:r w:rsidRPr="00E057A8">
        <w:rPr>
          <w:sz w:val="28"/>
          <w:szCs w:val="28"/>
        </w:rPr>
        <w:t>10.2.</w:t>
      </w:r>
      <w:r w:rsidRPr="00E057A8">
        <w:rPr>
          <w:sz w:val="28"/>
          <w:szCs w:val="28"/>
        </w:rPr>
        <w:tab/>
      </w:r>
      <w:r w:rsidR="008233EF" w:rsidRPr="00E37398">
        <w:rPr>
          <w:sz w:val="28"/>
          <w:szCs w:val="28"/>
        </w:rPr>
        <w:t>Раздел 030</w:t>
      </w:r>
      <w:r w:rsidR="008233EF">
        <w:rPr>
          <w:sz w:val="28"/>
          <w:szCs w:val="28"/>
        </w:rPr>
        <w:t>0</w:t>
      </w:r>
      <w:r w:rsidR="008233EF" w:rsidRPr="00E37398">
        <w:rPr>
          <w:sz w:val="28"/>
          <w:szCs w:val="28"/>
        </w:rPr>
        <w:t xml:space="preserve"> </w:t>
      </w:r>
      <w:r w:rsidR="008233EF">
        <w:rPr>
          <w:sz w:val="28"/>
          <w:szCs w:val="28"/>
        </w:rPr>
        <w:t>«</w:t>
      </w:r>
      <w:r w:rsidR="008233EF" w:rsidRPr="00E37398">
        <w:rPr>
          <w:sz w:val="28"/>
          <w:szCs w:val="28"/>
        </w:rPr>
        <w:t>Национальная</w:t>
      </w:r>
      <w:r w:rsidR="008233EF" w:rsidRPr="00E057A8">
        <w:rPr>
          <w:sz w:val="28"/>
          <w:szCs w:val="28"/>
        </w:rPr>
        <w:t xml:space="preserve"> безопасность и правоохранительная деятельность» </w:t>
      </w:r>
    </w:p>
    <w:p w14:paraId="09BB55EE" w14:textId="72648656" w:rsidR="00E057A8" w:rsidRDefault="00E057A8" w:rsidP="00E057A8">
      <w:pPr>
        <w:tabs>
          <w:tab w:val="left" w:pos="639"/>
        </w:tabs>
        <w:ind w:firstLine="709"/>
        <w:jc w:val="both"/>
        <w:rPr>
          <w:sz w:val="28"/>
          <w:szCs w:val="28"/>
        </w:rPr>
      </w:pPr>
      <w:r w:rsidRPr="00E057A8">
        <w:rPr>
          <w:sz w:val="28"/>
          <w:szCs w:val="28"/>
        </w:rPr>
        <w:t xml:space="preserve">По подразделу 0309 </w:t>
      </w:r>
      <w:r w:rsidR="008233EF">
        <w:rPr>
          <w:sz w:val="28"/>
          <w:szCs w:val="28"/>
        </w:rPr>
        <w:t>«</w:t>
      </w:r>
      <w:r w:rsidR="008233EF" w:rsidRPr="008233EF">
        <w:rPr>
          <w:sz w:val="28"/>
          <w:szCs w:val="28"/>
        </w:rPr>
        <w:t>Гражданская оборона</w:t>
      </w:r>
      <w:r w:rsidR="008233EF">
        <w:rPr>
          <w:sz w:val="28"/>
          <w:szCs w:val="28"/>
        </w:rPr>
        <w:t>»</w:t>
      </w:r>
      <w:r w:rsidR="008233EF" w:rsidRPr="00E057A8">
        <w:rPr>
          <w:sz w:val="28"/>
          <w:szCs w:val="28"/>
        </w:rPr>
        <w:t xml:space="preserve"> </w:t>
      </w:r>
      <w:r w:rsidRPr="00E057A8">
        <w:rPr>
          <w:sz w:val="28"/>
          <w:szCs w:val="28"/>
        </w:rPr>
        <w:t>классификации расходов бюджетов подлежат отражению расходы на мероприятия по гражданской обороне, предупреждение чрезвычайных ситуаций, обеспечение пожарной безопасности.</w:t>
      </w:r>
    </w:p>
    <w:p w14:paraId="15827559" w14:textId="2DAEABF5" w:rsidR="008E59BD" w:rsidRPr="00E057A8" w:rsidRDefault="008E59BD" w:rsidP="00E057A8">
      <w:pPr>
        <w:tabs>
          <w:tab w:val="left" w:pos="639"/>
        </w:tabs>
        <w:ind w:firstLine="709"/>
        <w:jc w:val="both"/>
        <w:rPr>
          <w:sz w:val="28"/>
          <w:szCs w:val="28"/>
        </w:rPr>
      </w:pPr>
      <w:r>
        <w:rPr>
          <w:sz w:val="28"/>
          <w:szCs w:val="28"/>
        </w:rPr>
        <w:t>10.3. Раздел 0700 «Образование».</w:t>
      </w:r>
    </w:p>
    <w:p w14:paraId="72DC4381" w14:textId="3E53AA41" w:rsidR="00E057A8" w:rsidRPr="00E057A8" w:rsidRDefault="00E057A8" w:rsidP="00E057A8">
      <w:pPr>
        <w:tabs>
          <w:tab w:val="left" w:pos="639"/>
        </w:tabs>
        <w:ind w:firstLine="709"/>
        <w:jc w:val="both"/>
        <w:rPr>
          <w:sz w:val="28"/>
          <w:szCs w:val="28"/>
        </w:rPr>
      </w:pPr>
      <w:r w:rsidRPr="00E057A8">
        <w:rPr>
          <w:sz w:val="28"/>
          <w:szCs w:val="28"/>
        </w:rPr>
        <w:t>По подразделу 0705 «Профессиональная подготовка, переподготовка и повышение квалификации» классификации расходов бюджетов подлежат отражению расходы на приобретение образовательных услуг по программам повышения квалификации и профессиональной переподготовки.</w:t>
      </w:r>
    </w:p>
    <w:p w14:paraId="0716A6F9" w14:textId="2E7EE9AE" w:rsidR="00E057A8" w:rsidRPr="00E057A8" w:rsidRDefault="00E057A8" w:rsidP="00E057A8">
      <w:pPr>
        <w:tabs>
          <w:tab w:val="left" w:pos="639"/>
        </w:tabs>
        <w:ind w:firstLine="709"/>
        <w:jc w:val="both"/>
        <w:rPr>
          <w:sz w:val="28"/>
          <w:szCs w:val="28"/>
        </w:rPr>
      </w:pPr>
      <w:r w:rsidRPr="00E057A8">
        <w:rPr>
          <w:sz w:val="28"/>
          <w:szCs w:val="28"/>
        </w:rPr>
        <w:t>10.4.</w:t>
      </w:r>
      <w:r w:rsidRPr="00E057A8">
        <w:rPr>
          <w:sz w:val="28"/>
          <w:szCs w:val="28"/>
        </w:rPr>
        <w:tab/>
        <w:t xml:space="preserve">Раздел 0800 «Культура, кинематография» классификации расходов бюджетов включает расходы на предоставление услуг в этой сфере, проведение культурных, праздничных и социально значимых мероприятий для населения муниципального округа </w:t>
      </w:r>
      <w:r w:rsidR="007A03DC">
        <w:rPr>
          <w:sz w:val="28"/>
          <w:szCs w:val="28"/>
        </w:rPr>
        <w:t>Лианозово.</w:t>
      </w:r>
    </w:p>
    <w:p w14:paraId="0B1062B8" w14:textId="2745F1DF" w:rsidR="00E057A8" w:rsidRPr="00E057A8" w:rsidRDefault="00E057A8" w:rsidP="00E057A8">
      <w:pPr>
        <w:tabs>
          <w:tab w:val="left" w:pos="639"/>
        </w:tabs>
        <w:ind w:firstLine="709"/>
        <w:jc w:val="both"/>
        <w:rPr>
          <w:sz w:val="28"/>
          <w:szCs w:val="28"/>
        </w:rPr>
      </w:pPr>
      <w:r w:rsidRPr="00E057A8">
        <w:rPr>
          <w:sz w:val="28"/>
          <w:szCs w:val="28"/>
        </w:rPr>
        <w:t xml:space="preserve">По подразделу 0804 «Другие вопросы в области культуры, кинематографии» классификации расходов бюджетов подлежат отражению расходы на обеспечение деятельности муниципального округа </w:t>
      </w:r>
      <w:r w:rsidR="007A03DC">
        <w:rPr>
          <w:sz w:val="28"/>
          <w:szCs w:val="28"/>
        </w:rPr>
        <w:t>Лианозово</w:t>
      </w:r>
      <w:r w:rsidRPr="00E057A8">
        <w:rPr>
          <w:sz w:val="28"/>
          <w:szCs w:val="28"/>
        </w:rPr>
        <w:t xml:space="preserve"> в области культуры, кинематографии, не отнесенные на другие подразделы данного раздела классификации расходов бюджетов.</w:t>
      </w:r>
    </w:p>
    <w:p w14:paraId="0EA7F288" w14:textId="77777777" w:rsidR="00E057A8" w:rsidRPr="00E057A8" w:rsidRDefault="00E057A8" w:rsidP="00E057A8">
      <w:pPr>
        <w:tabs>
          <w:tab w:val="left" w:pos="639"/>
        </w:tabs>
        <w:ind w:firstLine="709"/>
        <w:jc w:val="both"/>
        <w:rPr>
          <w:sz w:val="28"/>
          <w:szCs w:val="28"/>
        </w:rPr>
      </w:pPr>
      <w:r w:rsidRPr="00E057A8">
        <w:rPr>
          <w:sz w:val="28"/>
          <w:szCs w:val="28"/>
        </w:rPr>
        <w:t>10.5.</w:t>
      </w:r>
      <w:r w:rsidRPr="00E057A8">
        <w:rPr>
          <w:sz w:val="28"/>
          <w:szCs w:val="28"/>
        </w:rPr>
        <w:tab/>
        <w:t>Раздел 1000 «Социальная политика» классификации расходов бюджетов включает расходы на пенсионное обеспечение, социальное обслуживание и социальное обеспечение.</w:t>
      </w:r>
    </w:p>
    <w:p w14:paraId="5C0FFC09" w14:textId="77777777" w:rsidR="00E057A8" w:rsidRPr="00E057A8" w:rsidRDefault="00E057A8" w:rsidP="00E057A8">
      <w:pPr>
        <w:tabs>
          <w:tab w:val="left" w:pos="639"/>
        </w:tabs>
        <w:ind w:firstLine="709"/>
        <w:jc w:val="both"/>
        <w:rPr>
          <w:sz w:val="28"/>
          <w:szCs w:val="28"/>
        </w:rPr>
      </w:pPr>
      <w:r w:rsidRPr="00E057A8">
        <w:rPr>
          <w:sz w:val="28"/>
          <w:szCs w:val="28"/>
        </w:rPr>
        <w:t>По подразделу 1001 «Пенсионное обеспечение» классификации расходов бюджетов подлежат отражению расходы, предусмотренные законодательством Российской Федерации и связанные с выплатой пенсий, другие выплаты, установленные законодательством Российской Федерации о пенсиях по государственному пенсионному обеспечению.</w:t>
      </w:r>
    </w:p>
    <w:p w14:paraId="516ED711" w14:textId="5BD09DE8" w:rsidR="00E057A8" w:rsidRDefault="00E057A8" w:rsidP="00E057A8">
      <w:pPr>
        <w:tabs>
          <w:tab w:val="left" w:pos="639"/>
        </w:tabs>
        <w:ind w:firstLine="709"/>
        <w:jc w:val="both"/>
        <w:rPr>
          <w:sz w:val="28"/>
          <w:szCs w:val="28"/>
        </w:rPr>
      </w:pPr>
      <w:r w:rsidRPr="00E057A8">
        <w:rPr>
          <w:sz w:val="28"/>
          <w:szCs w:val="28"/>
        </w:rPr>
        <w:t xml:space="preserve">По подразделу 1006 «Другие вопросы в области социальной политики» классификации расходов бюджетов подлежат отражению расходы на обеспечение деятельности органов местного самоуправления муниципального округа </w:t>
      </w:r>
      <w:r w:rsidR="007A03DC">
        <w:rPr>
          <w:sz w:val="28"/>
          <w:szCs w:val="28"/>
        </w:rPr>
        <w:t>Лианозово</w:t>
      </w:r>
      <w:r w:rsidRPr="00E057A8">
        <w:rPr>
          <w:sz w:val="28"/>
          <w:szCs w:val="28"/>
        </w:rPr>
        <w:t xml:space="preserve"> в области социальной политики, а также расходы на иные мероприятия в области социальной политики, которые не могут быть </w:t>
      </w:r>
      <w:r w:rsidRPr="00E057A8">
        <w:rPr>
          <w:sz w:val="28"/>
          <w:szCs w:val="28"/>
        </w:rPr>
        <w:lastRenderedPageBreak/>
        <w:t>отнесены ни к одному из перечисленных подразделов классификации</w:t>
      </w:r>
      <w:r w:rsidR="00B43B82">
        <w:rPr>
          <w:sz w:val="28"/>
          <w:szCs w:val="28"/>
        </w:rPr>
        <w:t xml:space="preserve"> расходов бюджетов.</w:t>
      </w:r>
    </w:p>
    <w:p w14:paraId="65AD0FEF" w14:textId="1BDAC92D" w:rsidR="009C0674" w:rsidRDefault="008E59BD" w:rsidP="008E59BD">
      <w:pPr>
        <w:pStyle w:val="22"/>
        <w:shd w:val="clear" w:color="auto" w:fill="auto"/>
        <w:tabs>
          <w:tab w:val="left" w:pos="1344"/>
        </w:tabs>
        <w:spacing w:before="0" w:after="0"/>
        <w:ind w:firstLine="709"/>
      </w:pPr>
      <w:r>
        <w:t xml:space="preserve">10.6. </w:t>
      </w:r>
      <w:r w:rsidR="009C0674">
        <w:t>Раздел 1200 «Средства массовой информации» классификации расходов бюджетов включает расходы на обеспечение выполнения функций по предоставлению услуг в сфере массовой информации, а также на проведение мероприятий в указанной сфере.</w:t>
      </w:r>
    </w:p>
    <w:p w14:paraId="3B493F3B" w14:textId="5C44D57D" w:rsidR="009C0674" w:rsidRDefault="009C0674" w:rsidP="009C0674">
      <w:pPr>
        <w:pStyle w:val="22"/>
        <w:shd w:val="clear" w:color="auto" w:fill="auto"/>
        <w:spacing w:before="0" w:after="0"/>
        <w:ind w:firstLine="660"/>
      </w:pPr>
      <w:r>
        <w:t xml:space="preserve">По подразделу 1202 «Периодическая печать и издательства» классификации расходов бюджетов подлежат отражению расходы на поддержку издательств и периодических средств массовой информации, в том числе периодических изданий, учрежденных органами местного самоуправления муниципального округа </w:t>
      </w:r>
      <w:r w:rsidR="00132EDB">
        <w:t>Лианозово</w:t>
      </w:r>
      <w:r>
        <w:t>.</w:t>
      </w:r>
    </w:p>
    <w:p w14:paraId="040B9A7F" w14:textId="47F5C51E" w:rsidR="009C0674" w:rsidRDefault="009C0674" w:rsidP="009C0674">
      <w:pPr>
        <w:pStyle w:val="22"/>
        <w:shd w:val="clear" w:color="auto" w:fill="auto"/>
        <w:spacing w:before="0" w:after="0"/>
        <w:ind w:firstLine="660"/>
      </w:pPr>
      <w:r>
        <w:t xml:space="preserve">По подразделу 1204 «Другие вопросы в области средств массовой информации» классификации расходов бюджетов подлежат отражению расходы на обеспечение деятельности органов местного самоуправления муниципального округа </w:t>
      </w:r>
      <w:r w:rsidR="00132EDB">
        <w:t>Лианозово</w:t>
      </w:r>
      <w:r>
        <w:t xml:space="preserve"> в области средств массовой информации, не отнесенные на другие подразделы данного раздела классификации расходов бюджетов.</w:t>
      </w:r>
    </w:p>
    <w:p w14:paraId="4C32A85E" w14:textId="6CECF338" w:rsidR="009C0674" w:rsidRDefault="009C0674" w:rsidP="00132EDB">
      <w:pPr>
        <w:pStyle w:val="22"/>
        <w:numPr>
          <w:ilvl w:val="0"/>
          <w:numId w:val="2"/>
        </w:numPr>
        <w:shd w:val="clear" w:color="auto" w:fill="auto"/>
        <w:tabs>
          <w:tab w:val="left" w:pos="1078"/>
        </w:tabs>
        <w:spacing w:before="0" w:after="0"/>
        <w:ind w:firstLine="660"/>
      </w:pPr>
      <w:r>
        <w:t xml:space="preserve">Коды целевых статей расходов </w:t>
      </w:r>
      <w:r w:rsidR="00FC7897">
        <w:t xml:space="preserve">местного </w:t>
      </w:r>
      <w:r>
        <w:t xml:space="preserve">бюджета утверждаются в составе ведомственной структуры расходов муниципального округа </w:t>
      </w:r>
      <w:r w:rsidR="00FC7897">
        <w:t>Лианозово</w:t>
      </w:r>
      <w:r>
        <w:t xml:space="preserve"> решением о </w:t>
      </w:r>
      <w:r w:rsidR="00FC7897">
        <w:t xml:space="preserve">местном </w:t>
      </w:r>
      <w:r>
        <w:t xml:space="preserve">бюджете на очередной финансовый год и плановый период либо в установленных Бюджетным кодексом Российской Федерации случаях бюджетной росписью расходов </w:t>
      </w:r>
      <w:r w:rsidR="00FC7897">
        <w:t xml:space="preserve">местного </w:t>
      </w:r>
      <w:r>
        <w:t>бюджета.</w:t>
      </w:r>
    </w:p>
    <w:p w14:paraId="4E71FAC2" w14:textId="77777777" w:rsidR="009C0674" w:rsidRDefault="009C0674" w:rsidP="009C0674">
      <w:pPr>
        <w:pStyle w:val="22"/>
        <w:numPr>
          <w:ilvl w:val="0"/>
          <w:numId w:val="2"/>
        </w:numPr>
        <w:shd w:val="clear" w:color="auto" w:fill="auto"/>
        <w:tabs>
          <w:tab w:val="left" w:pos="1078"/>
        </w:tabs>
        <w:spacing w:before="0" w:after="0"/>
        <w:ind w:firstLine="660"/>
      </w:pPr>
      <w:r>
        <w:t>Код целевой статьи состоит из десяти знаков и составляет 8-17 разряды двадцатизначного кода классификации расходов бюджета.</w:t>
      </w:r>
    </w:p>
    <w:p w14:paraId="05ADD1CD" w14:textId="63E52194" w:rsidR="009C0674" w:rsidRPr="00AE3C7C" w:rsidRDefault="009C0674" w:rsidP="009C0674">
      <w:pPr>
        <w:pStyle w:val="22"/>
        <w:numPr>
          <w:ilvl w:val="0"/>
          <w:numId w:val="2"/>
        </w:numPr>
        <w:shd w:val="clear" w:color="auto" w:fill="auto"/>
        <w:tabs>
          <w:tab w:val="left" w:pos="1078"/>
        </w:tabs>
        <w:spacing w:before="0" w:after="0"/>
        <w:ind w:firstLine="660"/>
      </w:pPr>
      <w:r>
        <w:t xml:space="preserve">В случае принятия решения о составлении проекта решения о </w:t>
      </w:r>
      <w:r w:rsidR="00A35CF4">
        <w:t xml:space="preserve">местном </w:t>
      </w:r>
      <w:r>
        <w:t xml:space="preserve">бюджете на очередной финансовый год (финансовый год и плановый период) в структуре муниципальных программ, финансовый орган муниципального округа </w:t>
      </w:r>
      <w:r w:rsidR="00A35CF4">
        <w:t>Лианозово</w:t>
      </w:r>
      <w:r>
        <w:t xml:space="preserve"> утверждает единую структуру программной (непрограммной) статьи </w:t>
      </w:r>
      <w:r>
        <w:rPr>
          <w:rStyle w:val="23pt"/>
        </w:rPr>
        <w:t>(8-12</w:t>
      </w:r>
      <w:r>
        <w:t xml:space="preserve"> разряды кода классификации расходов бюджетов) для отражения направления бюджетных ассигнований на реализацию муниципальных программ и непрограммных направлений </w:t>
      </w:r>
      <w:r w:rsidRPr="00AE3C7C">
        <w:t xml:space="preserve">деятельности органов местного самоуправления муниципального округа </w:t>
      </w:r>
      <w:r w:rsidR="00A35CF4" w:rsidRPr="00AE3C7C">
        <w:t>Лианозово</w:t>
      </w:r>
      <w:r w:rsidRPr="00AE3C7C">
        <w:t>.</w:t>
      </w:r>
    </w:p>
    <w:p w14:paraId="30C6B57B" w14:textId="667BD723" w:rsidR="009C0674" w:rsidRPr="008F3BC3" w:rsidRDefault="00AE3C7C" w:rsidP="009A7E0C">
      <w:pPr>
        <w:tabs>
          <w:tab w:val="left" w:pos="639"/>
        </w:tabs>
        <w:ind w:firstLine="709"/>
        <w:jc w:val="both"/>
        <w:rPr>
          <w:sz w:val="28"/>
          <w:szCs w:val="28"/>
          <w:lang w:bidi="en-US"/>
        </w:rPr>
      </w:pPr>
      <w:r w:rsidRPr="00AE3C7C">
        <w:rPr>
          <w:sz w:val="28"/>
          <w:szCs w:val="28"/>
        </w:rPr>
        <w:t xml:space="preserve">14. Целевым статьям расходов муниципального округа </w:t>
      </w:r>
      <w:r w:rsidR="00EA5F41">
        <w:rPr>
          <w:sz w:val="28"/>
          <w:szCs w:val="28"/>
        </w:rPr>
        <w:t xml:space="preserve">Лианозово </w:t>
      </w:r>
      <w:r w:rsidRPr="00AE3C7C">
        <w:rPr>
          <w:sz w:val="28"/>
          <w:szCs w:val="28"/>
        </w:rPr>
        <w:t xml:space="preserve">присваиваются уникальные коды, сформированные с применением буквенно- цифрового ряда: 0, 1,2, 3, 4, 5, 6, 7, 8, 9, А, Б, В, Г, Д, Е, Ж, И, К, Л, М, Н, П, Р, С, Т, У, Ф, Ц, Ч, Ш, Щ, Э, Ю, Я, </w:t>
      </w:r>
      <w:r w:rsidRPr="00AE3C7C">
        <w:rPr>
          <w:sz w:val="28"/>
          <w:szCs w:val="28"/>
          <w:lang w:val="en-US" w:bidi="en-US"/>
        </w:rPr>
        <w:t>A</w:t>
      </w:r>
      <w:r w:rsidRPr="00AE3C7C">
        <w:rPr>
          <w:sz w:val="28"/>
          <w:szCs w:val="28"/>
          <w:lang w:bidi="en-US"/>
        </w:rPr>
        <w:t xml:space="preserve">, </w:t>
      </w:r>
      <w:r w:rsidRPr="00AE3C7C">
        <w:rPr>
          <w:sz w:val="28"/>
          <w:szCs w:val="28"/>
          <w:lang w:val="en-US" w:bidi="en-US"/>
        </w:rPr>
        <w:t>D</w:t>
      </w:r>
      <w:r w:rsidRPr="00AE3C7C">
        <w:rPr>
          <w:sz w:val="28"/>
          <w:szCs w:val="28"/>
          <w:lang w:bidi="en-US"/>
        </w:rPr>
        <w:t xml:space="preserve">, </w:t>
      </w:r>
      <w:r w:rsidRPr="00AE3C7C">
        <w:rPr>
          <w:sz w:val="28"/>
          <w:szCs w:val="28"/>
        </w:rPr>
        <w:t xml:space="preserve">Е, </w:t>
      </w:r>
      <w:r w:rsidRPr="00AE3C7C">
        <w:rPr>
          <w:sz w:val="28"/>
          <w:szCs w:val="28"/>
          <w:lang w:val="en-US" w:bidi="en-US"/>
        </w:rPr>
        <w:t>F</w:t>
      </w:r>
      <w:r w:rsidRPr="00AE3C7C">
        <w:rPr>
          <w:sz w:val="28"/>
          <w:szCs w:val="28"/>
          <w:lang w:bidi="en-US"/>
        </w:rPr>
        <w:t xml:space="preserve">, </w:t>
      </w:r>
      <w:r w:rsidRPr="00AE3C7C">
        <w:rPr>
          <w:sz w:val="28"/>
          <w:szCs w:val="28"/>
          <w:lang w:val="en-US" w:bidi="en-US"/>
        </w:rPr>
        <w:t>G</w:t>
      </w:r>
      <w:r w:rsidRPr="00AE3C7C">
        <w:rPr>
          <w:sz w:val="28"/>
          <w:szCs w:val="28"/>
          <w:lang w:bidi="en-US"/>
        </w:rPr>
        <w:t xml:space="preserve">, </w:t>
      </w:r>
      <w:r w:rsidRPr="00AE3C7C">
        <w:rPr>
          <w:sz w:val="28"/>
          <w:szCs w:val="28"/>
          <w:lang w:val="en-US" w:bidi="en-US"/>
        </w:rPr>
        <w:t>I</w:t>
      </w:r>
      <w:r w:rsidRPr="00AE3C7C">
        <w:rPr>
          <w:sz w:val="28"/>
          <w:szCs w:val="28"/>
          <w:lang w:bidi="en-US"/>
        </w:rPr>
        <w:t xml:space="preserve">, </w:t>
      </w:r>
      <w:r w:rsidRPr="00AE3C7C">
        <w:rPr>
          <w:sz w:val="28"/>
          <w:szCs w:val="28"/>
          <w:lang w:val="en-US" w:bidi="en-US"/>
        </w:rPr>
        <w:t>J</w:t>
      </w:r>
      <w:r w:rsidRPr="00AE3C7C">
        <w:rPr>
          <w:sz w:val="28"/>
          <w:szCs w:val="28"/>
          <w:lang w:bidi="en-US"/>
        </w:rPr>
        <w:t xml:space="preserve">, </w:t>
      </w:r>
      <w:r w:rsidRPr="00AE3C7C">
        <w:rPr>
          <w:sz w:val="28"/>
          <w:szCs w:val="28"/>
          <w:lang w:val="en-US" w:bidi="en-US"/>
        </w:rPr>
        <w:t>L</w:t>
      </w:r>
      <w:r w:rsidRPr="00AE3C7C">
        <w:rPr>
          <w:sz w:val="28"/>
          <w:szCs w:val="28"/>
          <w:lang w:bidi="en-US"/>
        </w:rPr>
        <w:t xml:space="preserve">, </w:t>
      </w:r>
      <w:r w:rsidRPr="00AE3C7C">
        <w:rPr>
          <w:sz w:val="28"/>
          <w:szCs w:val="28"/>
          <w:lang w:val="en-US" w:bidi="en-US"/>
        </w:rPr>
        <w:t>N</w:t>
      </w:r>
      <w:r w:rsidRPr="00AE3C7C">
        <w:rPr>
          <w:sz w:val="28"/>
          <w:szCs w:val="28"/>
          <w:lang w:bidi="en-US"/>
        </w:rPr>
        <w:t xml:space="preserve">, </w:t>
      </w:r>
      <w:r w:rsidRPr="00AE3C7C">
        <w:rPr>
          <w:sz w:val="28"/>
          <w:szCs w:val="28"/>
        </w:rPr>
        <w:t xml:space="preserve">Р, </w:t>
      </w:r>
      <w:r w:rsidRPr="00AE3C7C">
        <w:rPr>
          <w:sz w:val="28"/>
          <w:szCs w:val="28"/>
          <w:lang w:val="en-US" w:bidi="en-US"/>
        </w:rPr>
        <w:t>Q</w:t>
      </w:r>
      <w:r w:rsidRPr="00AE3C7C">
        <w:rPr>
          <w:sz w:val="28"/>
          <w:szCs w:val="28"/>
          <w:lang w:bidi="en-US"/>
        </w:rPr>
        <w:t xml:space="preserve">, </w:t>
      </w:r>
      <w:r w:rsidRPr="00AE3C7C">
        <w:rPr>
          <w:sz w:val="28"/>
          <w:szCs w:val="28"/>
          <w:lang w:val="en-US" w:bidi="en-US"/>
        </w:rPr>
        <w:t>R</w:t>
      </w:r>
      <w:r w:rsidRPr="00AE3C7C">
        <w:rPr>
          <w:sz w:val="28"/>
          <w:szCs w:val="28"/>
          <w:lang w:bidi="en-US"/>
        </w:rPr>
        <w:t xml:space="preserve">, </w:t>
      </w:r>
      <w:r w:rsidRPr="00AE3C7C">
        <w:rPr>
          <w:sz w:val="28"/>
          <w:szCs w:val="28"/>
          <w:lang w:val="en-US" w:bidi="en-US"/>
        </w:rPr>
        <w:t>S</w:t>
      </w:r>
      <w:r w:rsidRPr="00AE3C7C">
        <w:rPr>
          <w:sz w:val="28"/>
          <w:szCs w:val="28"/>
          <w:lang w:bidi="en-US"/>
        </w:rPr>
        <w:t xml:space="preserve">, </w:t>
      </w:r>
      <w:r w:rsidRPr="00AE3C7C">
        <w:rPr>
          <w:sz w:val="28"/>
          <w:szCs w:val="28"/>
        </w:rPr>
        <w:t xml:space="preserve">Т, </w:t>
      </w:r>
      <w:r w:rsidRPr="00AE3C7C">
        <w:rPr>
          <w:sz w:val="28"/>
          <w:szCs w:val="28"/>
          <w:lang w:val="en-US" w:bidi="en-US"/>
        </w:rPr>
        <w:t>U</w:t>
      </w:r>
      <w:r w:rsidRPr="00AE3C7C">
        <w:rPr>
          <w:sz w:val="28"/>
          <w:szCs w:val="28"/>
          <w:lang w:bidi="en-US"/>
        </w:rPr>
        <w:t xml:space="preserve">, </w:t>
      </w:r>
      <w:r w:rsidRPr="00AE3C7C">
        <w:rPr>
          <w:sz w:val="28"/>
          <w:szCs w:val="28"/>
        </w:rPr>
        <w:t xml:space="preserve">V, </w:t>
      </w:r>
      <w:r w:rsidRPr="00AE3C7C">
        <w:rPr>
          <w:sz w:val="28"/>
          <w:szCs w:val="28"/>
          <w:lang w:val="en-US" w:bidi="en-US"/>
        </w:rPr>
        <w:t>W</w:t>
      </w:r>
      <w:r w:rsidRPr="00AE3C7C">
        <w:rPr>
          <w:sz w:val="28"/>
          <w:szCs w:val="28"/>
          <w:lang w:bidi="en-US"/>
        </w:rPr>
        <w:t xml:space="preserve">, </w:t>
      </w:r>
      <w:r w:rsidRPr="00AE3C7C">
        <w:rPr>
          <w:sz w:val="28"/>
          <w:szCs w:val="28"/>
          <w:lang w:val="en-US" w:bidi="en-US"/>
        </w:rPr>
        <w:t>Y</w:t>
      </w:r>
      <w:r w:rsidRPr="00AE3C7C">
        <w:rPr>
          <w:sz w:val="28"/>
          <w:szCs w:val="28"/>
          <w:lang w:bidi="en-US"/>
        </w:rPr>
        <w:t>,</w:t>
      </w:r>
      <w:r w:rsidRPr="00AE3C7C">
        <w:rPr>
          <w:lang w:bidi="en-US"/>
        </w:rPr>
        <w:t xml:space="preserve"> </w:t>
      </w:r>
      <w:r w:rsidRPr="00AE3C7C">
        <w:rPr>
          <w:sz w:val="28"/>
          <w:szCs w:val="28"/>
          <w:lang w:val="en-US" w:bidi="en-US"/>
        </w:rPr>
        <w:t>Z</w:t>
      </w:r>
      <w:r w:rsidR="00946CC7">
        <w:rPr>
          <w:sz w:val="28"/>
          <w:szCs w:val="28"/>
          <w:lang w:bidi="en-US"/>
        </w:rPr>
        <w:t>.</w:t>
      </w:r>
    </w:p>
    <w:p w14:paraId="3B0C80D5" w14:textId="77777777" w:rsidR="00F60240" w:rsidRDefault="008F3BC3" w:rsidP="00F60240">
      <w:pPr>
        <w:tabs>
          <w:tab w:val="left" w:pos="639"/>
        </w:tabs>
        <w:ind w:firstLine="709"/>
        <w:jc w:val="both"/>
        <w:rPr>
          <w:sz w:val="28"/>
          <w:szCs w:val="28"/>
        </w:rPr>
      </w:pPr>
      <w:r w:rsidRPr="008F3BC3">
        <w:rPr>
          <w:sz w:val="28"/>
          <w:szCs w:val="28"/>
          <w:lang w:bidi="en-US"/>
        </w:rPr>
        <w:t xml:space="preserve">15. </w:t>
      </w:r>
      <w:r w:rsidRPr="008F3BC3">
        <w:rPr>
          <w:sz w:val="28"/>
          <w:szCs w:val="28"/>
        </w:rPr>
        <w:t>Перечень и коды целевых статей расходов</w:t>
      </w:r>
      <w:r w:rsidR="00591357">
        <w:rPr>
          <w:sz w:val="28"/>
          <w:szCs w:val="28"/>
        </w:rPr>
        <w:t xml:space="preserve"> местного</w:t>
      </w:r>
      <w:r w:rsidRPr="008F3BC3">
        <w:rPr>
          <w:sz w:val="28"/>
          <w:szCs w:val="28"/>
        </w:rPr>
        <w:t xml:space="preserve">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w:t>
      </w:r>
      <w:r w:rsidR="00F60240">
        <w:rPr>
          <w:sz w:val="28"/>
          <w:szCs w:val="28"/>
        </w:rPr>
        <w:t>,</w:t>
      </w:r>
      <w:r w:rsidRPr="008F3BC3">
        <w:rPr>
          <w:sz w:val="28"/>
          <w:szCs w:val="28"/>
        </w:rPr>
        <w:t xml:space="preserve"> осуществляющим составление и организацию исполнения бюджета, из которого предоставляются указанные межбюджетные трансферт</w:t>
      </w:r>
      <w:r>
        <w:rPr>
          <w:sz w:val="28"/>
          <w:szCs w:val="28"/>
        </w:rPr>
        <w:t>ы.</w:t>
      </w:r>
    </w:p>
    <w:p w14:paraId="44EFAFFD" w14:textId="1ADB092D" w:rsidR="00AC7B13" w:rsidRPr="00F60240" w:rsidRDefault="00F60240" w:rsidP="00F60240">
      <w:pPr>
        <w:tabs>
          <w:tab w:val="left" w:pos="639"/>
        </w:tabs>
        <w:ind w:firstLine="709"/>
        <w:jc w:val="both"/>
        <w:rPr>
          <w:sz w:val="28"/>
          <w:szCs w:val="28"/>
        </w:rPr>
      </w:pPr>
      <w:r>
        <w:rPr>
          <w:sz w:val="28"/>
          <w:szCs w:val="28"/>
        </w:rPr>
        <w:lastRenderedPageBreak/>
        <w:t xml:space="preserve">16. </w:t>
      </w:r>
      <w:r w:rsidR="00AC7B13" w:rsidRPr="00F60240">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следующих случаев:</w:t>
      </w:r>
    </w:p>
    <w:p w14:paraId="3A3F4A03" w14:textId="77777777" w:rsidR="00AC7B13" w:rsidRDefault="00AC7B13" w:rsidP="00AC7B13">
      <w:pPr>
        <w:pStyle w:val="22"/>
        <w:numPr>
          <w:ilvl w:val="0"/>
          <w:numId w:val="3"/>
        </w:numPr>
        <w:shd w:val="clear" w:color="auto" w:fill="auto"/>
        <w:tabs>
          <w:tab w:val="left" w:pos="790"/>
        </w:tabs>
        <w:spacing w:before="0" w:after="0" w:line="322" w:lineRule="exact"/>
        <w:ind w:firstLine="620"/>
      </w:pPr>
      <w:r>
        <w:t>если в течение финансового года по указанной целевой статье бюджета не производились кассовые расходы местного бюджета;</w:t>
      </w:r>
    </w:p>
    <w:p w14:paraId="29072B69" w14:textId="7BB8868A" w:rsidR="00AC7B13" w:rsidRDefault="00AC7B13" w:rsidP="00AC7B13">
      <w:pPr>
        <w:pStyle w:val="22"/>
        <w:numPr>
          <w:ilvl w:val="0"/>
          <w:numId w:val="3"/>
        </w:numPr>
        <w:shd w:val="clear" w:color="auto" w:fill="auto"/>
        <w:tabs>
          <w:tab w:val="left" w:pos="790"/>
        </w:tabs>
        <w:spacing w:before="0" w:after="0" w:line="322" w:lineRule="exact"/>
        <w:ind w:firstLine="620"/>
      </w:pPr>
      <w:r>
        <w:t xml:space="preserve">в целях отражения расходов </w:t>
      </w:r>
      <w:r w:rsidR="0059235E">
        <w:t xml:space="preserve">местного </w:t>
      </w:r>
      <w:r>
        <w:t xml:space="preserve">бюджета </w:t>
      </w:r>
      <w:r w:rsidR="0059235E">
        <w:t>п</w:t>
      </w:r>
      <w:r>
        <w:t>ри предоставлении из бюджета города Москвы межбюджетных трансфертов.</w:t>
      </w:r>
    </w:p>
    <w:p w14:paraId="73E93640" w14:textId="28F87393" w:rsidR="0024631D" w:rsidRDefault="0024631D" w:rsidP="00F60240">
      <w:pPr>
        <w:pStyle w:val="22"/>
        <w:shd w:val="clear" w:color="auto" w:fill="auto"/>
        <w:tabs>
          <w:tab w:val="left" w:pos="790"/>
        </w:tabs>
        <w:spacing w:before="0" w:after="0" w:line="322" w:lineRule="exact"/>
        <w:ind w:firstLine="620"/>
      </w:pPr>
      <w:r>
        <w:t>1</w:t>
      </w:r>
      <w:r w:rsidR="00F60240">
        <w:t>7</w:t>
      </w:r>
      <w:r>
        <w:t xml:space="preserve">. Применение бюджетной классификации при формировании расходов </w:t>
      </w:r>
      <w:r w:rsidR="00F60240">
        <w:t xml:space="preserve">местного </w:t>
      </w:r>
      <w:r>
        <w:t xml:space="preserve">бюджета по разделам, подразделам и целевым статьям расходов </w:t>
      </w:r>
      <w:r w:rsidR="0059235E">
        <w:t xml:space="preserve">местного </w:t>
      </w:r>
      <w:r>
        <w:t>бюджета осуществляется с учетом требований законодательства Российской</w:t>
      </w:r>
      <w:r w:rsidR="00501804">
        <w:t xml:space="preserve"> Федерации согласно Приложению к настоящему Порядку.</w:t>
      </w:r>
    </w:p>
    <w:p w14:paraId="691543BB" w14:textId="6FD44CA6" w:rsidR="002D06CA" w:rsidRDefault="002D06CA" w:rsidP="002D06CA">
      <w:pPr>
        <w:pStyle w:val="22"/>
        <w:shd w:val="clear" w:color="auto" w:fill="auto"/>
        <w:tabs>
          <w:tab w:val="left" w:pos="790"/>
        </w:tabs>
        <w:spacing w:before="0" w:after="0" w:line="322" w:lineRule="exact"/>
      </w:pPr>
    </w:p>
    <w:p w14:paraId="2086D6F4" w14:textId="77777777" w:rsidR="002D06CA" w:rsidRDefault="002D06CA" w:rsidP="002D06CA">
      <w:pPr>
        <w:pStyle w:val="40"/>
        <w:shd w:val="clear" w:color="auto" w:fill="auto"/>
        <w:spacing w:after="0" w:line="240" w:lineRule="auto"/>
        <w:ind w:left="4820"/>
        <w:jc w:val="right"/>
        <w:rPr>
          <w:sz w:val="24"/>
          <w:szCs w:val="24"/>
        </w:rPr>
      </w:pPr>
    </w:p>
    <w:p w14:paraId="1093F4E7" w14:textId="77777777" w:rsidR="002D06CA" w:rsidRDefault="002D06CA" w:rsidP="002D06CA">
      <w:pPr>
        <w:pStyle w:val="40"/>
        <w:shd w:val="clear" w:color="auto" w:fill="auto"/>
        <w:spacing w:after="0" w:line="240" w:lineRule="auto"/>
        <w:ind w:left="4820"/>
        <w:jc w:val="right"/>
        <w:rPr>
          <w:sz w:val="24"/>
          <w:szCs w:val="24"/>
        </w:rPr>
      </w:pPr>
    </w:p>
    <w:p w14:paraId="4EFC9A34" w14:textId="77777777" w:rsidR="002D06CA" w:rsidRDefault="002D06CA" w:rsidP="002D06CA">
      <w:pPr>
        <w:pStyle w:val="40"/>
        <w:shd w:val="clear" w:color="auto" w:fill="auto"/>
        <w:spacing w:after="0" w:line="240" w:lineRule="auto"/>
        <w:ind w:left="4820"/>
        <w:jc w:val="right"/>
        <w:rPr>
          <w:sz w:val="24"/>
          <w:szCs w:val="24"/>
        </w:rPr>
      </w:pPr>
    </w:p>
    <w:p w14:paraId="6C7FB927" w14:textId="77777777" w:rsidR="002D06CA" w:rsidRDefault="002D06CA" w:rsidP="002D06CA">
      <w:pPr>
        <w:pStyle w:val="40"/>
        <w:shd w:val="clear" w:color="auto" w:fill="auto"/>
        <w:spacing w:after="0" w:line="240" w:lineRule="auto"/>
        <w:ind w:left="4820"/>
        <w:jc w:val="right"/>
        <w:rPr>
          <w:sz w:val="24"/>
          <w:szCs w:val="24"/>
        </w:rPr>
      </w:pPr>
    </w:p>
    <w:p w14:paraId="3C2C31F0" w14:textId="77777777" w:rsidR="002D06CA" w:rsidRDefault="002D06CA" w:rsidP="002D06CA">
      <w:pPr>
        <w:pStyle w:val="40"/>
        <w:shd w:val="clear" w:color="auto" w:fill="auto"/>
        <w:spacing w:after="0" w:line="240" w:lineRule="auto"/>
        <w:ind w:left="4820"/>
        <w:jc w:val="right"/>
        <w:rPr>
          <w:sz w:val="24"/>
          <w:szCs w:val="24"/>
        </w:rPr>
      </w:pPr>
    </w:p>
    <w:p w14:paraId="26819D4E" w14:textId="77777777" w:rsidR="002D06CA" w:rsidRDefault="002D06CA" w:rsidP="002D06CA">
      <w:pPr>
        <w:pStyle w:val="40"/>
        <w:shd w:val="clear" w:color="auto" w:fill="auto"/>
        <w:spacing w:after="0" w:line="240" w:lineRule="auto"/>
        <w:ind w:left="4820"/>
        <w:jc w:val="right"/>
        <w:rPr>
          <w:sz w:val="24"/>
          <w:szCs w:val="24"/>
        </w:rPr>
      </w:pPr>
    </w:p>
    <w:p w14:paraId="262A0267" w14:textId="77777777" w:rsidR="002D06CA" w:rsidRDefault="002D06CA" w:rsidP="002D06CA">
      <w:pPr>
        <w:pStyle w:val="40"/>
        <w:shd w:val="clear" w:color="auto" w:fill="auto"/>
        <w:spacing w:after="0" w:line="240" w:lineRule="auto"/>
        <w:ind w:left="4820"/>
        <w:jc w:val="right"/>
        <w:rPr>
          <w:sz w:val="24"/>
          <w:szCs w:val="24"/>
        </w:rPr>
      </w:pPr>
    </w:p>
    <w:p w14:paraId="1C72B1A3" w14:textId="77777777" w:rsidR="002D06CA" w:rsidRDefault="002D06CA" w:rsidP="002D06CA">
      <w:pPr>
        <w:pStyle w:val="40"/>
        <w:shd w:val="clear" w:color="auto" w:fill="auto"/>
        <w:spacing w:after="0" w:line="240" w:lineRule="auto"/>
        <w:ind w:left="4820"/>
        <w:jc w:val="right"/>
        <w:rPr>
          <w:sz w:val="24"/>
          <w:szCs w:val="24"/>
        </w:rPr>
      </w:pPr>
    </w:p>
    <w:p w14:paraId="103441E7" w14:textId="77777777" w:rsidR="002D06CA" w:rsidRDefault="002D06CA" w:rsidP="002D06CA">
      <w:pPr>
        <w:pStyle w:val="40"/>
        <w:shd w:val="clear" w:color="auto" w:fill="auto"/>
        <w:spacing w:after="0" w:line="240" w:lineRule="auto"/>
        <w:ind w:left="4820"/>
        <w:jc w:val="right"/>
        <w:rPr>
          <w:sz w:val="24"/>
          <w:szCs w:val="24"/>
        </w:rPr>
      </w:pPr>
    </w:p>
    <w:p w14:paraId="4CB5719B" w14:textId="77777777" w:rsidR="002D06CA" w:rsidRDefault="002D06CA" w:rsidP="002D06CA">
      <w:pPr>
        <w:pStyle w:val="40"/>
        <w:shd w:val="clear" w:color="auto" w:fill="auto"/>
        <w:spacing w:after="0" w:line="240" w:lineRule="auto"/>
        <w:ind w:left="4820"/>
        <w:jc w:val="right"/>
        <w:rPr>
          <w:sz w:val="24"/>
          <w:szCs w:val="24"/>
        </w:rPr>
      </w:pPr>
    </w:p>
    <w:p w14:paraId="500E4038" w14:textId="77777777" w:rsidR="002D06CA" w:rsidRDefault="002D06CA" w:rsidP="002D06CA">
      <w:pPr>
        <w:pStyle w:val="40"/>
        <w:shd w:val="clear" w:color="auto" w:fill="auto"/>
        <w:spacing w:after="0" w:line="240" w:lineRule="auto"/>
        <w:ind w:left="4820"/>
        <w:jc w:val="right"/>
        <w:rPr>
          <w:sz w:val="24"/>
          <w:szCs w:val="24"/>
        </w:rPr>
      </w:pPr>
    </w:p>
    <w:p w14:paraId="382231C0" w14:textId="77777777" w:rsidR="002D06CA" w:rsidRDefault="002D06CA" w:rsidP="002D06CA">
      <w:pPr>
        <w:pStyle w:val="40"/>
        <w:shd w:val="clear" w:color="auto" w:fill="auto"/>
        <w:spacing w:after="0" w:line="240" w:lineRule="auto"/>
        <w:ind w:left="4820"/>
        <w:jc w:val="right"/>
        <w:rPr>
          <w:sz w:val="24"/>
          <w:szCs w:val="24"/>
        </w:rPr>
      </w:pPr>
    </w:p>
    <w:p w14:paraId="03B71300" w14:textId="77777777" w:rsidR="002D06CA" w:rsidRDefault="002D06CA" w:rsidP="002D06CA">
      <w:pPr>
        <w:pStyle w:val="40"/>
        <w:shd w:val="clear" w:color="auto" w:fill="auto"/>
        <w:spacing w:after="0" w:line="240" w:lineRule="auto"/>
        <w:ind w:left="4820"/>
        <w:jc w:val="right"/>
        <w:rPr>
          <w:sz w:val="24"/>
          <w:szCs w:val="24"/>
        </w:rPr>
      </w:pPr>
    </w:p>
    <w:p w14:paraId="13B0F95F" w14:textId="77777777" w:rsidR="002D06CA" w:rsidRDefault="002D06CA" w:rsidP="002D06CA">
      <w:pPr>
        <w:pStyle w:val="40"/>
        <w:shd w:val="clear" w:color="auto" w:fill="auto"/>
        <w:spacing w:after="0" w:line="240" w:lineRule="auto"/>
        <w:ind w:left="4820"/>
        <w:jc w:val="right"/>
        <w:rPr>
          <w:sz w:val="24"/>
          <w:szCs w:val="24"/>
        </w:rPr>
      </w:pPr>
    </w:p>
    <w:p w14:paraId="5B3AAD2E" w14:textId="77777777" w:rsidR="002D06CA" w:rsidRDefault="002D06CA" w:rsidP="002D06CA">
      <w:pPr>
        <w:pStyle w:val="40"/>
        <w:shd w:val="clear" w:color="auto" w:fill="auto"/>
        <w:spacing w:after="0" w:line="240" w:lineRule="auto"/>
        <w:ind w:left="4820"/>
        <w:jc w:val="right"/>
        <w:rPr>
          <w:sz w:val="24"/>
          <w:szCs w:val="24"/>
        </w:rPr>
      </w:pPr>
    </w:p>
    <w:p w14:paraId="67AE327A" w14:textId="77777777" w:rsidR="002D06CA" w:rsidRDefault="002D06CA" w:rsidP="002D06CA">
      <w:pPr>
        <w:pStyle w:val="40"/>
        <w:shd w:val="clear" w:color="auto" w:fill="auto"/>
        <w:spacing w:after="0" w:line="240" w:lineRule="auto"/>
        <w:ind w:left="4820"/>
        <w:jc w:val="right"/>
        <w:rPr>
          <w:sz w:val="24"/>
          <w:szCs w:val="24"/>
        </w:rPr>
      </w:pPr>
    </w:p>
    <w:p w14:paraId="08DF072C" w14:textId="77777777" w:rsidR="00F60240" w:rsidRDefault="00F60240" w:rsidP="002D06CA">
      <w:pPr>
        <w:pStyle w:val="40"/>
        <w:shd w:val="clear" w:color="auto" w:fill="auto"/>
        <w:spacing w:after="0" w:line="240" w:lineRule="auto"/>
        <w:ind w:left="4820"/>
        <w:jc w:val="right"/>
        <w:rPr>
          <w:sz w:val="24"/>
          <w:szCs w:val="24"/>
        </w:rPr>
      </w:pPr>
    </w:p>
    <w:p w14:paraId="292DC026" w14:textId="77777777" w:rsidR="00F60240" w:rsidRDefault="00F60240" w:rsidP="002D06CA">
      <w:pPr>
        <w:pStyle w:val="40"/>
        <w:shd w:val="clear" w:color="auto" w:fill="auto"/>
        <w:spacing w:after="0" w:line="240" w:lineRule="auto"/>
        <w:ind w:left="4820"/>
        <w:jc w:val="right"/>
        <w:rPr>
          <w:sz w:val="24"/>
          <w:szCs w:val="24"/>
        </w:rPr>
      </w:pPr>
    </w:p>
    <w:p w14:paraId="0BBA1B6E" w14:textId="77777777" w:rsidR="00F60240" w:rsidRDefault="00F60240" w:rsidP="002D06CA">
      <w:pPr>
        <w:pStyle w:val="40"/>
        <w:shd w:val="clear" w:color="auto" w:fill="auto"/>
        <w:spacing w:after="0" w:line="240" w:lineRule="auto"/>
        <w:ind w:left="4820"/>
        <w:jc w:val="right"/>
        <w:rPr>
          <w:sz w:val="24"/>
          <w:szCs w:val="24"/>
        </w:rPr>
      </w:pPr>
    </w:p>
    <w:p w14:paraId="097AE378" w14:textId="77777777" w:rsidR="00F60240" w:rsidRDefault="00F60240" w:rsidP="002D06CA">
      <w:pPr>
        <w:pStyle w:val="40"/>
        <w:shd w:val="clear" w:color="auto" w:fill="auto"/>
        <w:spacing w:after="0" w:line="240" w:lineRule="auto"/>
        <w:ind w:left="4820"/>
        <w:jc w:val="right"/>
        <w:rPr>
          <w:sz w:val="24"/>
          <w:szCs w:val="24"/>
        </w:rPr>
      </w:pPr>
    </w:p>
    <w:p w14:paraId="08C9EEAB" w14:textId="77777777" w:rsidR="00F60240" w:rsidRDefault="00F60240" w:rsidP="002D06CA">
      <w:pPr>
        <w:pStyle w:val="40"/>
        <w:shd w:val="clear" w:color="auto" w:fill="auto"/>
        <w:spacing w:after="0" w:line="240" w:lineRule="auto"/>
        <w:ind w:left="4820"/>
        <w:jc w:val="right"/>
        <w:rPr>
          <w:sz w:val="24"/>
          <w:szCs w:val="24"/>
        </w:rPr>
      </w:pPr>
    </w:p>
    <w:p w14:paraId="33761D58" w14:textId="77777777" w:rsidR="00F60240" w:rsidRDefault="00F60240" w:rsidP="002D06CA">
      <w:pPr>
        <w:pStyle w:val="40"/>
        <w:shd w:val="clear" w:color="auto" w:fill="auto"/>
        <w:spacing w:after="0" w:line="240" w:lineRule="auto"/>
        <w:ind w:left="4820"/>
        <w:jc w:val="right"/>
        <w:rPr>
          <w:sz w:val="24"/>
          <w:szCs w:val="24"/>
        </w:rPr>
      </w:pPr>
    </w:p>
    <w:p w14:paraId="0E1FEC41" w14:textId="77777777" w:rsidR="00F60240" w:rsidRDefault="00F60240" w:rsidP="002D06CA">
      <w:pPr>
        <w:pStyle w:val="40"/>
        <w:shd w:val="clear" w:color="auto" w:fill="auto"/>
        <w:spacing w:after="0" w:line="240" w:lineRule="auto"/>
        <w:ind w:left="4820"/>
        <w:jc w:val="right"/>
        <w:rPr>
          <w:sz w:val="24"/>
          <w:szCs w:val="24"/>
        </w:rPr>
      </w:pPr>
    </w:p>
    <w:p w14:paraId="05D33FCE" w14:textId="77777777" w:rsidR="00F60240" w:rsidRDefault="00F60240" w:rsidP="002D06CA">
      <w:pPr>
        <w:pStyle w:val="40"/>
        <w:shd w:val="clear" w:color="auto" w:fill="auto"/>
        <w:spacing w:after="0" w:line="240" w:lineRule="auto"/>
        <w:ind w:left="4820"/>
        <w:jc w:val="right"/>
        <w:rPr>
          <w:sz w:val="24"/>
          <w:szCs w:val="24"/>
        </w:rPr>
      </w:pPr>
    </w:p>
    <w:p w14:paraId="794EE2DF" w14:textId="77777777" w:rsidR="00F60240" w:rsidRDefault="00F60240" w:rsidP="002D06CA">
      <w:pPr>
        <w:pStyle w:val="40"/>
        <w:shd w:val="clear" w:color="auto" w:fill="auto"/>
        <w:spacing w:after="0" w:line="240" w:lineRule="auto"/>
        <w:ind w:left="4820"/>
        <w:jc w:val="right"/>
        <w:rPr>
          <w:sz w:val="24"/>
          <w:szCs w:val="24"/>
        </w:rPr>
      </w:pPr>
    </w:p>
    <w:p w14:paraId="77F6A83A" w14:textId="77777777" w:rsidR="00F60240" w:rsidRDefault="00F60240" w:rsidP="002D06CA">
      <w:pPr>
        <w:pStyle w:val="40"/>
        <w:shd w:val="clear" w:color="auto" w:fill="auto"/>
        <w:spacing w:after="0" w:line="240" w:lineRule="auto"/>
        <w:ind w:left="4820"/>
        <w:jc w:val="right"/>
        <w:rPr>
          <w:sz w:val="24"/>
          <w:szCs w:val="24"/>
        </w:rPr>
      </w:pPr>
    </w:p>
    <w:p w14:paraId="497E0BCE" w14:textId="77777777" w:rsidR="00F60240" w:rsidRDefault="00F60240" w:rsidP="002D06CA">
      <w:pPr>
        <w:pStyle w:val="40"/>
        <w:shd w:val="clear" w:color="auto" w:fill="auto"/>
        <w:spacing w:after="0" w:line="240" w:lineRule="auto"/>
        <w:ind w:left="4820"/>
        <w:jc w:val="right"/>
        <w:rPr>
          <w:sz w:val="24"/>
          <w:szCs w:val="24"/>
        </w:rPr>
      </w:pPr>
    </w:p>
    <w:p w14:paraId="6E3D5BB7" w14:textId="77777777" w:rsidR="00F60240" w:rsidRDefault="00F60240" w:rsidP="002D06CA">
      <w:pPr>
        <w:pStyle w:val="40"/>
        <w:shd w:val="clear" w:color="auto" w:fill="auto"/>
        <w:spacing w:after="0" w:line="240" w:lineRule="auto"/>
        <w:ind w:left="4820"/>
        <w:jc w:val="right"/>
        <w:rPr>
          <w:sz w:val="24"/>
          <w:szCs w:val="24"/>
        </w:rPr>
      </w:pPr>
    </w:p>
    <w:p w14:paraId="3728A688" w14:textId="77777777" w:rsidR="00F60240" w:rsidRDefault="00F60240" w:rsidP="002D06CA">
      <w:pPr>
        <w:pStyle w:val="40"/>
        <w:shd w:val="clear" w:color="auto" w:fill="auto"/>
        <w:spacing w:after="0" w:line="240" w:lineRule="auto"/>
        <w:ind w:left="4820"/>
        <w:jc w:val="right"/>
        <w:rPr>
          <w:sz w:val="24"/>
          <w:szCs w:val="24"/>
        </w:rPr>
      </w:pPr>
    </w:p>
    <w:p w14:paraId="117F9AC2" w14:textId="77777777" w:rsidR="00F60240" w:rsidRDefault="00F60240" w:rsidP="002D06CA">
      <w:pPr>
        <w:pStyle w:val="40"/>
        <w:shd w:val="clear" w:color="auto" w:fill="auto"/>
        <w:spacing w:after="0" w:line="240" w:lineRule="auto"/>
        <w:ind w:left="4820"/>
        <w:jc w:val="right"/>
        <w:rPr>
          <w:sz w:val="24"/>
          <w:szCs w:val="24"/>
        </w:rPr>
      </w:pPr>
    </w:p>
    <w:p w14:paraId="068625E9" w14:textId="77777777" w:rsidR="00F60240" w:rsidRDefault="00F60240" w:rsidP="002D06CA">
      <w:pPr>
        <w:pStyle w:val="40"/>
        <w:shd w:val="clear" w:color="auto" w:fill="auto"/>
        <w:spacing w:after="0" w:line="240" w:lineRule="auto"/>
        <w:ind w:left="4820"/>
        <w:jc w:val="right"/>
        <w:rPr>
          <w:sz w:val="24"/>
          <w:szCs w:val="24"/>
        </w:rPr>
      </w:pPr>
    </w:p>
    <w:p w14:paraId="4DD82811" w14:textId="77777777" w:rsidR="00F60240" w:rsidRDefault="00F60240" w:rsidP="002D06CA">
      <w:pPr>
        <w:pStyle w:val="40"/>
        <w:shd w:val="clear" w:color="auto" w:fill="auto"/>
        <w:spacing w:after="0" w:line="240" w:lineRule="auto"/>
        <w:ind w:left="4820"/>
        <w:jc w:val="right"/>
        <w:rPr>
          <w:sz w:val="24"/>
          <w:szCs w:val="24"/>
        </w:rPr>
      </w:pPr>
    </w:p>
    <w:p w14:paraId="4522BFF6" w14:textId="77777777" w:rsidR="00F60240" w:rsidRDefault="00F60240" w:rsidP="002D06CA">
      <w:pPr>
        <w:pStyle w:val="40"/>
        <w:shd w:val="clear" w:color="auto" w:fill="auto"/>
        <w:spacing w:after="0" w:line="240" w:lineRule="auto"/>
        <w:ind w:left="4820"/>
        <w:jc w:val="right"/>
        <w:rPr>
          <w:sz w:val="24"/>
          <w:szCs w:val="24"/>
        </w:rPr>
      </w:pPr>
    </w:p>
    <w:p w14:paraId="4DBBB360" w14:textId="77777777" w:rsidR="00F60240" w:rsidRDefault="00F60240" w:rsidP="002D06CA">
      <w:pPr>
        <w:pStyle w:val="40"/>
        <w:shd w:val="clear" w:color="auto" w:fill="auto"/>
        <w:spacing w:after="0" w:line="240" w:lineRule="auto"/>
        <w:ind w:left="4820"/>
        <w:jc w:val="right"/>
        <w:rPr>
          <w:sz w:val="24"/>
          <w:szCs w:val="24"/>
        </w:rPr>
      </w:pPr>
    </w:p>
    <w:p w14:paraId="25C0E912" w14:textId="77777777" w:rsidR="00F60240" w:rsidRDefault="00F60240" w:rsidP="002D06CA">
      <w:pPr>
        <w:pStyle w:val="40"/>
        <w:shd w:val="clear" w:color="auto" w:fill="auto"/>
        <w:spacing w:after="0" w:line="240" w:lineRule="auto"/>
        <w:ind w:left="4820"/>
        <w:jc w:val="right"/>
        <w:rPr>
          <w:sz w:val="24"/>
          <w:szCs w:val="24"/>
        </w:rPr>
      </w:pPr>
    </w:p>
    <w:p w14:paraId="235346F3" w14:textId="77777777" w:rsidR="00F60240" w:rsidRDefault="00F60240" w:rsidP="002D06CA">
      <w:pPr>
        <w:pStyle w:val="40"/>
        <w:shd w:val="clear" w:color="auto" w:fill="auto"/>
        <w:spacing w:after="0" w:line="240" w:lineRule="auto"/>
        <w:ind w:left="4820"/>
        <w:jc w:val="right"/>
        <w:rPr>
          <w:sz w:val="24"/>
          <w:szCs w:val="24"/>
        </w:rPr>
      </w:pPr>
    </w:p>
    <w:p w14:paraId="3BD18993" w14:textId="77777777" w:rsidR="00F60240" w:rsidRDefault="00F60240" w:rsidP="002D06CA">
      <w:pPr>
        <w:pStyle w:val="40"/>
        <w:shd w:val="clear" w:color="auto" w:fill="auto"/>
        <w:spacing w:after="0" w:line="240" w:lineRule="auto"/>
        <w:ind w:left="4820"/>
        <w:jc w:val="right"/>
        <w:rPr>
          <w:sz w:val="24"/>
          <w:szCs w:val="24"/>
        </w:rPr>
      </w:pPr>
    </w:p>
    <w:p w14:paraId="01A6CEAB" w14:textId="77777777" w:rsidR="00F60240" w:rsidRDefault="00F60240" w:rsidP="002D06CA">
      <w:pPr>
        <w:pStyle w:val="40"/>
        <w:shd w:val="clear" w:color="auto" w:fill="auto"/>
        <w:spacing w:after="0" w:line="240" w:lineRule="auto"/>
        <w:ind w:left="4820"/>
        <w:jc w:val="right"/>
        <w:rPr>
          <w:sz w:val="24"/>
          <w:szCs w:val="24"/>
        </w:rPr>
      </w:pPr>
    </w:p>
    <w:p w14:paraId="4E0D91A2" w14:textId="77777777" w:rsidR="00F60240" w:rsidRDefault="00F60240" w:rsidP="002D06CA">
      <w:pPr>
        <w:pStyle w:val="40"/>
        <w:shd w:val="clear" w:color="auto" w:fill="auto"/>
        <w:spacing w:after="0" w:line="240" w:lineRule="auto"/>
        <w:ind w:left="4820"/>
        <w:jc w:val="right"/>
        <w:rPr>
          <w:sz w:val="24"/>
          <w:szCs w:val="24"/>
        </w:rPr>
      </w:pPr>
    </w:p>
    <w:p w14:paraId="4C782826" w14:textId="77533462" w:rsidR="002D06CA" w:rsidRPr="002D06CA" w:rsidRDefault="002D06CA" w:rsidP="002D06CA">
      <w:pPr>
        <w:pStyle w:val="40"/>
        <w:shd w:val="clear" w:color="auto" w:fill="auto"/>
        <w:spacing w:after="0" w:line="240" w:lineRule="auto"/>
        <w:ind w:left="4820"/>
        <w:jc w:val="right"/>
        <w:rPr>
          <w:sz w:val="24"/>
          <w:szCs w:val="24"/>
        </w:rPr>
      </w:pPr>
      <w:r w:rsidRPr="002D06CA">
        <w:rPr>
          <w:sz w:val="24"/>
          <w:szCs w:val="24"/>
        </w:rPr>
        <w:t>Приложение к Порядку установления, детализации и порядку применения бюджетной классификации Российской Федерации, в том числе перечня кодов целевых статей расходов бюджета муниципального округа Лианозово</w:t>
      </w:r>
    </w:p>
    <w:p w14:paraId="38A916CB" w14:textId="77777777" w:rsidR="002D06CA" w:rsidRPr="00133BE8" w:rsidRDefault="002D06CA" w:rsidP="002D06CA">
      <w:pPr>
        <w:autoSpaceDE w:val="0"/>
        <w:autoSpaceDN w:val="0"/>
        <w:adjustRightInd w:val="0"/>
        <w:ind w:left="5245"/>
        <w:jc w:val="right"/>
        <w:rPr>
          <w:b/>
          <w:iCs/>
          <w:sz w:val="28"/>
          <w:szCs w:val="28"/>
        </w:rPr>
      </w:pPr>
    </w:p>
    <w:p w14:paraId="49DC2D2E" w14:textId="77777777" w:rsidR="002D06CA" w:rsidRPr="003D124A" w:rsidRDefault="002D06CA" w:rsidP="002D06CA">
      <w:pPr>
        <w:autoSpaceDE w:val="0"/>
        <w:autoSpaceDN w:val="0"/>
        <w:adjustRightInd w:val="0"/>
        <w:jc w:val="center"/>
        <w:rPr>
          <w:b/>
          <w:sz w:val="28"/>
          <w:szCs w:val="28"/>
        </w:rPr>
      </w:pPr>
      <w:bookmarkStart w:id="4" w:name="bookmark5"/>
      <w:r w:rsidRPr="003D124A">
        <w:rPr>
          <w:b/>
          <w:sz w:val="28"/>
          <w:szCs w:val="28"/>
        </w:rPr>
        <w:t xml:space="preserve">Перечень кодов разделов, подразделов и </w:t>
      </w:r>
      <w:proofErr w:type="gramStart"/>
      <w:r w:rsidRPr="003D124A">
        <w:rPr>
          <w:b/>
          <w:sz w:val="28"/>
          <w:szCs w:val="28"/>
        </w:rPr>
        <w:t>целевых статей</w:t>
      </w:r>
      <w:proofErr w:type="gramEnd"/>
      <w:r w:rsidRPr="003D124A">
        <w:rPr>
          <w:b/>
          <w:sz w:val="28"/>
          <w:szCs w:val="28"/>
        </w:rPr>
        <w:t xml:space="preserve"> и видов расходов классификации бюджета муниципального округа </w:t>
      </w:r>
      <w:bookmarkEnd w:id="4"/>
      <w:r w:rsidRPr="003D124A">
        <w:rPr>
          <w:b/>
          <w:sz w:val="28"/>
          <w:szCs w:val="28"/>
        </w:rPr>
        <w:t>Лианозово</w:t>
      </w:r>
    </w:p>
    <w:p w14:paraId="1EBE29D6" w14:textId="77777777" w:rsidR="002D06CA" w:rsidRDefault="002D06CA" w:rsidP="002D06CA">
      <w:pPr>
        <w:autoSpaceDE w:val="0"/>
        <w:autoSpaceDN w:val="0"/>
        <w:adjustRightInd w:val="0"/>
        <w:jc w:val="center"/>
        <w:rPr>
          <w:b/>
          <w:sz w:val="28"/>
          <w:szCs w:val="28"/>
        </w:rPr>
      </w:pPr>
    </w:p>
    <w:p w14:paraId="0057AE58" w14:textId="77777777" w:rsidR="002D06CA" w:rsidRDefault="002D06CA" w:rsidP="002D06CA">
      <w:pPr>
        <w:autoSpaceDE w:val="0"/>
        <w:autoSpaceDN w:val="0"/>
        <w:adjustRightInd w:val="0"/>
        <w:jc w:val="center"/>
        <w:rPr>
          <w:b/>
          <w:sz w:val="28"/>
          <w:szCs w:val="28"/>
        </w:rPr>
      </w:pPr>
    </w:p>
    <w:tbl>
      <w:tblPr>
        <w:tblW w:w="94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4"/>
        <w:gridCol w:w="573"/>
        <w:gridCol w:w="567"/>
        <w:gridCol w:w="1684"/>
        <w:gridCol w:w="670"/>
      </w:tblGrid>
      <w:tr w:rsidR="002D06CA" w:rsidRPr="00C74565" w14:paraId="687F56E1" w14:textId="77777777" w:rsidTr="00091FA9">
        <w:tc>
          <w:tcPr>
            <w:tcW w:w="5954" w:type="dxa"/>
            <w:vAlign w:val="center"/>
          </w:tcPr>
          <w:p w14:paraId="3EC810E7" w14:textId="77777777" w:rsidR="002D06CA" w:rsidRPr="00F72D10" w:rsidRDefault="002D06CA" w:rsidP="001C147A">
            <w:pPr>
              <w:autoSpaceDE w:val="0"/>
              <w:autoSpaceDN w:val="0"/>
              <w:adjustRightInd w:val="0"/>
              <w:jc w:val="center"/>
              <w:rPr>
                <w:b/>
              </w:rPr>
            </w:pPr>
            <w:r w:rsidRPr="00F72D10">
              <w:rPr>
                <w:b/>
              </w:rPr>
              <w:t>Наименование</w:t>
            </w:r>
          </w:p>
        </w:tc>
        <w:tc>
          <w:tcPr>
            <w:tcW w:w="573" w:type="dxa"/>
            <w:vAlign w:val="center"/>
          </w:tcPr>
          <w:p w14:paraId="1C3D4AD5" w14:textId="77777777" w:rsidR="002D06CA" w:rsidRPr="00F72D10" w:rsidRDefault="002D06CA" w:rsidP="001C147A">
            <w:pPr>
              <w:autoSpaceDE w:val="0"/>
              <w:autoSpaceDN w:val="0"/>
              <w:adjustRightInd w:val="0"/>
              <w:jc w:val="center"/>
              <w:rPr>
                <w:b/>
              </w:rPr>
            </w:pPr>
            <w:proofErr w:type="spellStart"/>
            <w:r w:rsidRPr="00F72D10">
              <w:rPr>
                <w:b/>
              </w:rPr>
              <w:t>Рз</w:t>
            </w:r>
            <w:proofErr w:type="spellEnd"/>
          </w:p>
        </w:tc>
        <w:tc>
          <w:tcPr>
            <w:tcW w:w="567" w:type="dxa"/>
            <w:vAlign w:val="center"/>
          </w:tcPr>
          <w:p w14:paraId="766C983B" w14:textId="77777777" w:rsidR="002D06CA" w:rsidRPr="00F72D10" w:rsidRDefault="002D06CA" w:rsidP="001C147A">
            <w:pPr>
              <w:autoSpaceDE w:val="0"/>
              <w:autoSpaceDN w:val="0"/>
              <w:adjustRightInd w:val="0"/>
              <w:jc w:val="center"/>
              <w:rPr>
                <w:b/>
              </w:rPr>
            </w:pPr>
            <w:r w:rsidRPr="00F72D10">
              <w:rPr>
                <w:b/>
              </w:rPr>
              <w:t>ПР</w:t>
            </w:r>
          </w:p>
        </w:tc>
        <w:tc>
          <w:tcPr>
            <w:tcW w:w="1684" w:type="dxa"/>
            <w:vAlign w:val="center"/>
          </w:tcPr>
          <w:p w14:paraId="3F18FAE2" w14:textId="77777777" w:rsidR="002D06CA" w:rsidRPr="00F72D10" w:rsidRDefault="002D06CA" w:rsidP="001C147A">
            <w:pPr>
              <w:autoSpaceDE w:val="0"/>
              <w:autoSpaceDN w:val="0"/>
              <w:adjustRightInd w:val="0"/>
              <w:jc w:val="center"/>
              <w:rPr>
                <w:b/>
              </w:rPr>
            </w:pPr>
            <w:r w:rsidRPr="00F72D10">
              <w:rPr>
                <w:b/>
              </w:rPr>
              <w:t>ЦСР</w:t>
            </w:r>
          </w:p>
        </w:tc>
        <w:tc>
          <w:tcPr>
            <w:tcW w:w="670" w:type="dxa"/>
            <w:vAlign w:val="center"/>
          </w:tcPr>
          <w:p w14:paraId="3C5D75DC" w14:textId="77777777" w:rsidR="002D06CA" w:rsidRPr="00F72D10" w:rsidRDefault="002D06CA" w:rsidP="001C147A">
            <w:pPr>
              <w:autoSpaceDE w:val="0"/>
              <w:autoSpaceDN w:val="0"/>
              <w:adjustRightInd w:val="0"/>
              <w:jc w:val="center"/>
              <w:rPr>
                <w:b/>
              </w:rPr>
            </w:pPr>
            <w:r w:rsidRPr="00F72D10">
              <w:rPr>
                <w:b/>
              </w:rPr>
              <w:t>ВР</w:t>
            </w:r>
          </w:p>
        </w:tc>
      </w:tr>
      <w:tr w:rsidR="002D06CA" w:rsidRPr="00C74565" w14:paraId="2844D5C9" w14:textId="77777777" w:rsidTr="00091FA9">
        <w:tc>
          <w:tcPr>
            <w:tcW w:w="5954" w:type="dxa"/>
          </w:tcPr>
          <w:p w14:paraId="7834ED65" w14:textId="77777777" w:rsidR="002D06CA" w:rsidRPr="000C0BC0" w:rsidRDefault="002D06CA" w:rsidP="001C147A">
            <w:pPr>
              <w:jc w:val="both"/>
              <w:rPr>
                <w:b/>
                <w:bCs/>
                <w:iCs/>
              </w:rPr>
            </w:pPr>
            <w:r w:rsidRPr="000C0BC0">
              <w:rPr>
                <w:b/>
                <w:bCs/>
                <w:iCs/>
              </w:rPr>
              <w:t>Аппарат Совета депутатов муниципального округа Лианозово (код ведомства 900)</w:t>
            </w:r>
          </w:p>
        </w:tc>
        <w:tc>
          <w:tcPr>
            <w:tcW w:w="573" w:type="dxa"/>
            <w:vAlign w:val="center"/>
          </w:tcPr>
          <w:p w14:paraId="21843EF8" w14:textId="77777777" w:rsidR="002D06CA" w:rsidRPr="00F72D10" w:rsidRDefault="002D06CA" w:rsidP="001C147A">
            <w:pPr>
              <w:autoSpaceDE w:val="0"/>
              <w:autoSpaceDN w:val="0"/>
              <w:adjustRightInd w:val="0"/>
              <w:jc w:val="center"/>
            </w:pPr>
          </w:p>
        </w:tc>
        <w:tc>
          <w:tcPr>
            <w:tcW w:w="567" w:type="dxa"/>
            <w:vAlign w:val="center"/>
          </w:tcPr>
          <w:p w14:paraId="69706C8F" w14:textId="77777777" w:rsidR="002D06CA" w:rsidRPr="00F72D10" w:rsidRDefault="002D06CA" w:rsidP="001C147A">
            <w:pPr>
              <w:autoSpaceDE w:val="0"/>
              <w:autoSpaceDN w:val="0"/>
              <w:adjustRightInd w:val="0"/>
              <w:jc w:val="center"/>
            </w:pPr>
          </w:p>
        </w:tc>
        <w:tc>
          <w:tcPr>
            <w:tcW w:w="1684" w:type="dxa"/>
            <w:vAlign w:val="center"/>
          </w:tcPr>
          <w:p w14:paraId="19019A32" w14:textId="77777777" w:rsidR="002D06CA" w:rsidRPr="00F72D10" w:rsidRDefault="002D06CA" w:rsidP="001C147A">
            <w:pPr>
              <w:autoSpaceDE w:val="0"/>
              <w:autoSpaceDN w:val="0"/>
              <w:adjustRightInd w:val="0"/>
              <w:jc w:val="center"/>
            </w:pPr>
          </w:p>
        </w:tc>
        <w:tc>
          <w:tcPr>
            <w:tcW w:w="670" w:type="dxa"/>
            <w:vAlign w:val="center"/>
          </w:tcPr>
          <w:p w14:paraId="6D852762" w14:textId="77777777" w:rsidR="002D06CA" w:rsidRPr="00F72D10" w:rsidRDefault="002D06CA" w:rsidP="001C147A">
            <w:pPr>
              <w:autoSpaceDE w:val="0"/>
              <w:autoSpaceDN w:val="0"/>
              <w:adjustRightInd w:val="0"/>
              <w:jc w:val="center"/>
            </w:pPr>
          </w:p>
        </w:tc>
      </w:tr>
      <w:tr w:rsidR="002D06CA" w:rsidRPr="00C74565" w14:paraId="31841C6C" w14:textId="77777777" w:rsidTr="00091FA9">
        <w:tc>
          <w:tcPr>
            <w:tcW w:w="5954" w:type="dxa"/>
          </w:tcPr>
          <w:p w14:paraId="73CA4B2B" w14:textId="77777777" w:rsidR="002D06CA" w:rsidRPr="00F72D10" w:rsidRDefault="002D06CA" w:rsidP="001C147A">
            <w:pPr>
              <w:jc w:val="both"/>
              <w:rPr>
                <w:b/>
                <w:bCs/>
              </w:rPr>
            </w:pPr>
            <w:r w:rsidRPr="00F72D10">
              <w:rPr>
                <w:b/>
                <w:bCs/>
              </w:rPr>
              <w:t>ОБЩЕГОСУДАРСТВЕННЫЕ ВОПРОСЫ</w:t>
            </w:r>
          </w:p>
        </w:tc>
        <w:tc>
          <w:tcPr>
            <w:tcW w:w="573" w:type="dxa"/>
            <w:vAlign w:val="center"/>
          </w:tcPr>
          <w:p w14:paraId="32B2B7F1" w14:textId="77777777" w:rsidR="002D06CA" w:rsidRPr="00F72D10" w:rsidRDefault="002D06CA" w:rsidP="001C147A">
            <w:pPr>
              <w:autoSpaceDE w:val="0"/>
              <w:autoSpaceDN w:val="0"/>
              <w:adjustRightInd w:val="0"/>
              <w:jc w:val="center"/>
              <w:rPr>
                <w:b/>
              </w:rPr>
            </w:pPr>
            <w:r w:rsidRPr="00F72D10">
              <w:rPr>
                <w:b/>
              </w:rPr>
              <w:t>01</w:t>
            </w:r>
          </w:p>
        </w:tc>
        <w:tc>
          <w:tcPr>
            <w:tcW w:w="567" w:type="dxa"/>
            <w:vAlign w:val="center"/>
          </w:tcPr>
          <w:p w14:paraId="0D477431" w14:textId="77777777" w:rsidR="002D06CA" w:rsidRPr="00F72D10" w:rsidRDefault="002D06CA" w:rsidP="001C147A">
            <w:pPr>
              <w:autoSpaceDE w:val="0"/>
              <w:autoSpaceDN w:val="0"/>
              <w:adjustRightInd w:val="0"/>
              <w:jc w:val="center"/>
              <w:rPr>
                <w:b/>
              </w:rPr>
            </w:pPr>
            <w:r w:rsidRPr="00F72D10">
              <w:rPr>
                <w:b/>
              </w:rPr>
              <w:t>00</w:t>
            </w:r>
          </w:p>
        </w:tc>
        <w:tc>
          <w:tcPr>
            <w:tcW w:w="1684" w:type="dxa"/>
            <w:vAlign w:val="center"/>
          </w:tcPr>
          <w:p w14:paraId="094134E6" w14:textId="77777777" w:rsidR="002D06CA" w:rsidRPr="00F72D10" w:rsidRDefault="002D06CA" w:rsidP="001C147A">
            <w:pPr>
              <w:autoSpaceDE w:val="0"/>
              <w:autoSpaceDN w:val="0"/>
              <w:adjustRightInd w:val="0"/>
              <w:jc w:val="center"/>
              <w:rPr>
                <w:b/>
              </w:rPr>
            </w:pPr>
          </w:p>
        </w:tc>
        <w:tc>
          <w:tcPr>
            <w:tcW w:w="670" w:type="dxa"/>
            <w:vAlign w:val="center"/>
          </w:tcPr>
          <w:p w14:paraId="25971EC4" w14:textId="77777777" w:rsidR="002D06CA" w:rsidRPr="00F72D10" w:rsidRDefault="002D06CA" w:rsidP="001C147A">
            <w:pPr>
              <w:autoSpaceDE w:val="0"/>
              <w:autoSpaceDN w:val="0"/>
              <w:adjustRightInd w:val="0"/>
              <w:jc w:val="center"/>
              <w:rPr>
                <w:b/>
              </w:rPr>
            </w:pPr>
          </w:p>
        </w:tc>
      </w:tr>
      <w:tr w:rsidR="002D06CA" w:rsidRPr="00C74565" w14:paraId="6BD3BAE9" w14:textId="77777777" w:rsidTr="00091FA9">
        <w:tc>
          <w:tcPr>
            <w:tcW w:w="5954" w:type="dxa"/>
          </w:tcPr>
          <w:p w14:paraId="34431F32" w14:textId="77777777" w:rsidR="002D06CA" w:rsidRPr="00DC3056" w:rsidRDefault="002D06CA" w:rsidP="001C147A">
            <w:pPr>
              <w:tabs>
                <w:tab w:val="left" w:pos="1620"/>
              </w:tabs>
              <w:jc w:val="both"/>
              <w:rPr>
                <w:b/>
              </w:rPr>
            </w:pPr>
            <w:r w:rsidRPr="00DC3056">
              <w:t xml:space="preserve">Функционирование высшего </w:t>
            </w:r>
            <w:r w:rsidRPr="00DC3056">
              <w:rPr>
                <w:spacing w:val="-1"/>
              </w:rPr>
              <w:t>должностного лица субъекта РФ и муниципального образования</w:t>
            </w:r>
          </w:p>
        </w:tc>
        <w:tc>
          <w:tcPr>
            <w:tcW w:w="573" w:type="dxa"/>
            <w:vAlign w:val="center"/>
          </w:tcPr>
          <w:p w14:paraId="0E109157" w14:textId="77777777" w:rsidR="002D06CA" w:rsidRPr="00F72D10" w:rsidRDefault="002D06CA" w:rsidP="001C147A">
            <w:pPr>
              <w:autoSpaceDE w:val="0"/>
              <w:autoSpaceDN w:val="0"/>
              <w:adjustRightInd w:val="0"/>
              <w:jc w:val="center"/>
              <w:rPr>
                <w:b/>
              </w:rPr>
            </w:pPr>
            <w:r w:rsidRPr="00F72D10">
              <w:rPr>
                <w:b/>
              </w:rPr>
              <w:t>01</w:t>
            </w:r>
          </w:p>
        </w:tc>
        <w:tc>
          <w:tcPr>
            <w:tcW w:w="567" w:type="dxa"/>
            <w:vAlign w:val="center"/>
          </w:tcPr>
          <w:p w14:paraId="2CA477B8" w14:textId="77777777" w:rsidR="002D06CA" w:rsidRPr="00F72D10" w:rsidRDefault="002D06CA" w:rsidP="001C147A">
            <w:pPr>
              <w:autoSpaceDE w:val="0"/>
              <w:autoSpaceDN w:val="0"/>
              <w:adjustRightInd w:val="0"/>
              <w:jc w:val="center"/>
              <w:rPr>
                <w:b/>
              </w:rPr>
            </w:pPr>
            <w:r w:rsidRPr="00F72D10">
              <w:rPr>
                <w:b/>
              </w:rPr>
              <w:t>02</w:t>
            </w:r>
          </w:p>
        </w:tc>
        <w:tc>
          <w:tcPr>
            <w:tcW w:w="1684" w:type="dxa"/>
            <w:vAlign w:val="center"/>
          </w:tcPr>
          <w:p w14:paraId="3C91A1C4" w14:textId="77777777" w:rsidR="002D06CA" w:rsidRPr="00F72D10" w:rsidRDefault="002D06CA" w:rsidP="001C147A">
            <w:pPr>
              <w:autoSpaceDE w:val="0"/>
              <w:autoSpaceDN w:val="0"/>
              <w:adjustRightInd w:val="0"/>
              <w:jc w:val="center"/>
            </w:pPr>
          </w:p>
        </w:tc>
        <w:tc>
          <w:tcPr>
            <w:tcW w:w="670" w:type="dxa"/>
            <w:vAlign w:val="center"/>
          </w:tcPr>
          <w:p w14:paraId="39F7A077" w14:textId="77777777" w:rsidR="002D06CA" w:rsidRPr="00F72D10" w:rsidRDefault="002D06CA" w:rsidP="001C147A">
            <w:pPr>
              <w:autoSpaceDE w:val="0"/>
              <w:autoSpaceDN w:val="0"/>
              <w:adjustRightInd w:val="0"/>
              <w:jc w:val="center"/>
            </w:pPr>
          </w:p>
        </w:tc>
      </w:tr>
      <w:tr w:rsidR="002D06CA" w:rsidRPr="00C74565" w14:paraId="69F0AEC4" w14:textId="77777777" w:rsidTr="00091FA9">
        <w:tc>
          <w:tcPr>
            <w:tcW w:w="5954" w:type="dxa"/>
            <w:vAlign w:val="bottom"/>
          </w:tcPr>
          <w:p w14:paraId="34B67A00" w14:textId="77777777" w:rsidR="002D06CA" w:rsidRPr="00DC3056" w:rsidRDefault="002D06CA" w:rsidP="001C147A">
            <w:pPr>
              <w:tabs>
                <w:tab w:val="left" w:pos="1620"/>
              </w:tabs>
              <w:jc w:val="both"/>
            </w:pPr>
            <w:r w:rsidRPr="00DC3056">
              <w:t xml:space="preserve">Глава муниципального округа </w:t>
            </w:r>
          </w:p>
        </w:tc>
        <w:tc>
          <w:tcPr>
            <w:tcW w:w="573" w:type="dxa"/>
            <w:vAlign w:val="center"/>
          </w:tcPr>
          <w:p w14:paraId="5773277E" w14:textId="77777777" w:rsidR="002D06CA" w:rsidRPr="00F72D10" w:rsidRDefault="002D06CA" w:rsidP="001C147A">
            <w:pPr>
              <w:autoSpaceDE w:val="0"/>
              <w:autoSpaceDN w:val="0"/>
              <w:adjustRightInd w:val="0"/>
              <w:jc w:val="center"/>
            </w:pPr>
            <w:r w:rsidRPr="00F72D10">
              <w:t>01</w:t>
            </w:r>
          </w:p>
        </w:tc>
        <w:tc>
          <w:tcPr>
            <w:tcW w:w="567" w:type="dxa"/>
            <w:vAlign w:val="center"/>
          </w:tcPr>
          <w:p w14:paraId="77BEF046" w14:textId="77777777" w:rsidR="002D06CA" w:rsidRPr="00F72D10" w:rsidRDefault="002D06CA" w:rsidP="001C147A">
            <w:pPr>
              <w:autoSpaceDE w:val="0"/>
              <w:autoSpaceDN w:val="0"/>
              <w:adjustRightInd w:val="0"/>
              <w:jc w:val="center"/>
            </w:pPr>
            <w:r w:rsidRPr="00F72D10">
              <w:t>02</w:t>
            </w:r>
          </w:p>
        </w:tc>
        <w:tc>
          <w:tcPr>
            <w:tcW w:w="1684" w:type="dxa"/>
            <w:vAlign w:val="center"/>
          </w:tcPr>
          <w:p w14:paraId="7314B605" w14:textId="77777777" w:rsidR="002D06CA" w:rsidRPr="00F72D10" w:rsidRDefault="002D06CA" w:rsidP="001C147A">
            <w:pPr>
              <w:autoSpaceDE w:val="0"/>
              <w:autoSpaceDN w:val="0"/>
              <w:adjustRightInd w:val="0"/>
              <w:jc w:val="center"/>
            </w:pPr>
            <w:r w:rsidRPr="00F72D10">
              <w:t>31 А 01 00100</w:t>
            </w:r>
          </w:p>
        </w:tc>
        <w:tc>
          <w:tcPr>
            <w:tcW w:w="670" w:type="dxa"/>
            <w:vAlign w:val="center"/>
          </w:tcPr>
          <w:p w14:paraId="7C97E31C" w14:textId="77777777" w:rsidR="002D06CA" w:rsidRPr="00F72D10" w:rsidRDefault="002D06CA" w:rsidP="001C147A">
            <w:pPr>
              <w:autoSpaceDE w:val="0"/>
              <w:autoSpaceDN w:val="0"/>
              <w:adjustRightInd w:val="0"/>
              <w:jc w:val="center"/>
            </w:pPr>
          </w:p>
        </w:tc>
      </w:tr>
      <w:tr w:rsidR="002D06CA" w:rsidRPr="00C74565" w14:paraId="61544A89" w14:textId="77777777" w:rsidTr="00091FA9">
        <w:tc>
          <w:tcPr>
            <w:tcW w:w="5954" w:type="dxa"/>
          </w:tcPr>
          <w:p w14:paraId="516D904F" w14:textId="77777777" w:rsidR="002D06CA" w:rsidRPr="00DC3056" w:rsidRDefault="002D06CA" w:rsidP="001C147A">
            <w:pPr>
              <w:jc w:val="both"/>
            </w:pPr>
            <w:r w:rsidRPr="00DC3056">
              <w:t xml:space="preserve">Расходы на выплаты персоналу государственных (муниципальных) органов </w:t>
            </w:r>
          </w:p>
        </w:tc>
        <w:tc>
          <w:tcPr>
            <w:tcW w:w="573" w:type="dxa"/>
            <w:vAlign w:val="center"/>
          </w:tcPr>
          <w:p w14:paraId="7346113F" w14:textId="77777777" w:rsidR="002D06CA" w:rsidRPr="00F72D10" w:rsidRDefault="002D06CA" w:rsidP="001C147A">
            <w:pPr>
              <w:autoSpaceDE w:val="0"/>
              <w:autoSpaceDN w:val="0"/>
              <w:adjustRightInd w:val="0"/>
              <w:jc w:val="center"/>
            </w:pPr>
            <w:r w:rsidRPr="00F72D10">
              <w:t>01</w:t>
            </w:r>
          </w:p>
        </w:tc>
        <w:tc>
          <w:tcPr>
            <w:tcW w:w="567" w:type="dxa"/>
            <w:vAlign w:val="center"/>
          </w:tcPr>
          <w:p w14:paraId="621082F7" w14:textId="77777777" w:rsidR="002D06CA" w:rsidRPr="00F72D10" w:rsidRDefault="002D06CA" w:rsidP="001C147A">
            <w:pPr>
              <w:autoSpaceDE w:val="0"/>
              <w:autoSpaceDN w:val="0"/>
              <w:adjustRightInd w:val="0"/>
              <w:jc w:val="center"/>
            </w:pPr>
            <w:r w:rsidRPr="00F72D10">
              <w:t>02</w:t>
            </w:r>
          </w:p>
        </w:tc>
        <w:tc>
          <w:tcPr>
            <w:tcW w:w="1684" w:type="dxa"/>
            <w:vAlign w:val="center"/>
          </w:tcPr>
          <w:p w14:paraId="2E7D18EB" w14:textId="77777777" w:rsidR="002D06CA" w:rsidRPr="00F72D10" w:rsidRDefault="002D06CA" w:rsidP="001C147A">
            <w:pPr>
              <w:autoSpaceDE w:val="0"/>
              <w:autoSpaceDN w:val="0"/>
              <w:adjustRightInd w:val="0"/>
              <w:jc w:val="center"/>
            </w:pPr>
            <w:r w:rsidRPr="00F72D10">
              <w:t>31 А 01 00100</w:t>
            </w:r>
          </w:p>
        </w:tc>
        <w:tc>
          <w:tcPr>
            <w:tcW w:w="670" w:type="dxa"/>
            <w:vAlign w:val="center"/>
          </w:tcPr>
          <w:p w14:paraId="1031CB63" w14:textId="77777777" w:rsidR="002D06CA" w:rsidRPr="00F72D10" w:rsidRDefault="002D06CA" w:rsidP="001C147A">
            <w:pPr>
              <w:autoSpaceDE w:val="0"/>
              <w:autoSpaceDN w:val="0"/>
              <w:adjustRightInd w:val="0"/>
              <w:jc w:val="center"/>
            </w:pPr>
            <w:r w:rsidRPr="00F72D10">
              <w:t>120</w:t>
            </w:r>
          </w:p>
        </w:tc>
      </w:tr>
      <w:tr w:rsidR="002D06CA" w:rsidRPr="00C74565" w14:paraId="50303FCF" w14:textId="77777777" w:rsidTr="00091FA9">
        <w:tc>
          <w:tcPr>
            <w:tcW w:w="5954" w:type="dxa"/>
          </w:tcPr>
          <w:p w14:paraId="79BC6519" w14:textId="77777777" w:rsidR="002D06CA" w:rsidRPr="00DC3056" w:rsidRDefault="002D06CA" w:rsidP="001C147A">
            <w:pPr>
              <w:tabs>
                <w:tab w:val="left" w:pos="1620"/>
              </w:tabs>
              <w:jc w:val="both"/>
            </w:pPr>
            <w:r w:rsidRPr="00DC3056">
              <w:t xml:space="preserve">Иные закупки товаров, работ и услуг для обеспечения государственных (муниципальных) нужд </w:t>
            </w:r>
          </w:p>
        </w:tc>
        <w:tc>
          <w:tcPr>
            <w:tcW w:w="573" w:type="dxa"/>
            <w:vAlign w:val="center"/>
          </w:tcPr>
          <w:p w14:paraId="4B7F6F89" w14:textId="77777777" w:rsidR="002D06CA" w:rsidRPr="00F72D10" w:rsidRDefault="002D06CA" w:rsidP="001C147A">
            <w:pPr>
              <w:autoSpaceDE w:val="0"/>
              <w:autoSpaceDN w:val="0"/>
              <w:adjustRightInd w:val="0"/>
              <w:jc w:val="center"/>
            </w:pPr>
            <w:r w:rsidRPr="00F72D10">
              <w:t>01</w:t>
            </w:r>
          </w:p>
        </w:tc>
        <w:tc>
          <w:tcPr>
            <w:tcW w:w="567" w:type="dxa"/>
            <w:vAlign w:val="center"/>
          </w:tcPr>
          <w:p w14:paraId="72E6B38F" w14:textId="77777777" w:rsidR="002D06CA" w:rsidRPr="00F72D10" w:rsidRDefault="002D06CA" w:rsidP="001C147A">
            <w:pPr>
              <w:autoSpaceDE w:val="0"/>
              <w:autoSpaceDN w:val="0"/>
              <w:adjustRightInd w:val="0"/>
              <w:jc w:val="center"/>
            </w:pPr>
            <w:r w:rsidRPr="00F72D10">
              <w:t>02</w:t>
            </w:r>
          </w:p>
        </w:tc>
        <w:tc>
          <w:tcPr>
            <w:tcW w:w="1684" w:type="dxa"/>
            <w:vAlign w:val="center"/>
          </w:tcPr>
          <w:p w14:paraId="17835828" w14:textId="77777777" w:rsidR="002D06CA" w:rsidRDefault="002D06CA" w:rsidP="001C147A">
            <w:pPr>
              <w:jc w:val="center"/>
            </w:pPr>
            <w:r w:rsidRPr="00F72D10">
              <w:t>31 А 01 00100</w:t>
            </w:r>
          </w:p>
        </w:tc>
        <w:tc>
          <w:tcPr>
            <w:tcW w:w="670" w:type="dxa"/>
            <w:vAlign w:val="center"/>
          </w:tcPr>
          <w:p w14:paraId="24D9BCE4" w14:textId="77777777" w:rsidR="002D06CA" w:rsidRPr="00F72D10" w:rsidRDefault="002D06CA" w:rsidP="001C147A">
            <w:pPr>
              <w:autoSpaceDE w:val="0"/>
              <w:autoSpaceDN w:val="0"/>
              <w:adjustRightInd w:val="0"/>
              <w:jc w:val="center"/>
            </w:pPr>
            <w:r w:rsidRPr="00F72D10">
              <w:t>240</w:t>
            </w:r>
          </w:p>
        </w:tc>
      </w:tr>
      <w:tr w:rsidR="002D06CA" w:rsidRPr="00C74565" w14:paraId="41AFF631" w14:textId="77777777" w:rsidTr="00091FA9">
        <w:tc>
          <w:tcPr>
            <w:tcW w:w="5954" w:type="dxa"/>
          </w:tcPr>
          <w:p w14:paraId="660CBEE4" w14:textId="77777777" w:rsidR="002D06CA" w:rsidRPr="00DC3056" w:rsidRDefault="002D06CA" w:rsidP="001C147A">
            <w:pPr>
              <w:tabs>
                <w:tab w:val="left" w:pos="1620"/>
              </w:tabs>
              <w:jc w:val="both"/>
            </w:pPr>
            <w:r w:rsidRPr="00DC3056">
              <w:t>Прочие расходы в сфере здравоохранения</w:t>
            </w:r>
          </w:p>
        </w:tc>
        <w:tc>
          <w:tcPr>
            <w:tcW w:w="573" w:type="dxa"/>
            <w:vAlign w:val="center"/>
          </w:tcPr>
          <w:p w14:paraId="120410BD" w14:textId="77777777" w:rsidR="002D06CA" w:rsidRPr="00F72D10" w:rsidRDefault="002D06CA" w:rsidP="001C147A">
            <w:pPr>
              <w:autoSpaceDE w:val="0"/>
              <w:autoSpaceDN w:val="0"/>
              <w:adjustRightInd w:val="0"/>
              <w:jc w:val="center"/>
            </w:pPr>
            <w:r w:rsidRPr="00F72D10">
              <w:t>01</w:t>
            </w:r>
          </w:p>
        </w:tc>
        <w:tc>
          <w:tcPr>
            <w:tcW w:w="567" w:type="dxa"/>
            <w:vAlign w:val="center"/>
          </w:tcPr>
          <w:p w14:paraId="4102E951" w14:textId="77777777" w:rsidR="002D06CA" w:rsidRPr="00F72D10" w:rsidRDefault="002D06CA" w:rsidP="001C147A">
            <w:pPr>
              <w:autoSpaceDE w:val="0"/>
              <w:autoSpaceDN w:val="0"/>
              <w:adjustRightInd w:val="0"/>
              <w:jc w:val="center"/>
            </w:pPr>
            <w:r w:rsidRPr="00F72D10">
              <w:t>02</w:t>
            </w:r>
          </w:p>
        </w:tc>
        <w:tc>
          <w:tcPr>
            <w:tcW w:w="1684" w:type="dxa"/>
            <w:vAlign w:val="center"/>
          </w:tcPr>
          <w:p w14:paraId="27BDAD48" w14:textId="77777777" w:rsidR="002D06CA" w:rsidRPr="00F72D10" w:rsidRDefault="002D06CA" w:rsidP="001C147A">
            <w:pPr>
              <w:autoSpaceDE w:val="0"/>
              <w:autoSpaceDN w:val="0"/>
              <w:adjustRightInd w:val="0"/>
              <w:jc w:val="center"/>
            </w:pPr>
            <w:r w:rsidRPr="00F72D10">
              <w:t>35 Г 01 01100</w:t>
            </w:r>
          </w:p>
        </w:tc>
        <w:tc>
          <w:tcPr>
            <w:tcW w:w="670" w:type="dxa"/>
            <w:vAlign w:val="center"/>
          </w:tcPr>
          <w:p w14:paraId="32AD695D" w14:textId="77777777" w:rsidR="002D06CA" w:rsidRPr="00F72D10" w:rsidRDefault="002D06CA" w:rsidP="001C147A">
            <w:pPr>
              <w:autoSpaceDE w:val="0"/>
              <w:autoSpaceDN w:val="0"/>
              <w:adjustRightInd w:val="0"/>
              <w:jc w:val="center"/>
            </w:pPr>
          </w:p>
        </w:tc>
      </w:tr>
      <w:tr w:rsidR="002D06CA" w:rsidRPr="00C74565" w14:paraId="7E798F5C" w14:textId="77777777" w:rsidTr="00091FA9">
        <w:tc>
          <w:tcPr>
            <w:tcW w:w="5954" w:type="dxa"/>
            <w:vAlign w:val="bottom"/>
          </w:tcPr>
          <w:p w14:paraId="168494BD" w14:textId="77777777" w:rsidR="002D06CA" w:rsidRPr="00DC3056" w:rsidRDefault="002D06CA" w:rsidP="001C147A">
            <w:pPr>
              <w:tabs>
                <w:tab w:val="left" w:pos="1620"/>
              </w:tabs>
              <w:jc w:val="both"/>
            </w:pPr>
            <w:r w:rsidRPr="00DC3056">
              <w:t xml:space="preserve">Расходы на выплаты персоналу государственных (муниципальных) органов </w:t>
            </w:r>
          </w:p>
        </w:tc>
        <w:tc>
          <w:tcPr>
            <w:tcW w:w="573" w:type="dxa"/>
            <w:vAlign w:val="center"/>
          </w:tcPr>
          <w:p w14:paraId="774ACF74" w14:textId="77777777" w:rsidR="002D06CA" w:rsidRPr="00F72D10" w:rsidRDefault="002D06CA" w:rsidP="001C147A">
            <w:pPr>
              <w:autoSpaceDE w:val="0"/>
              <w:autoSpaceDN w:val="0"/>
              <w:adjustRightInd w:val="0"/>
              <w:jc w:val="center"/>
            </w:pPr>
            <w:r w:rsidRPr="00F72D10">
              <w:t>01</w:t>
            </w:r>
          </w:p>
        </w:tc>
        <w:tc>
          <w:tcPr>
            <w:tcW w:w="567" w:type="dxa"/>
            <w:vAlign w:val="center"/>
          </w:tcPr>
          <w:p w14:paraId="0C058935" w14:textId="77777777" w:rsidR="002D06CA" w:rsidRPr="00F72D10" w:rsidRDefault="002D06CA" w:rsidP="001C147A">
            <w:pPr>
              <w:autoSpaceDE w:val="0"/>
              <w:autoSpaceDN w:val="0"/>
              <w:adjustRightInd w:val="0"/>
              <w:jc w:val="center"/>
            </w:pPr>
            <w:r w:rsidRPr="00F72D10">
              <w:t>02</w:t>
            </w:r>
          </w:p>
        </w:tc>
        <w:tc>
          <w:tcPr>
            <w:tcW w:w="1684" w:type="dxa"/>
            <w:vAlign w:val="center"/>
          </w:tcPr>
          <w:p w14:paraId="4B6D77AA" w14:textId="77777777" w:rsidR="002D06CA" w:rsidRPr="00F72D10" w:rsidRDefault="002D06CA" w:rsidP="001C147A">
            <w:pPr>
              <w:autoSpaceDE w:val="0"/>
              <w:autoSpaceDN w:val="0"/>
              <w:adjustRightInd w:val="0"/>
              <w:jc w:val="center"/>
            </w:pPr>
            <w:r w:rsidRPr="00F72D10">
              <w:t>35 Г 01 01100</w:t>
            </w:r>
          </w:p>
        </w:tc>
        <w:tc>
          <w:tcPr>
            <w:tcW w:w="670" w:type="dxa"/>
            <w:vAlign w:val="center"/>
          </w:tcPr>
          <w:p w14:paraId="4194A48D" w14:textId="77777777" w:rsidR="002D06CA" w:rsidRPr="00F72D10" w:rsidRDefault="002D06CA" w:rsidP="001C147A">
            <w:pPr>
              <w:autoSpaceDE w:val="0"/>
              <w:autoSpaceDN w:val="0"/>
              <w:adjustRightInd w:val="0"/>
              <w:jc w:val="center"/>
            </w:pPr>
            <w:r w:rsidRPr="00F72D10">
              <w:t>120</w:t>
            </w:r>
          </w:p>
        </w:tc>
      </w:tr>
      <w:tr w:rsidR="002D06CA" w:rsidRPr="00C74565" w14:paraId="56D69009" w14:textId="77777777" w:rsidTr="00091FA9">
        <w:tc>
          <w:tcPr>
            <w:tcW w:w="5954" w:type="dxa"/>
          </w:tcPr>
          <w:p w14:paraId="187DA9F8" w14:textId="77777777" w:rsidR="002D06CA" w:rsidRPr="00DC3056" w:rsidRDefault="002D06CA" w:rsidP="001C147A">
            <w:pPr>
              <w:jc w:val="both"/>
              <w:rPr>
                <w:b/>
                <w:bCs/>
              </w:rPr>
            </w:pPr>
            <w:r w:rsidRPr="00DC3056">
              <w:rPr>
                <w:b/>
                <w:bCs/>
                <w:spacing w:val="-1"/>
              </w:rPr>
              <w:t xml:space="preserve">Функционирование законодательных </w:t>
            </w:r>
            <w:r w:rsidRPr="00DC3056">
              <w:rPr>
                <w:b/>
                <w:bCs/>
              </w:rPr>
              <w:t xml:space="preserve">(представительных) органов </w:t>
            </w:r>
            <w:r w:rsidRPr="00DC3056">
              <w:rPr>
                <w:b/>
                <w:bCs/>
                <w:spacing w:val="1"/>
              </w:rPr>
              <w:t>государственной власти и представительных органов муниципального образования</w:t>
            </w:r>
          </w:p>
        </w:tc>
        <w:tc>
          <w:tcPr>
            <w:tcW w:w="573" w:type="dxa"/>
            <w:vAlign w:val="center"/>
          </w:tcPr>
          <w:p w14:paraId="27EE5827" w14:textId="77777777" w:rsidR="002D06CA" w:rsidRPr="00F72D10" w:rsidRDefault="002D06CA" w:rsidP="001C147A">
            <w:pPr>
              <w:autoSpaceDE w:val="0"/>
              <w:autoSpaceDN w:val="0"/>
              <w:adjustRightInd w:val="0"/>
              <w:jc w:val="center"/>
            </w:pPr>
            <w:r w:rsidRPr="00F72D10">
              <w:t>01</w:t>
            </w:r>
          </w:p>
        </w:tc>
        <w:tc>
          <w:tcPr>
            <w:tcW w:w="567" w:type="dxa"/>
            <w:vAlign w:val="center"/>
          </w:tcPr>
          <w:p w14:paraId="7DB88776" w14:textId="77777777" w:rsidR="002D06CA" w:rsidRPr="00F72D10" w:rsidRDefault="002D06CA" w:rsidP="001C147A">
            <w:pPr>
              <w:autoSpaceDE w:val="0"/>
              <w:autoSpaceDN w:val="0"/>
              <w:adjustRightInd w:val="0"/>
              <w:jc w:val="center"/>
            </w:pPr>
            <w:r w:rsidRPr="00F72D10">
              <w:t>03</w:t>
            </w:r>
          </w:p>
        </w:tc>
        <w:tc>
          <w:tcPr>
            <w:tcW w:w="1684" w:type="dxa"/>
            <w:vAlign w:val="center"/>
          </w:tcPr>
          <w:p w14:paraId="2B31BC05" w14:textId="77777777" w:rsidR="002D06CA" w:rsidRPr="00F72D10" w:rsidRDefault="002D06CA" w:rsidP="001C147A">
            <w:pPr>
              <w:autoSpaceDE w:val="0"/>
              <w:autoSpaceDN w:val="0"/>
              <w:adjustRightInd w:val="0"/>
              <w:jc w:val="center"/>
            </w:pPr>
          </w:p>
        </w:tc>
        <w:tc>
          <w:tcPr>
            <w:tcW w:w="670" w:type="dxa"/>
            <w:vAlign w:val="center"/>
          </w:tcPr>
          <w:p w14:paraId="2E06D2ED" w14:textId="77777777" w:rsidR="002D06CA" w:rsidRPr="00F72D10" w:rsidRDefault="002D06CA" w:rsidP="001C147A">
            <w:pPr>
              <w:autoSpaceDE w:val="0"/>
              <w:autoSpaceDN w:val="0"/>
              <w:adjustRightInd w:val="0"/>
              <w:jc w:val="center"/>
            </w:pPr>
          </w:p>
        </w:tc>
      </w:tr>
      <w:tr w:rsidR="002D06CA" w:rsidRPr="00C74565" w14:paraId="494F85EA" w14:textId="77777777" w:rsidTr="00091FA9">
        <w:tc>
          <w:tcPr>
            <w:tcW w:w="5954" w:type="dxa"/>
          </w:tcPr>
          <w:p w14:paraId="00607D1E" w14:textId="77777777" w:rsidR="002D06CA" w:rsidRPr="00DC3056" w:rsidRDefault="002D06CA" w:rsidP="001C147A">
            <w:pPr>
              <w:jc w:val="both"/>
            </w:pPr>
            <w:r w:rsidRPr="00DC3056">
              <w:t>Депутаты Совета депутатов муниципального округа</w:t>
            </w:r>
          </w:p>
        </w:tc>
        <w:tc>
          <w:tcPr>
            <w:tcW w:w="573" w:type="dxa"/>
            <w:vAlign w:val="center"/>
          </w:tcPr>
          <w:p w14:paraId="10ACA531" w14:textId="77777777" w:rsidR="002D06CA" w:rsidRPr="00F72D10" w:rsidRDefault="002D06CA" w:rsidP="001C147A">
            <w:pPr>
              <w:autoSpaceDE w:val="0"/>
              <w:autoSpaceDN w:val="0"/>
              <w:adjustRightInd w:val="0"/>
              <w:jc w:val="center"/>
            </w:pPr>
            <w:r w:rsidRPr="00F72D10">
              <w:t>01</w:t>
            </w:r>
          </w:p>
        </w:tc>
        <w:tc>
          <w:tcPr>
            <w:tcW w:w="567" w:type="dxa"/>
            <w:vAlign w:val="center"/>
          </w:tcPr>
          <w:p w14:paraId="4A4A129B" w14:textId="77777777" w:rsidR="002D06CA" w:rsidRPr="00F72D10" w:rsidRDefault="002D06CA" w:rsidP="001C147A">
            <w:pPr>
              <w:autoSpaceDE w:val="0"/>
              <w:autoSpaceDN w:val="0"/>
              <w:adjustRightInd w:val="0"/>
              <w:jc w:val="center"/>
            </w:pPr>
            <w:r w:rsidRPr="00F72D10">
              <w:t>03</w:t>
            </w:r>
          </w:p>
        </w:tc>
        <w:tc>
          <w:tcPr>
            <w:tcW w:w="1684" w:type="dxa"/>
            <w:vAlign w:val="center"/>
          </w:tcPr>
          <w:p w14:paraId="16B8A94C" w14:textId="77777777" w:rsidR="002D06CA" w:rsidRPr="00F72D10" w:rsidRDefault="002D06CA" w:rsidP="001C147A">
            <w:pPr>
              <w:autoSpaceDE w:val="0"/>
              <w:autoSpaceDN w:val="0"/>
              <w:adjustRightInd w:val="0"/>
              <w:jc w:val="center"/>
            </w:pPr>
            <w:r w:rsidRPr="00F72D10">
              <w:t>31 </w:t>
            </w:r>
            <w:r w:rsidRPr="00F72D10">
              <w:rPr>
                <w:rFonts w:eastAsia="Batang"/>
              </w:rPr>
              <w:t>А </w:t>
            </w:r>
            <w:r w:rsidRPr="00F72D10">
              <w:t>01 00200</w:t>
            </w:r>
          </w:p>
        </w:tc>
        <w:tc>
          <w:tcPr>
            <w:tcW w:w="670" w:type="dxa"/>
            <w:vAlign w:val="center"/>
          </w:tcPr>
          <w:p w14:paraId="45437E42" w14:textId="77777777" w:rsidR="002D06CA" w:rsidRPr="00F72D10" w:rsidRDefault="002D06CA" w:rsidP="001C147A">
            <w:pPr>
              <w:autoSpaceDE w:val="0"/>
              <w:autoSpaceDN w:val="0"/>
              <w:adjustRightInd w:val="0"/>
              <w:jc w:val="center"/>
            </w:pPr>
          </w:p>
        </w:tc>
      </w:tr>
      <w:tr w:rsidR="002D06CA" w:rsidRPr="00C74565" w14:paraId="6D8ABBFA" w14:textId="77777777" w:rsidTr="00091FA9">
        <w:tc>
          <w:tcPr>
            <w:tcW w:w="5954" w:type="dxa"/>
          </w:tcPr>
          <w:p w14:paraId="0AD136FB" w14:textId="77777777" w:rsidR="002D06CA" w:rsidRPr="00DC3056" w:rsidRDefault="002D06CA" w:rsidP="001C147A">
            <w:pPr>
              <w:jc w:val="both"/>
            </w:pPr>
            <w:r w:rsidRPr="00DC3056">
              <w:t>Иные закупки товаров, работ и услуг для обеспечения государственных (муниципальных) нужд</w:t>
            </w:r>
          </w:p>
        </w:tc>
        <w:tc>
          <w:tcPr>
            <w:tcW w:w="573" w:type="dxa"/>
            <w:vAlign w:val="center"/>
          </w:tcPr>
          <w:p w14:paraId="1736EDEA" w14:textId="77777777" w:rsidR="002D06CA" w:rsidRPr="00F72D10" w:rsidRDefault="002D06CA" w:rsidP="001C147A">
            <w:pPr>
              <w:autoSpaceDE w:val="0"/>
              <w:autoSpaceDN w:val="0"/>
              <w:adjustRightInd w:val="0"/>
              <w:jc w:val="center"/>
            </w:pPr>
            <w:r w:rsidRPr="00F72D10">
              <w:t>01</w:t>
            </w:r>
          </w:p>
        </w:tc>
        <w:tc>
          <w:tcPr>
            <w:tcW w:w="567" w:type="dxa"/>
            <w:vAlign w:val="center"/>
          </w:tcPr>
          <w:p w14:paraId="3151DC5C" w14:textId="77777777" w:rsidR="002D06CA" w:rsidRPr="00F72D10" w:rsidRDefault="002D06CA" w:rsidP="001C147A">
            <w:pPr>
              <w:autoSpaceDE w:val="0"/>
              <w:autoSpaceDN w:val="0"/>
              <w:adjustRightInd w:val="0"/>
              <w:jc w:val="center"/>
            </w:pPr>
            <w:r w:rsidRPr="00F72D10">
              <w:t>03</w:t>
            </w:r>
          </w:p>
        </w:tc>
        <w:tc>
          <w:tcPr>
            <w:tcW w:w="1684" w:type="dxa"/>
            <w:vAlign w:val="center"/>
          </w:tcPr>
          <w:p w14:paraId="2C7F91A9" w14:textId="77777777" w:rsidR="002D06CA" w:rsidRPr="00F72D10" w:rsidRDefault="002D06CA" w:rsidP="001C147A">
            <w:pPr>
              <w:autoSpaceDE w:val="0"/>
              <w:autoSpaceDN w:val="0"/>
              <w:adjustRightInd w:val="0"/>
              <w:jc w:val="center"/>
            </w:pPr>
            <w:r w:rsidRPr="00F72D10">
              <w:t>31 </w:t>
            </w:r>
            <w:r w:rsidRPr="00F72D10">
              <w:rPr>
                <w:rFonts w:eastAsia="Batang"/>
              </w:rPr>
              <w:t>А </w:t>
            </w:r>
            <w:r w:rsidRPr="00F72D10">
              <w:t>01 00200</w:t>
            </w:r>
          </w:p>
        </w:tc>
        <w:tc>
          <w:tcPr>
            <w:tcW w:w="670" w:type="dxa"/>
            <w:vAlign w:val="center"/>
          </w:tcPr>
          <w:p w14:paraId="3503CAE0" w14:textId="77777777" w:rsidR="002D06CA" w:rsidRPr="00F72D10" w:rsidRDefault="002D06CA" w:rsidP="001C147A">
            <w:pPr>
              <w:autoSpaceDE w:val="0"/>
              <w:autoSpaceDN w:val="0"/>
              <w:adjustRightInd w:val="0"/>
              <w:jc w:val="center"/>
            </w:pPr>
            <w:r w:rsidRPr="00F72D10">
              <w:t>240</w:t>
            </w:r>
          </w:p>
        </w:tc>
      </w:tr>
      <w:tr w:rsidR="002D06CA" w:rsidRPr="00C74565" w14:paraId="739ED92F" w14:textId="77777777" w:rsidTr="00091FA9">
        <w:tc>
          <w:tcPr>
            <w:tcW w:w="5954" w:type="dxa"/>
            <w:vAlign w:val="bottom"/>
          </w:tcPr>
          <w:p w14:paraId="7E5A6665" w14:textId="77777777" w:rsidR="002D06CA" w:rsidRPr="00DC3056" w:rsidRDefault="002D06CA" w:rsidP="001C147A">
            <w:pPr>
              <w:jc w:val="both"/>
              <w:rPr>
                <w:b/>
                <w:bCs/>
              </w:rPr>
            </w:pPr>
            <w:r w:rsidRPr="00DC3056">
              <w:rPr>
                <w:b/>
                <w:bCs/>
                <w:spacing w:val="1"/>
              </w:rPr>
              <w:t xml:space="preserve">Функционирование Правительства </w:t>
            </w:r>
            <w:r w:rsidRPr="00DC3056">
              <w:rPr>
                <w:b/>
                <w:bCs/>
                <w:spacing w:val="-1"/>
              </w:rPr>
              <w:t xml:space="preserve">РФ, высших исполнительных органов государственной </w:t>
            </w:r>
            <w:r w:rsidRPr="00DC3056">
              <w:rPr>
                <w:b/>
                <w:bCs/>
                <w:spacing w:val="1"/>
              </w:rPr>
              <w:t xml:space="preserve">власти субъектов РФ, местных </w:t>
            </w:r>
            <w:r w:rsidRPr="00DC3056">
              <w:rPr>
                <w:b/>
                <w:bCs/>
                <w:spacing w:val="-2"/>
              </w:rPr>
              <w:t>администраций</w:t>
            </w:r>
          </w:p>
        </w:tc>
        <w:tc>
          <w:tcPr>
            <w:tcW w:w="573" w:type="dxa"/>
            <w:vAlign w:val="center"/>
          </w:tcPr>
          <w:p w14:paraId="6D172534" w14:textId="77777777" w:rsidR="002D06CA" w:rsidRPr="00F72D10" w:rsidRDefault="002D06CA" w:rsidP="001C147A">
            <w:pPr>
              <w:autoSpaceDE w:val="0"/>
              <w:autoSpaceDN w:val="0"/>
              <w:adjustRightInd w:val="0"/>
              <w:jc w:val="center"/>
              <w:rPr>
                <w:b/>
              </w:rPr>
            </w:pPr>
            <w:r w:rsidRPr="00F72D10">
              <w:rPr>
                <w:b/>
              </w:rPr>
              <w:t>01</w:t>
            </w:r>
          </w:p>
        </w:tc>
        <w:tc>
          <w:tcPr>
            <w:tcW w:w="567" w:type="dxa"/>
            <w:vAlign w:val="center"/>
          </w:tcPr>
          <w:p w14:paraId="2BFB271D" w14:textId="77777777" w:rsidR="002D06CA" w:rsidRPr="00F72D10" w:rsidRDefault="002D06CA" w:rsidP="001C147A">
            <w:pPr>
              <w:autoSpaceDE w:val="0"/>
              <w:autoSpaceDN w:val="0"/>
              <w:adjustRightInd w:val="0"/>
              <w:jc w:val="center"/>
              <w:rPr>
                <w:b/>
              </w:rPr>
            </w:pPr>
            <w:r w:rsidRPr="00F72D10">
              <w:rPr>
                <w:b/>
              </w:rPr>
              <w:t>04</w:t>
            </w:r>
          </w:p>
        </w:tc>
        <w:tc>
          <w:tcPr>
            <w:tcW w:w="1684" w:type="dxa"/>
            <w:vAlign w:val="center"/>
          </w:tcPr>
          <w:p w14:paraId="5D185AAD" w14:textId="77777777" w:rsidR="002D06CA" w:rsidRPr="00F72D10" w:rsidRDefault="002D06CA" w:rsidP="001C147A">
            <w:pPr>
              <w:autoSpaceDE w:val="0"/>
              <w:autoSpaceDN w:val="0"/>
              <w:adjustRightInd w:val="0"/>
              <w:jc w:val="center"/>
            </w:pPr>
          </w:p>
        </w:tc>
        <w:tc>
          <w:tcPr>
            <w:tcW w:w="670" w:type="dxa"/>
            <w:vAlign w:val="center"/>
          </w:tcPr>
          <w:p w14:paraId="0A5B8235" w14:textId="77777777" w:rsidR="002D06CA" w:rsidRPr="00F72D10" w:rsidRDefault="002D06CA" w:rsidP="001C147A">
            <w:pPr>
              <w:autoSpaceDE w:val="0"/>
              <w:autoSpaceDN w:val="0"/>
              <w:adjustRightInd w:val="0"/>
              <w:jc w:val="center"/>
            </w:pPr>
          </w:p>
        </w:tc>
      </w:tr>
      <w:tr w:rsidR="002D06CA" w:rsidRPr="00C74565" w14:paraId="32762D14" w14:textId="77777777" w:rsidTr="00091FA9">
        <w:tc>
          <w:tcPr>
            <w:tcW w:w="5954" w:type="dxa"/>
          </w:tcPr>
          <w:p w14:paraId="2FFEC72D" w14:textId="77777777" w:rsidR="002D06CA" w:rsidRPr="00DC3056" w:rsidRDefault="002D06CA" w:rsidP="001C147A">
            <w:pPr>
              <w:jc w:val="both"/>
            </w:pPr>
            <w:r w:rsidRPr="00DC3056">
              <w:t xml:space="preserve">Обеспечение деятельности </w:t>
            </w:r>
            <w:r w:rsidRPr="00DC3056">
              <w:rPr>
                <w:iCs/>
              </w:rPr>
              <w:t xml:space="preserve">аппарата Совета депутатов </w:t>
            </w:r>
            <w:r w:rsidRPr="00DC3056">
              <w:rPr>
                <w:bCs/>
                <w:iCs/>
              </w:rPr>
              <w:t>муници</w:t>
            </w:r>
            <w:r w:rsidRPr="00DC3056">
              <w:rPr>
                <w:bCs/>
              </w:rPr>
              <w:t xml:space="preserve">пального образования </w:t>
            </w:r>
            <w:r w:rsidRPr="00DC3056">
              <w:t>в части содержания муниципальных служащих для решения вопросов местного значения</w:t>
            </w:r>
          </w:p>
        </w:tc>
        <w:tc>
          <w:tcPr>
            <w:tcW w:w="573" w:type="dxa"/>
            <w:vAlign w:val="center"/>
          </w:tcPr>
          <w:p w14:paraId="5C2BE0CA" w14:textId="77777777" w:rsidR="002D06CA" w:rsidRPr="00F72D10" w:rsidRDefault="002D06CA" w:rsidP="001C147A">
            <w:pPr>
              <w:autoSpaceDE w:val="0"/>
              <w:autoSpaceDN w:val="0"/>
              <w:adjustRightInd w:val="0"/>
              <w:jc w:val="center"/>
            </w:pPr>
            <w:r w:rsidRPr="00F72D10">
              <w:t>01</w:t>
            </w:r>
          </w:p>
        </w:tc>
        <w:tc>
          <w:tcPr>
            <w:tcW w:w="567" w:type="dxa"/>
            <w:vAlign w:val="center"/>
          </w:tcPr>
          <w:p w14:paraId="1A5B7E40" w14:textId="77777777" w:rsidR="002D06CA" w:rsidRPr="00F72D10" w:rsidRDefault="002D06CA" w:rsidP="001C147A">
            <w:pPr>
              <w:autoSpaceDE w:val="0"/>
              <w:autoSpaceDN w:val="0"/>
              <w:adjustRightInd w:val="0"/>
              <w:jc w:val="center"/>
            </w:pPr>
            <w:r w:rsidRPr="00F72D10">
              <w:t>04</w:t>
            </w:r>
          </w:p>
        </w:tc>
        <w:tc>
          <w:tcPr>
            <w:tcW w:w="1684" w:type="dxa"/>
            <w:vAlign w:val="center"/>
          </w:tcPr>
          <w:p w14:paraId="4307210F" w14:textId="77777777" w:rsidR="002D06CA" w:rsidRPr="00F72D10" w:rsidRDefault="002D06CA" w:rsidP="001C147A">
            <w:pPr>
              <w:autoSpaceDE w:val="0"/>
              <w:autoSpaceDN w:val="0"/>
              <w:adjustRightInd w:val="0"/>
              <w:jc w:val="center"/>
            </w:pPr>
            <w:r w:rsidRPr="00F72D10">
              <w:t>31 Б 01 00500</w:t>
            </w:r>
          </w:p>
        </w:tc>
        <w:tc>
          <w:tcPr>
            <w:tcW w:w="670" w:type="dxa"/>
            <w:vAlign w:val="center"/>
          </w:tcPr>
          <w:p w14:paraId="038C250E" w14:textId="77777777" w:rsidR="002D06CA" w:rsidRPr="00F72D10" w:rsidRDefault="002D06CA" w:rsidP="001C147A">
            <w:pPr>
              <w:autoSpaceDE w:val="0"/>
              <w:autoSpaceDN w:val="0"/>
              <w:adjustRightInd w:val="0"/>
              <w:jc w:val="center"/>
            </w:pPr>
          </w:p>
        </w:tc>
      </w:tr>
      <w:tr w:rsidR="002D06CA" w:rsidRPr="00C74565" w14:paraId="24AB3988" w14:textId="77777777" w:rsidTr="00091FA9">
        <w:tc>
          <w:tcPr>
            <w:tcW w:w="5954" w:type="dxa"/>
          </w:tcPr>
          <w:p w14:paraId="7AAC2B6F" w14:textId="77777777" w:rsidR="002D06CA" w:rsidRPr="00DC3056" w:rsidRDefault="002D06CA" w:rsidP="001C147A">
            <w:pPr>
              <w:jc w:val="both"/>
            </w:pPr>
            <w:r w:rsidRPr="00DC3056">
              <w:t>Расходы на выплаты персоналу государственных (муниципальных) органов</w:t>
            </w:r>
          </w:p>
        </w:tc>
        <w:tc>
          <w:tcPr>
            <w:tcW w:w="573" w:type="dxa"/>
            <w:vAlign w:val="center"/>
          </w:tcPr>
          <w:p w14:paraId="3A0B32FE" w14:textId="77777777" w:rsidR="002D06CA" w:rsidRPr="00F72D10" w:rsidRDefault="002D06CA" w:rsidP="001C147A">
            <w:pPr>
              <w:autoSpaceDE w:val="0"/>
              <w:autoSpaceDN w:val="0"/>
              <w:adjustRightInd w:val="0"/>
              <w:jc w:val="center"/>
            </w:pPr>
            <w:r w:rsidRPr="00F72D10">
              <w:t>01</w:t>
            </w:r>
          </w:p>
        </w:tc>
        <w:tc>
          <w:tcPr>
            <w:tcW w:w="567" w:type="dxa"/>
            <w:vAlign w:val="center"/>
          </w:tcPr>
          <w:p w14:paraId="5AB002E1" w14:textId="77777777" w:rsidR="002D06CA" w:rsidRPr="00F72D10" w:rsidRDefault="002D06CA" w:rsidP="001C147A">
            <w:pPr>
              <w:autoSpaceDE w:val="0"/>
              <w:autoSpaceDN w:val="0"/>
              <w:adjustRightInd w:val="0"/>
              <w:jc w:val="center"/>
            </w:pPr>
            <w:r w:rsidRPr="00F72D10">
              <w:t>04</w:t>
            </w:r>
          </w:p>
        </w:tc>
        <w:tc>
          <w:tcPr>
            <w:tcW w:w="1684" w:type="dxa"/>
            <w:vAlign w:val="center"/>
          </w:tcPr>
          <w:p w14:paraId="2D6B4BF4" w14:textId="77777777" w:rsidR="002D06CA" w:rsidRDefault="002D06CA" w:rsidP="001C147A">
            <w:pPr>
              <w:jc w:val="center"/>
            </w:pPr>
            <w:r w:rsidRPr="00F72D10">
              <w:t>31 Б 01 00500</w:t>
            </w:r>
          </w:p>
        </w:tc>
        <w:tc>
          <w:tcPr>
            <w:tcW w:w="670" w:type="dxa"/>
            <w:vAlign w:val="center"/>
          </w:tcPr>
          <w:p w14:paraId="084D9DCB" w14:textId="77777777" w:rsidR="002D06CA" w:rsidRPr="00F72D10" w:rsidRDefault="002D06CA" w:rsidP="001C147A">
            <w:pPr>
              <w:autoSpaceDE w:val="0"/>
              <w:autoSpaceDN w:val="0"/>
              <w:adjustRightInd w:val="0"/>
              <w:jc w:val="center"/>
            </w:pPr>
            <w:r w:rsidRPr="00F72D10">
              <w:t>120</w:t>
            </w:r>
          </w:p>
        </w:tc>
      </w:tr>
      <w:tr w:rsidR="002D06CA" w:rsidRPr="00C74565" w14:paraId="328EA97E" w14:textId="77777777" w:rsidTr="00091FA9">
        <w:tc>
          <w:tcPr>
            <w:tcW w:w="5954" w:type="dxa"/>
          </w:tcPr>
          <w:p w14:paraId="57CAE681" w14:textId="77777777" w:rsidR="002D06CA" w:rsidRPr="00DC3056" w:rsidRDefault="002D06CA" w:rsidP="001C147A">
            <w:pPr>
              <w:jc w:val="both"/>
            </w:pPr>
            <w:r w:rsidRPr="00DC3056">
              <w:t xml:space="preserve">Иные закупки товаров, работ и услуг для обеспечения государственных (муниципальных) нужд </w:t>
            </w:r>
          </w:p>
        </w:tc>
        <w:tc>
          <w:tcPr>
            <w:tcW w:w="573" w:type="dxa"/>
            <w:vAlign w:val="center"/>
          </w:tcPr>
          <w:p w14:paraId="1DF9C360" w14:textId="77777777" w:rsidR="002D06CA" w:rsidRPr="00F72D10" w:rsidRDefault="002D06CA" w:rsidP="001C147A">
            <w:pPr>
              <w:autoSpaceDE w:val="0"/>
              <w:autoSpaceDN w:val="0"/>
              <w:adjustRightInd w:val="0"/>
              <w:jc w:val="center"/>
            </w:pPr>
            <w:r w:rsidRPr="00F72D10">
              <w:t>01</w:t>
            </w:r>
          </w:p>
        </w:tc>
        <w:tc>
          <w:tcPr>
            <w:tcW w:w="567" w:type="dxa"/>
            <w:vAlign w:val="center"/>
          </w:tcPr>
          <w:p w14:paraId="11C8EB8E" w14:textId="77777777" w:rsidR="002D06CA" w:rsidRPr="00F72D10" w:rsidRDefault="002D06CA" w:rsidP="001C147A">
            <w:pPr>
              <w:autoSpaceDE w:val="0"/>
              <w:autoSpaceDN w:val="0"/>
              <w:adjustRightInd w:val="0"/>
              <w:jc w:val="center"/>
            </w:pPr>
            <w:r w:rsidRPr="00F72D10">
              <w:t>04</w:t>
            </w:r>
          </w:p>
        </w:tc>
        <w:tc>
          <w:tcPr>
            <w:tcW w:w="1684" w:type="dxa"/>
            <w:vAlign w:val="center"/>
          </w:tcPr>
          <w:p w14:paraId="64016A78" w14:textId="77777777" w:rsidR="002D06CA" w:rsidRDefault="002D06CA" w:rsidP="001C147A">
            <w:pPr>
              <w:jc w:val="center"/>
            </w:pPr>
            <w:r w:rsidRPr="00F72D10">
              <w:t>31 Б 01 00500</w:t>
            </w:r>
          </w:p>
        </w:tc>
        <w:tc>
          <w:tcPr>
            <w:tcW w:w="670" w:type="dxa"/>
            <w:vAlign w:val="center"/>
          </w:tcPr>
          <w:p w14:paraId="255E6D2A" w14:textId="77777777" w:rsidR="002D06CA" w:rsidRPr="00F72D10" w:rsidRDefault="002D06CA" w:rsidP="001C147A">
            <w:pPr>
              <w:autoSpaceDE w:val="0"/>
              <w:autoSpaceDN w:val="0"/>
              <w:adjustRightInd w:val="0"/>
              <w:jc w:val="center"/>
            </w:pPr>
            <w:r w:rsidRPr="00F72D10">
              <w:t>240</w:t>
            </w:r>
          </w:p>
        </w:tc>
      </w:tr>
      <w:tr w:rsidR="002D06CA" w:rsidRPr="00C74565" w14:paraId="0DEA7E37" w14:textId="77777777" w:rsidTr="00091FA9">
        <w:tc>
          <w:tcPr>
            <w:tcW w:w="5954" w:type="dxa"/>
          </w:tcPr>
          <w:p w14:paraId="26091A52" w14:textId="77777777" w:rsidR="002D06CA" w:rsidRPr="00DC3056" w:rsidRDefault="002D06CA" w:rsidP="001C147A">
            <w:pPr>
              <w:jc w:val="both"/>
            </w:pPr>
            <w:r w:rsidRPr="00DC3056">
              <w:t>Уплата налогов, сборов и иных платежей</w:t>
            </w:r>
          </w:p>
        </w:tc>
        <w:tc>
          <w:tcPr>
            <w:tcW w:w="573" w:type="dxa"/>
            <w:vAlign w:val="center"/>
          </w:tcPr>
          <w:p w14:paraId="46438392" w14:textId="77777777" w:rsidR="002D06CA" w:rsidRPr="00F72D10" w:rsidRDefault="002D06CA" w:rsidP="001C147A">
            <w:pPr>
              <w:autoSpaceDE w:val="0"/>
              <w:autoSpaceDN w:val="0"/>
              <w:adjustRightInd w:val="0"/>
              <w:jc w:val="center"/>
            </w:pPr>
            <w:r w:rsidRPr="00F72D10">
              <w:t>01</w:t>
            </w:r>
          </w:p>
        </w:tc>
        <w:tc>
          <w:tcPr>
            <w:tcW w:w="567" w:type="dxa"/>
            <w:vAlign w:val="center"/>
          </w:tcPr>
          <w:p w14:paraId="271B5254" w14:textId="77777777" w:rsidR="002D06CA" w:rsidRPr="00F72D10" w:rsidRDefault="002D06CA" w:rsidP="001C147A">
            <w:pPr>
              <w:autoSpaceDE w:val="0"/>
              <w:autoSpaceDN w:val="0"/>
              <w:adjustRightInd w:val="0"/>
              <w:jc w:val="center"/>
            </w:pPr>
            <w:r w:rsidRPr="00F72D10">
              <w:t>04</w:t>
            </w:r>
          </w:p>
        </w:tc>
        <w:tc>
          <w:tcPr>
            <w:tcW w:w="1684" w:type="dxa"/>
            <w:vAlign w:val="center"/>
          </w:tcPr>
          <w:p w14:paraId="5E3235A2" w14:textId="77777777" w:rsidR="002D06CA" w:rsidRDefault="002D06CA" w:rsidP="001C147A">
            <w:pPr>
              <w:jc w:val="center"/>
            </w:pPr>
            <w:r w:rsidRPr="00F72D10">
              <w:t>31 Б 01 00500</w:t>
            </w:r>
          </w:p>
        </w:tc>
        <w:tc>
          <w:tcPr>
            <w:tcW w:w="670" w:type="dxa"/>
            <w:vAlign w:val="center"/>
          </w:tcPr>
          <w:p w14:paraId="47406EE1" w14:textId="77777777" w:rsidR="002D06CA" w:rsidRPr="00F72D10" w:rsidRDefault="002D06CA" w:rsidP="001C147A">
            <w:pPr>
              <w:autoSpaceDE w:val="0"/>
              <w:autoSpaceDN w:val="0"/>
              <w:adjustRightInd w:val="0"/>
              <w:jc w:val="center"/>
            </w:pPr>
            <w:r w:rsidRPr="00F72D10">
              <w:t>850</w:t>
            </w:r>
          </w:p>
        </w:tc>
      </w:tr>
      <w:tr w:rsidR="002D06CA" w:rsidRPr="00C74565" w14:paraId="5CA4B264" w14:textId="77777777" w:rsidTr="00091FA9">
        <w:tc>
          <w:tcPr>
            <w:tcW w:w="5954" w:type="dxa"/>
          </w:tcPr>
          <w:p w14:paraId="77F8BA9A" w14:textId="77777777" w:rsidR="002D06CA" w:rsidRPr="00DC3056" w:rsidRDefault="002D06CA" w:rsidP="001C147A">
            <w:pPr>
              <w:jc w:val="both"/>
            </w:pPr>
            <w:r w:rsidRPr="00DC3056">
              <w:t>Прочие расходы в сфере здравоохранения</w:t>
            </w:r>
          </w:p>
        </w:tc>
        <w:tc>
          <w:tcPr>
            <w:tcW w:w="573" w:type="dxa"/>
            <w:vAlign w:val="center"/>
          </w:tcPr>
          <w:p w14:paraId="1C1B8FBF" w14:textId="77777777" w:rsidR="002D06CA" w:rsidRPr="00F72D10" w:rsidRDefault="002D06CA" w:rsidP="001C147A">
            <w:pPr>
              <w:autoSpaceDE w:val="0"/>
              <w:autoSpaceDN w:val="0"/>
              <w:adjustRightInd w:val="0"/>
              <w:jc w:val="center"/>
            </w:pPr>
            <w:r w:rsidRPr="00F72D10">
              <w:t>01</w:t>
            </w:r>
          </w:p>
        </w:tc>
        <w:tc>
          <w:tcPr>
            <w:tcW w:w="567" w:type="dxa"/>
            <w:vAlign w:val="center"/>
          </w:tcPr>
          <w:p w14:paraId="68665825" w14:textId="77777777" w:rsidR="002D06CA" w:rsidRPr="00F72D10" w:rsidRDefault="002D06CA" w:rsidP="001C147A">
            <w:pPr>
              <w:autoSpaceDE w:val="0"/>
              <w:autoSpaceDN w:val="0"/>
              <w:adjustRightInd w:val="0"/>
              <w:jc w:val="center"/>
            </w:pPr>
            <w:r w:rsidRPr="00F72D10">
              <w:t>04</w:t>
            </w:r>
          </w:p>
        </w:tc>
        <w:tc>
          <w:tcPr>
            <w:tcW w:w="1684" w:type="dxa"/>
            <w:vAlign w:val="center"/>
          </w:tcPr>
          <w:p w14:paraId="39506167" w14:textId="77777777" w:rsidR="002D06CA" w:rsidRPr="00F72D10" w:rsidRDefault="002D06CA" w:rsidP="001C147A">
            <w:pPr>
              <w:autoSpaceDE w:val="0"/>
              <w:autoSpaceDN w:val="0"/>
              <w:adjustRightInd w:val="0"/>
              <w:jc w:val="center"/>
            </w:pPr>
            <w:r w:rsidRPr="00F72D10">
              <w:t>35 Г 01 01100</w:t>
            </w:r>
          </w:p>
        </w:tc>
        <w:tc>
          <w:tcPr>
            <w:tcW w:w="670" w:type="dxa"/>
            <w:vAlign w:val="center"/>
          </w:tcPr>
          <w:p w14:paraId="5BB57DB7" w14:textId="77777777" w:rsidR="002D06CA" w:rsidRPr="00F72D10" w:rsidRDefault="002D06CA" w:rsidP="001C147A">
            <w:pPr>
              <w:autoSpaceDE w:val="0"/>
              <w:autoSpaceDN w:val="0"/>
              <w:adjustRightInd w:val="0"/>
              <w:jc w:val="center"/>
            </w:pPr>
          </w:p>
        </w:tc>
      </w:tr>
      <w:tr w:rsidR="002D06CA" w:rsidRPr="00C74565" w14:paraId="2A478D96" w14:textId="77777777" w:rsidTr="00091FA9">
        <w:tc>
          <w:tcPr>
            <w:tcW w:w="5954" w:type="dxa"/>
          </w:tcPr>
          <w:p w14:paraId="355C8929" w14:textId="77777777" w:rsidR="002D06CA" w:rsidRPr="00DC3056" w:rsidRDefault="002D06CA" w:rsidP="001C147A">
            <w:pPr>
              <w:jc w:val="both"/>
            </w:pPr>
            <w:r w:rsidRPr="00DC3056">
              <w:t>Расходы на выплаты персоналу государственных (муниципальных) органов</w:t>
            </w:r>
          </w:p>
        </w:tc>
        <w:tc>
          <w:tcPr>
            <w:tcW w:w="573" w:type="dxa"/>
            <w:vAlign w:val="center"/>
          </w:tcPr>
          <w:p w14:paraId="3A06B3C6" w14:textId="77777777" w:rsidR="002D06CA" w:rsidRPr="00F72D10" w:rsidRDefault="002D06CA" w:rsidP="001C147A">
            <w:pPr>
              <w:autoSpaceDE w:val="0"/>
              <w:autoSpaceDN w:val="0"/>
              <w:adjustRightInd w:val="0"/>
              <w:jc w:val="center"/>
            </w:pPr>
            <w:r w:rsidRPr="00F72D10">
              <w:t>01</w:t>
            </w:r>
          </w:p>
        </w:tc>
        <w:tc>
          <w:tcPr>
            <w:tcW w:w="567" w:type="dxa"/>
            <w:vAlign w:val="center"/>
          </w:tcPr>
          <w:p w14:paraId="2E2B9084" w14:textId="77777777" w:rsidR="002D06CA" w:rsidRPr="00F72D10" w:rsidRDefault="002D06CA" w:rsidP="001C147A">
            <w:pPr>
              <w:autoSpaceDE w:val="0"/>
              <w:autoSpaceDN w:val="0"/>
              <w:adjustRightInd w:val="0"/>
              <w:jc w:val="center"/>
            </w:pPr>
            <w:r w:rsidRPr="00F72D10">
              <w:t>04</w:t>
            </w:r>
          </w:p>
        </w:tc>
        <w:tc>
          <w:tcPr>
            <w:tcW w:w="1684" w:type="dxa"/>
            <w:vAlign w:val="center"/>
          </w:tcPr>
          <w:p w14:paraId="5853ECC5" w14:textId="77777777" w:rsidR="002D06CA" w:rsidRDefault="002D06CA" w:rsidP="001C147A">
            <w:pPr>
              <w:jc w:val="center"/>
            </w:pPr>
            <w:r w:rsidRPr="00F72D10">
              <w:t>35 Г 01 01100</w:t>
            </w:r>
          </w:p>
        </w:tc>
        <w:tc>
          <w:tcPr>
            <w:tcW w:w="670" w:type="dxa"/>
            <w:vAlign w:val="center"/>
          </w:tcPr>
          <w:p w14:paraId="26AF3316" w14:textId="77777777" w:rsidR="002D06CA" w:rsidRPr="00F72D10" w:rsidRDefault="002D06CA" w:rsidP="001C147A">
            <w:pPr>
              <w:autoSpaceDE w:val="0"/>
              <w:autoSpaceDN w:val="0"/>
              <w:adjustRightInd w:val="0"/>
              <w:jc w:val="center"/>
            </w:pPr>
            <w:r w:rsidRPr="00F72D10">
              <w:t>120</w:t>
            </w:r>
          </w:p>
        </w:tc>
      </w:tr>
      <w:tr w:rsidR="002D06CA" w:rsidRPr="00C74565" w14:paraId="01626288" w14:textId="77777777" w:rsidTr="00091FA9">
        <w:tc>
          <w:tcPr>
            <w:tcW w:w="5954" w:type="dxa"/>
          </w:tcPr>
          <w:p w14:paraId="160F8EFC" w14:textId="77777777" w:rsidR="002D06CA" w:rsidRPr="00DC3056" w:rsidRDefault="002D06CA" w:rsidP="001C147A">
            <w:pPr>
              <w:jc w:val="both"/>
              <w:rPr>
                <w:b/>
                <w:bCs/>
              </w:rPr>
            </w:pPr>
            <w:r w:rsidRPr="00DC3056">
              <w:rPr>
                <w:b/>
                <w:bCs/>
              </w:rPr>
              <w:t>Резервны</w:t>
            </w:r>
            <w:r>
              <w:rPr>
                <w:b/>
                <w:bCs/>
              </w:rPr>
              <w:t>е</w:t>
            </w:r>
            <w:r w:rsidRPr="00DC3056">
              <w:rPr>
                <w:b/>
                <w:bCs/>
              </w:rPr>
              <w:t xml:space="preserve"> фонд</w:t>
            </w:r>
            <w:r>
              <w:rPr>
                <w:b/>
                <w:bCs/>
              </w:rPr>
              <w:t>ы</w:t>
            </w:r>
            <w:r w:rsidRPr="00DC3056">
              <w:rPr>
                <w:b/>
                <w:bCs/>
              </w:rPr>
              <w:t xml:space="preserve"> </w:t>
            </w:r>
          </w:p>
        </w:tc>
        <w:tc>
          <w:tcPr>
            <w:tcW w:w="573" w:type="dxa"/>
            <w:vAlign w:val="center"/>
          </w:tcPr>
          <w:p w14:paraId="6DED04B4" w14:textId="77777777" w:rsidR="002D06CA" w:rsidRPr="00F72D10" w:rsidRDefault="002D06CA" w:rsidP="001C147A">
            <w:pPr>
              <w:autoSpaceDE w:val="0"/>
              <w:autoSpaceDN w:val="0"/>
              <w:adjustRightInd w:val="0"/>
              <w:jc w:val="center"/>
              <w:rPr>
                <w:b/>
              </w:rPr>
            </w:pPr>
            <w:r w:rsidRPr="00F72D10">
              <w:rPr>
                <w:b/>
              </w:rPr>
              <w:t>01</w:t>
            </w:r>
          </w:p>
        </w:tc>
        <w:tc>
          <w:tcPr>
            <w:tcW w:w="567" w:type="dxa"/>
            <w:vAlign w:val="center"/>
          </w:tcPr>
          <w:p w14:paraId="38DA5F35" w14:textId="77777777" w:rsidR="002D06CA" w:rsidRPr="00F72D10" w:rsidRDefault="002D06CA" w:rsidP="001C147A">
            <w:pPr>
              <w:autoSpaceDE w:val="0"/>
              <w:autoSpaceDN w:val="0"/>
              <w:adjustRightInd w:val="0"/>
              <w:jc w:val="center"/>
              <w:rPr>
                <w:b/>
              </w:rPr>
            </w:pPr>
            <w:r w:rsidRPr="00F72D10">
              <w:rPr>
                <w:b/>
              </w:rPr>
              <w:t>11</w:t>
            </w:r>
          </w:p>
        </w:tc>
        <w:tc>
          <w:tcPr>
            <w:tcW w:w="1684" w:type="dxa"/>
            <w:vAlign w:val="center"/>
          </w:tcPr>
          <w:p w14:paraId="2C834ACC" w14:textId="77777777" w:rsidR="002D06CA" w:rsidRPr="00F72D10" w:rsidRDefault="002D06CA" w:rsidP="001C147A">
            <w:pPr>
              <w:autoSpaceDE w:val="0"/>
              <w:autoSpaceDN w:val="0"/>
              <w:adjustRightInd w:val="0"/>
              <w:jc w:val="center"/>
            </w:pPr>
          </w:p>
        </w:tc>
        <w:tc>
          <w:tcPr>
            <w:tcW w:w="670" w:type="dxa"/>
            <w:vAlign w:val="center"/>
          </w:tcPr>
          <w:p w14:paraId="43D94615" w14:textId="77777777" w:rsidR="002D06CA" w:rsidRPr="00F72D10" w:rsidRDefault="002D06CA" w:rsidP="001C147A">
            <w:pPr>
              <w:autoSpaceDE w:val="0"/>
              <w:autoSpaceDN w:val="0"/>
              <w:adjustRightInd w:val="0"/>
              <w:jc w:val="center"/>
            </w:pPr>
          </w:p>
        </w:tc>
      </w:tr>
      <w:tr w:rsidR="002D06CA" w:rsidRPr="00C74565" w14:paraId="0D7F9171" w14:textId="77777777" w:rsidTr="00091FA9">
        <w:tc>
          <w:tcPr>
            <w:tcW w:w="5954" w:type="dxa"/>
          </w:tcPr>
          <w:p w14:paraId="366AB926" w14:textId="77777777" w:rsidR="002D06CA" w:rsidRPr="00DC3056" w:rsidRDefault="002D06CA" w:rsidP="001C147A">
            <w:pPr>
              <w:jc w:val="both"/>
            </w:pPr>
            <w:r w:rsidRPr="00DC3056">
              <w:t>Резервный фонд</w:t>
            </w:r>
            <w:r w:rsidRPr="00EB70CB">
              <w:t xml:space="preserve">, предусмотренный </w:t>
            </w:r>
            <w:r>
              <w:t>органами местного самоуправления</w:t>
            </w:r>
          </w:p>
        </w:tc>
        <w:tc>
          <w:tcPr>
            <w:tcW w:w="573" w:type="dxa"/>
            <w:vAlign w:val="center"/>
          </w:tcPr>
          <w:p w14:paraId="374DB40F" w14:textId="77777777" w:rsidR="002D06CA" w:rsidRPr="00F72D10" w:rsidRDefault="002D06CA" w:rsidP="001C147A">
            <w:pPr>
              <w:autoSpaceDE w:val="0"/>
              <w:autoSpaceDN w:val="0"/>
              <w:adjustRightInd w:val="0"/>
              <w:jc w:val="center"/>
            </w:pPr>
            <w:r w:rsidRPr="00F72D10">
              <w:t>01</w:t>
            </w:r>
          </w:p>
        </w:tc>
        <w:tc>
          <w:tcPr>
            <w:tcW w:w="567" w:type="dxa"/>
            <w:vAlign w:val="center"/>
          </w:tcPr>
          <w:p w14:paraId="3B016CCE" w14:textId="77777777" w:rsidR="002D06CA" w:rsidRPr="00F72D10" w:rsidRDefault="002D06CA" w:rsidP="001C147A">
            <w:pPr>
              <w:autoSpaceDE w:val="0"/>
              <w:autoSpaceDN w:val="0"/>
              <w:adjustRightInd w:val="0"/>
              <w:jc w:val="center"/>
            </w:pPr>
            <w:r w:rsidRPr="00F72D10">
              <w:t>11</w:t>
            </w:r>
          </w:p>
        </w:tc>
        <w:tc>
          <w:tcPr>
            <w:tcW w:w="1684" w:type="dxa"/>
            <w:vAlign w:val="center"/>
          </w:tcPr>
          <w:p w14:paraId="40B7EE02" w14:textId="77777777" w:rsidR="002D06CA" w:rsidRPr="00F72D10" w:rsidRDefault="002D06CA" w:rsidP="001C147A">
            <w:pPr>
              <w:autoSpaceDE w:val="0"/>
              <w:autoSpaceDN w:val="0"/>
              <w:adjustRightInd w:val="0"/>
              <w:jc w:val="center"/>
            </w:pPr>
            <w:r w:rsidRPr="00F72D10">
              <w:t>32 А 01 00000</w:t>
            </w:r>
          </w:p>
        </w:tc>
        <w:tc>
          <w:tcPr>
            <w:tcW w:w="670" w:type="dxa"/>
            <w:vAlign w:val="center"/>
          </w:tcPr>
          <w:p w14:paraId="6B328E07" w14:textId="77777777" w:rsidR="002D06CA" w:rsidRPr="00F72D10" w:rsidRDefault="002D06CA" w:rsidP="001C147A">
            <w:pPr>
              <w:autoSpaceDE w:val="0"/>
              <w:autoSpaceDN w:val="0"/>
              <w:adjustRightInd w:val="0"/>
              <w:jc w:val="center"/>
            </w:pPr>
          </w:p>
        </w:tc>
      </w:tr>
      <w:tr w:rsidR="002D06CA" w:rsidRPr="00C74565" w14:paraId="69A5195D" w14:textId="77777777" w:rsidTr="00091FA9">
        <w:tc>
          <w:tcPr>
            <w:tcW w:w="5954" w:type="dxa"/>
          </w:tcPr>
          <w:p w14:paraId="71FB48EE" w14:textId="77777777" w:rsidR="002D06CA" w:rsidRPr="00DC3056" w:rsidRDefault="002D06CA" w:rsidP="001C147A">
            <w:pPr>
              <w:jc w:val="both"/>
            </w:pPr>
            <w:r w:rsidRPr="00DC3056">
              <w:lastRenderedPageBreak/>
              <w:t>Резервные средства</w:t>
            </w:r>
          </w:p>
        </w:tc>
        <w:tc>
          <w:tcPr>
            <w:tcW w:w="573" w:type="dxa"/>
            <w:vAlign w:val="center"/>
          </w:tcPr>
          <w:p w14:paraId="5029CB18" w14:textId="77777777" w:rsidR="002D06CA" w:rsidRPr="00F72D10" w:rsidRDefault="002D06CA" w:rsidP="001C147A">
            <w:pPr>
              <w:autoSpaceDE w:val="0"/>
              <w:autoSpaceDN w:val="0"/>
              <w:adjustRightInd w:val="0"/>
              <w:jc w:val="center"/>
            </w:pPr>
            <w:r w:rsidRPr="00F72D10">
              <w:t>01</w:t>
            </w:r>
          </w:p>
        </w:tc>
        <w:tc>
          <w:tcPr>
            <w:tcW w:w="567" w:type="dxa"/>
            <w:vAlign w:val="center"/>
          </w:tcPr>
          <w:p w14:paraId="6E6142A4" w14:textId="77777777" w:rsidR="002D06CA" w:rsidRPr="00F72D10" w:rsidRDefault="002D06CA" w:rsidP="001C147A">
            <w:pPr>
              <w:autoSpaceDE w:val="0"/>
              <w:autoSpaceDN w:val="0"/>
              <w:adjustRightInd w:val="0"/>
              <w:jc w:val="center"/>
            </w:pPr>
            <w:r w:rsidRPr="00F72D10">
              <w:t>11</w:t>
            </w:r>
          </w:p>
        </w:tc>
        <w:tc>
          <w:tcPr>
            <w:tcW w:w="1684" w:type="dxa"/>
            <w:vAlign w:val="center"/>
          </w:tcPr>
          <w:p w14:paraId="24466F23" w14:textId="77777777" w:rsidR="002D06CA" w:rsidRPr="00F72D10" w:rsidRDefault="002D06CA" w:rsidP="001C147A">
            <w:pPr>
              <w:autoSpaceDE w:val="0"/>
              <w:autoSpaceDN w:val="0"/>
              <w:adjustRightInd w:val="0"/>
              <w:jc w:val="center"/>
            </w:pPr>
            <w:r w:rsidRPr="00F72D10">
              <w:t>32 А 01 00000</w:t>
            </w:r>
          </w:p>
        </w:tc>
        <w:tc>
          <w:tcPr>
            <w:tcW w:w="670" w:type="dxa"/>
            <w:vAlign w:val="center"/>
          </w:tcPr>
          <w:p w14:paraId="3D22585F" w14:textId="77777777" w:rsidR="002D06CA" w:rsidRPr="00F72D10" w:rsidRDefault="002D06CA" w:rsidP="001C147A">
            <w:pPr>
              <w:autoSpaceDE w:val="0"/>
              <w:autoSpaceDN w:val="0"/>
              <w:adjustRightInd w:val="0"/>
              <w:jc w:val="center"/>
            </w:pPr>
            <w:r w:rsidRPr="00F72D10">
              <w:t>870</w:t>
            </w:r>
          </w:p>
        </w:tc>
      </w:tr>
      <w:tr w:rsidR="002D06CA" w:rsidRPr="00C74565" w14:paraId="608D4FC7" w14:textId="77777777" w:rsidTr="00091FA9">
        <w:tc>
          <w:tcPr>
            <w:tcW w:w="5954" w:type="dxa"/>
          </w:tcPr>
          <w:p w14:paraId="7DCAF15A" w14:textId="77777777" w:rsidR="002D06CA" w:rsidRPr="00DC3056" w:rsidRDefault="002D06CA" w:rsidP="001C147A">
            <w:pPr>
              <w:jc w:val="both"/>
              <w:rPr>
                <w:b/>
                <w:bCs/>
              </w:rPr>
            </w:pPr>
            <w:r w:rsidRPr="00DC3056">
              <w:rPr>
                <w:b/>
                <w:bCs/>
              </w:rPr>
              <w:t>Другие общегосударственные вопросы</w:t>
            </w:r>
          </w:p>
        </w:tc>
        <w:tc>
          <w:tcPr>
            <w:tcW w:w="573" w:type="dxa"/>
            <w:vAlign w:val="center"/>
          </w:tcPr>
          <w:p w14:paraId="6D9A1177" w14:textId="77777777" w:rsidR="002D06CA" w:rsidRPr="00F72D10" w:rsidRDefault="002D06CA" w:rsidP="001C147A">
            <w:pPr>
              <w:autoSpaceDE w:val="0"/>
              <w:autoSpaceDN w:val="0"/>
              <w:adjustRightInd w:val="0"/>
              <w:jc w:val="center"/>
              <w:rPr>
                <w:b/>
              </w:rPr>
            </w:pPr>
            <w:r w:rsidRPr="00F72D10">
              <w:rPr>
                <w:b/>
              </w:rPr>
              <w:t>01</w:t>
            </w:r>
          </w:p>
        </w:tc>
        <w:tc>
          <w:tcPr>
            <w:tcW w:w="567" w:type="dxa"/>
            <w:vAlign w:val="center"/>
          </w:tcPr>
          <w:p w14:paraId="4A9CE12A" w14:textId="77777777" w:rsidR="002D06CA" w:rsidRPr="00F72D10" w:rsidRDefault="002D06CA" w:rsidP="001C147A">
            <w:pPr>
              <w:autoSpaceDE w:val="0"/>
              <w:autoSpaceDN w:val="0"/>
              <w:adjustRightInd w:val="0"/>
              <w:jc w:val="center"/>
              <w:rPr>
                <w:b/>
              </w:rPr>
            </w:pPr>
            <w:r w:rsidRPr="00F72D10">
              <w:rPr>
                <w:b/>
              </w:rPr>
              <w:t>13</w:t>
            </w:r>
          </w:p>
        </w:tc>
        <w:tc>
          <w:tcPr>
            <w:tcW w:w="1684" w:type="dxa"/>
            <w:vAlign w:val="center"/>
          </w:tcPr>
          <w:p w14:paraId="7F76E77D" w14:textId="77777777" w:rsidR="002D06CA" w:rsidRPr="00F72D10" w:rsidRDefault="002D06CA" w:rsidP="001C147A">
            <w:pPr>
              <w:autoSpaceDE w:val="0"/>
              <w:autoSpaceDN w:val="0"/>
              <w:adjustRightInd w:val="0"/>
              <w:jc w:val="center"/>
              <w:rPr>
                <w:b/>
              </w:rPr>
            </w:pPr>
          </w:p>
        </w:tc>
        <w:tc>
          <w:tcPr>
            <w:tcW w:w="670" w:type="dxa"/>
            <w:vAlign w:val="center"/>
          </w:tcPr>
          <w:p w14:paraId="0F9BA172" w14:textId="77777777" w:rsidR="002D06CA" w:rsidRPr="00F72D10" w:rsidRDefault="002D06CA" w:rsidP="001C147A">
            <w:pPr>
              <w:autoSpaceDE w:val="0"/>
              <w:autoSpaceDN w:val="0"/>
              <w:adjustRightInd w:val="0"/>
              <w:jc w:val="center"/>
              <w:rPr>
                <w:b/>
              </w:rPr>
            </w:pPr>
          </w:p>
        </w:tc>
      </w:tr>
      <w:tr w:rsidR="002D06CA" w:rsidRPr="00C74565" w14:paraId="588F2FE6" w14:textId="77777777" w:rsidTr="00091FA9">
        <w:tc>
          <w:tcPr>
            <w:tcW w:w="5954" w:type="dxa"/>
          </w:tcPr>
          <w:p w14:paraId="283A7C6E" w14:textId="77777777" w:rsidR="002D06CA" w:rsidRPr="00DC3056" w:rsidRDefault="002D06CA" w:rsidP="001C147A">
            <w:r w:rsidRPr="00DC3056">
              <w:t>Уплата членских взносов на осуществление деятельности Совета муниципальных образований города Москвы</w:t>
            </w:r>
          </w:p>
        </w:tc>
        <w:tc>
          <w:tcPr>
            <w:tcW w:w="573" w:type="dxa"/>
            <w:vAlign w:val="center"/>
          </w:tcPr>
          <w:p w14:paraId="66C45A74" w14:textId="77777777" w:rsidR="002D06CA" w:rsidRPr="00F72D10" w:rsidRDefault="002D06CA" w:rsidP="001C147A">
            <w:pPr>
              <w:autoSpaceDE w:val="0"/>
              <w:autoSpaceDN w:val="0"/>
              <w:adjustRightInd w:val="0"/>
              <w:jc w:val="center"/>
            </w:pPr>
            <w:r w:rsidRPr="00F72D10">
              <w:t>01</w:t>
            </w:r>
          </w:p>
        </w:tc>
        <w:tc>
          <w:tcPr>
            <w:tcW w:w="567" w:type="dxa"/>
            <w:vAlign w:val="center"/>
          </w:tcPr>
          <w:p w14:paraId="15CF13D2" w14:textId="77777777" w:rsidR="002D06CA" w:rsidRPr="00F72D10" w:rsidRDefault="002D06CA" w:rsidP="001C147A">
            <w:pPr>
              <w:autoSpaceDE w:val="0"/>
              <w:autoSpaceDN w:val="0"/>
              <w:adjustRightInd w:val="0"/>
              <w:jc w:val="center"/>
            </w:pPr>
            <w:r w:rsidRPr="00F72D10">
              <w:t>13</w:t>
            </w:r>
          </w:p>
        </w:tc>
        <w:tc>
          <w:tcPr>
            <w:tcW w:w="1684" w:type="dxa"/>
            <w:vAlign w:val="center"/>
          </w:tcPr>
          <w:p w14:paraId="4438268C" w14:textId="77777777" w:rsidR="002D06CA" w:rsidRPr="00F72D10" w:rsidRDefault="002D06CA" w:rsidP="001C147A">
            <w:pPr>
              <w:autoSpaceDE w:val="0"/>
              <w:autoSpaceDN w:val="0"/>
              <w:adjustRightInd w:val="0"/>
              <w:jc w:val="center"/>
            </w:pPr>
            <w:r w:rsidRPr="00F72D10">
              <w:t>31 Б 01 00400</w:t>
            </w:r>
          </w:p>
        </w:tc>
        <w:tc>
          <w:tcPr>
            <w:tcW w:w="670" w:type="dxa"/>
            <w:vAlign w:val="center"/>
          </w:tcPr>
          <w:p w14:paraId="392B98BC" w14:textId="77777777" w:rsidR="002D06CA" w:rsidRPr="00F72D10" w:rsidRDefault="002D06CA" w:rsidP="001C147A">
            <w:pPr>
              <w:autoSpaceDE w:val="0"/>
              <w:autoSpaceDN w:val="0"/>
              <w:adjustRightInd w:val="0"/>
              <w:jc w:val="center"/>
            </w:pPr>
          </w:p>
        </w:tc>
      </w:tr>
      <w:tr w:rsidR="002D06CA" w:rsidRPr="00C74565" w14:paraId="0714EC52" w14:textId="77777777" w:rsidTr="00091FA9">
        <w:tc>
          <w:tcPr>
            <w:tcW w:w="5954" w:type="dxa"/>
          </w:tcPr>
          <w:p w14:paraId="082D6EF6" w14:textId="77777777" w:rsidR="002D06CA" w:rsidRPr="00DC3056" w:rsidRDefault="002D06CA" w:rsidP="001C147A">
            <w:pPr>
              <w:jc w:val="both"/>
            </w:pPr>
            <w:r w:rsidRPr="00DC3056">
              <w:t>Уплата налогов, сборов и иных платежей</w:t>
            </w:r>
          </w:p>
        </w:tc>
        <w:tc>
          <w:tcPr>
            <w:tcW w:w="573" w:type="dxa"/>
            <w:vAlign w:val="center"/>
          </w:tcPr>
          <w:p w14:paraId="52069621" w14:textId="77777777" w:rsidR="002D06CA" w:rsidRPr="00F72D10" w:rsidRDefault="002D06CA" w:rsidP="001C147A">
            <w:pPr>
              <w:autoSpaceDE w:val="0"/>
              <w:autoSpaceDN w:val="0"/>
              <w:adjustRightInd w:val="0"/>
              <w:jc w:val="center"/>
            </w:pPr>
            <w:r w:rsidRPr="00F72D10">
              <w:t>01</w:t>
            </w:r>
          </w:p>
        </w:tc>
        <w:tc>
          <w:tcPr>
            <w:tcW w:w="567" w:type="dxa"/>
            <w:vAlign w:val="center"/>
          </w:tcPr>
          <w:p w14:paraId="61BA43C2" w14:textId="77777777" w:rsidR="002D06CA" w:rsidRPr="00F72D10" w:rsidRDefault="002D06CA" w:rsidP="001C147A">
            <w:pPr>
              <w:autoSpaceDE w:val="0"/>
              <w:autoSpaceDN w:val="0"/>
              <w:adjustRightInd w:val="0"/>
              <w:jc w:val="center"/>
            </w:pPr>
            <w:r w:rsidRPr="00F72D10">
              <w:t>13</w:t>
            </w:r>
          </w:p>
        </w:tc>
        <w:tc>
          <w:tcPr>
            <w:tcW w:w="1684" w:type="dxa"/>
            <w:vAlign w:val="center"/>
          </w:tcPr>
          <w:p w14:paraId="41C6462A" w14:textId="77777777" w:rsidR="002D06CA" w:rsidRPr="00F72D10" w:rsidRDefault="002D06CA" w:rsidP="001C147A">
            <w:pPr>
              <w:autoSpaceDE w:val="0"/>
              <w:autoSpaceDN w:val="0"/>
              <w:adjustRightInd w:val="0"/>
              <w:jc w:val="center"/>
            </w:pPr>
            <w:r w:rsidRPr="00F72D10">
              <w:t>31 Б 01 00400</w:t>
            </w:r>
          </w:p>
        </w:tc>
        <w:tc>
          <w:tcPr>
            <w:tcW w:w="670" w:type="dxa"/>
            <w:vAlign w:val="center"/>
          </w:tcPr>
          <w:p w14:paraId="6E7E872E" w14:textId="77777777" w:rsidR="002D06CA" w:rsidRPr="00F72D10" w:rsidRDefault="002D06CA" w:rsidP="001C147A">
            <w:pPr>
              <w:autoSpaceDE w:val="0"/>
              <w:autoSpaceDN w:val="0"/>
              <w:adjustRightInd w:val="0"/>
              <w:jc w:val="center"/>
            </w:pPr>
            <w:r w:rsidRPr="00F72D10">
              <w:t>850</w:t>
            </w:r>
          </w:p>
        </w:tc>
      </w:tr>
      <w:tr w:rsidR="002D06CA" w:rsidRPr="00C74565" w14:paraId="30E0D1AA" w14:textId="77777777" w:rsidTr="00091FA9">
        <w:tc>
          <w:tcPr>
            <w:tcW w:w="5954" w:type="dxa"/>
          </w:tcPr>
          <w:p w14:paraId="48BABBF6" w14:textId="77777777" w:rsidR="002D06CA" w:rsidRPr="00DC3056" w:rsidRDefault="002D06CA" w:rsidP="001C147A">
            <w:pPr>
              <w:rPr>
                <w:b/>
                <w:bCs/>
              </w:rPr>
            </w:pPr>
            <w:r w:rsidRPr="00DC3056">
              <w:rPr>
                <w:b/>
                <w:bCs/>
              </w:rPr>
              <w:t>НАЦИОНАЛЬНАЯ БЕЗОПАСНОСТЬ И ПРАВООХРАНИТЕЛЬНАЯ ДЕЯТЕЛЬНОСТЬ</w:t>
            </w:r>
          </w:p>
        </w:tc>
        <w:tc>
          <w:tcPr>
            <w:tcW w:w="573" w:type="dxa"/>
            <w:vAlign w:val="center"/>
          </w:tcPr>
          <w:p w14:paraId="3EC9B2B8" w14:textId="77777777" w:rsidR="002D06CA" w:rsidRPr="00F72D10" w:rsidRDefault="002D06CA" w:rsidP="001C147A">
            <w:pPr>
              <w:jc w:val="center"/>
              <w:rPr>
                <w:b/>
                <w:bCs/>
              </w:rPr>
            </w:pPr>
            <w:r w:rsidRPr="00F72D10">
              <w:rPr>
                <w:b/>
                <w:bCs/>
              </w:rPr>
              <w:t>03</w:t>
            </w:r>
          </w:p>
        </w:tc>
        <w:tc>
          <w:tcPr>
            <w:tcW w:w="567" w:type="dxa"/>
            <w:vAlign w:val="center"/>
          </w:tcPr>
          <w:p w14:paraId="5ADA1B54" w14:textId="77777777" w:rsidR="002D06CA" w:rsidRPr="00F72D10" w:rsidRDefault="002D06CA" w:rsidP="001C147A">
            <w:pPr>
              <w:jc w:val="center"/>
              <w:rPr>
                <w:b/>
                <w:bCs/>
              </w:rPr>
            </w:pPr>
            <w:r>
              <w:rPr>
                <w:b/>
                <w:bCs/>
              </w:rPr>
              <w:t>00</w:t>
            </w:r>
          </w:p>
        </w:tc>
        <w:tc>
          <w:tcPr>
            <w:tcW w:w="1684" w:type="dxa"/>
            <w:vAlign w:val="center"/>
          </w:tcPr>
          <w:p w14:paraId="7C574139" w14:textId="77777777" w:rsidR="002D06CA" w:rsidRPr="00F72D10" w:rsidRDefault="002D06CA" w:rsidP="001C147A">
            <w:pPr>
              <w:jc w:val="center"/>
              <w:rPr>
                <w:b/>
                <w:bCs/>
              </w:rPr>
            </w:pPr>
          </w:p>
        </w:tc>
        <w:tc>
          <w:tcPr>
            <w:tcW w:w="670" w:type="dxa"/>
            <w:vAlign w:val="center"/>
          </w:tcPr>
          <w:p w14:paraId="3A6E347F" w14:textId="77777777" w:rsidR="002D06CA" w:rsidRPr="00F72D10" w:rsidRDefault="002D06CA" w:rsidP="001C147A">
            <w:pPr>
              <w:jc w:val="center"/>
              <w:rPr>
                <w:b/>
                <w:bCs/>
              </w:rPr>
            </w:pPr>
          </w:p>
        </w:tc>
      </w:tr>
      <w:tr w:rsidR="002D06CA" w:rsidRPr="00C74565" w14:paraId="262895C2" w14:textId="77777777" w:rsidTr="00091FA9">
        <w:tc>
          <w:tcPr>
            <w:tcW w:w="5954" w:type="dxa"/>
          </w:tcPr>
          <w:p w14:paraId="3BD84551" w14:textId="77777777" w:rsidR="002D06CA" w:rsidRPr="00DC3056" w:rsidRDefault="002D06CA" w:rsidP="001C147A">
            <w:r>
              <w:t>Гражданская оборона</w:t>
            </w:r>
          </w:p>
        </w:tc>
        <w:tc>
          <w:tcPr>
            <w:tcW w:w="573" w:type="dxa"/>
            <w:vAlign w:val="center"/>
          </w:tcPr>
          <w:p w14:paraId="72E8171B" w14:textId="77777777" w:rsidR="002D06CA" w:rsidRPr="00F72D10" w:rsidRDefault="002D06CA" w:rsidP="001C147A">
            <w:pPr>
              <w:jc w:val="center"/>
            </w:pPr>
            <w:r w:rsidRPr="00F72D10">
              <w:t>03</w:t>
            </w:r>
          </w:p>
        </w:tc>
        <w:tc>
          <w:tcPr>
            <w:tcW w:w="567" w:type="dxa"/>
            <w:vAlign w:val="center"/>
          </w:tcPr>
          <w:p w14:paraId="4CCB491D" w14:textId="77777777" w:rsidR="002D06CA" w:rsidRPr="00F72D10" w:rsidRDefault="002D06CA" w:rsidP="001C147A">
            <w:pPr>
              <w:jc w:val="center"/>
            </w:pPr>
            <w:r w:rsidRPr="00F72D10">
              <w:t>09</w:t>
            </w:r>
          </w:p>
        </w:tc>
        <w:tc>
          <w:tcPr>
            <w:tcW w:w="1684" w:type="dxa"/>
            <w:vAlign w:val="center"/>
          </w:tcPr>
          <w:p w14:paraId="2DC0C35D" w14:textId="77777777" w:rsidR="002D06CA" w:rsidRPr="00F72D10" w:rsidRDefault="002D06CA" w:rsidP="001C147A">
            <w:pPr>
              <w:jc w:val="center"/>
            </w:pPr>
          </w:p>
        </w:tc>
        <w:tc>
          <w:tcPr>
            <w:tcW w:w="670" w:type="dxa"/>
            <w:vAlign w:val="center"/>
          </w:tcPr>
          <w:p w14:paraId="57139ADB" w14:textId="77777777" w:rsidR="002D06CA" w:rsidRPr="00F72D10" w:rsidRDefault="002D06CA" w:rsidP="001C147A">
            <w:pPr>
              <w:jc w:val="center"/>
            </w:pPr>
          </w:p>
        </w:tc>
      </w:tr>
      <w:tr w:rsidR="002D06CA" w:rsidRPr="00C74565" w14:paraId="6CB31EA8" w14:textId="77777777" w:rsidTr="00091FA9">
        <w:tc>
          <w:tcPr>
            <w:tcW w:w="5954" w:type="dxa"/>
          </w:tcPr>
          <w:p w14:paraId="7E05F0EA" w14:textId="77777777" w:rsidR="002D06CA" w:rsidRPr="00DC3056" w:rsidRDefault="002D06CA" w:rsidP="001C147A">
            <w:pPr>
              <w:autoSpaceDE w:val="0"/>
              <w:autoSpaceDN w:val="0"/>
              <w:adjustRightInd w:val="0"/>
            </w:pPr>
            <w:r w:rsidRPr="00DC3056">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44F83F1D" w14:textId="77777777" w:rsidR="002D06CA" w:rsidRPr="00F72D10" w:rsidRDefault="002D06CA" w:rsidP="001C147A">
            <w:pPr>
              <w:jc w:val="center"/>
            </w:pPr>
            <w:r w:rsidRPr="00F72D10">
              <w:t>03</w:t>
            </w:r>
          </w:p>
        </w:tc>
        <w:tc>
          <w:tcPr>
            <w:tcW w:w="567" w:type="dxa"/>
            <w:vAlign w:val="center"/>
          </w:tcPr>
          <w:p w14:paraId="029A09FD" w14:textId="77777777" w:rsidR="002D06CA" w:rsidRPr="00F72D10" w:rsidRDefault="002D06CA" w:rsidP="001C147A">
            <w:pPr>
              <w:jc w:val="center"/>
            </w:pPr>
            <w:r w:rsidRPr="00F72D10">
              <w:t>09</w:t>
            </w:r>
          </w:p>
        </w:tc>
        <w:tc>
          <w:tcPr>
            <w:tcW w:w="1684" w:type="dxa"/>
            <w:vAlign w:val="center"/>
          </w:tcPr>
          <w:p w14:paraId="6A7DE934" w14:textId="77777777" w:rsidR="002D06CA" w:rsidRPr="00F72D10" w:rsidRDefault="002D06CA" w:rsidP="001C147A">
            <w:pPr>
              <w:jc w:val="center"/>
            </w:pPr>
            <w:r w:rsidRPr="00F72D10">
              <w:t>35 Е 01 01400</w:t>
            </w:r>
          </w:p>
        </w:tc>
        <w:tc>
          <w:tcPr>
            <w:tcW w:w="670" w:type="dxa"/>
            <w:vAlign w:val="center"/>
          </w:tcPr>
          <w:p w14:paraId="7B6855DE" w14:textId="77777777" w:rsidR="002D06CA" w:rsidRPr="00F72D10" w:rsidRDefault="002D06CA" w:rsidP="001C147A">
            <w:pPr>
              <w:jc w:val="center"/>
            </w:pPr>
          </w:p>
        </w:tc>
      </w:tr>
      <w:tr w:rsidR="002D06CA" w:rsidRPr="00C74565" w14:paraId="6193E5FB" w14:textId="77777777" w:rsidTr="00091FA9">
        <w:tc>
          <w:tcPr>
            <w:tcW w:w="5954" w:type="dxa"/>
            <w:vAlign w:val="bottom"/>
          </w:tcPr>
          <w:p w14:paraId="2EABFA5C" w14:textId="77777777" w:rsidR="002D06CA" w:rsidRPr="00DC3056" w:rsidRDefault="002D06CA" w:rsidP="001C147A">
            <w:r w:rsidRPr="00DC3056">
              <w:t>Иные закупки товаров, работ и услуг для обеспечения государственных (муниципальных) нужд</w:t>
            </w:r>
          </w:p>
        </w:tc>
        <w:tc>
          <w:tcPr>
            <w:tcW w:w="573" w:type="dxa"/>
            <w:vAlign w:val="center"/>
          </w:tcPr>
          <w:p w14:paraId="16B0617C" w14:textId="77777777" w:rsidR="002D06CA" w:rsidRPr="00F72D10" w:rsidRDefault="002D06CA" w:rsidP="001C147A">
            <w:pPr>
              <w:jc w:val="center"/>
            </w:pPr>
            <w:r w:rsidRPr="00F72D10">
              <w:t>03</w:t>
            </w:r>
          </w:p>
        </w:tc>
        <w:tc>
          <w:tcPr>
            <w:tcW w:w="567" w:type="dxa"/>
            <w:vAlign w:val="center"/>
          </w:tcPr>
          <w:p w14:paraId="07987F28" w14:textId="77777777" w:rsidR="002D06CA" w:rsidRPr="00F72D10" w:rsidRDefault="002D06CA" w:rsidP="001C147A">
            <w:pPr>
              <w:jc w:val="center"/>
            </w:pPr>
            <w:r w:rsidRPr="00F72D10">
              <w:t>09</w:t>
            </w:r>
          </w:p>
        </w:tc>
        <w:tc>
          <w:tcPr>
            <w:tcW w:w="1684" w:type="dxa"/>
            <w:vAlign w:val="center"/>
          </w:tcPr>
          <w:p w14:paraId="0052E259" w14:textId="77777777" w:rsidR="002D06CA" w:rsidRPr="00F72D10" w:rsidRDefault="002D06CA" w:rsidP="001C147A">
            <w:pPr>
              <w:jc w:val="center"/>
            </w:pPr>
            <w:r w:rsidRPr="00F72D10">
              <w:t>35 Е 01 01400</w:t>
            </w:r>
          </w:p>
        </w:tc>
        <w:tc>
          <w:tcPr>
            <w:tcW w:w="670" w:type="dxa"/>
            <w:vAlign w:val="center"/>
          </w:tcPr>
          <w:p w14:paraId="06C22862" w14:textId="77777777" w:rsidR="002D06CA" w:rsidRPr="00F72D10" w:rsidRDefault="002D06CA" w:rsidP="001C147A">
            <w:pPr>
              <w:jc w:val="center"/>
            </w:pPr>
            <w:r w:rsidRPr="00F72D10">
              <w:t>240</w:t>
            </w:r>
          </w:p>
        </w:tc>
      </w:tr>
      <w:tr w:rsidR="002D06CA" w:rsidRPr="00C74565" w14:paraId="01C0440B" w14:textId="77777777" w:rsidTr="00091FA9">
        <w:tc>
          <w:tcPr>
            <w:tcW w:w="5954" w:type="dxa"/>
          </w:tcPr>
          <w:p w14:paraId="01EAC71D" w14:textId="77777777" w:rsidR="002D06CA" w:rsidRPr="00DC3056" w:rsidRDefault="002D06CA" w:rsidP="001C147A">
            <w:pPr>
              <w:tabs>
                <w:tab w:val="left" w:pos="1145"/>
              </w:tabs>
              <w:rPr>
                <w:b/>
              </w:rPr>
            </w:pPr>
            <w:r w:rsidRPr="00DC3056">
              <w:rPr>
                <w:b/>
              </w:rPr>
              <w:t>ОБРАЗОВАНИЕ</w:t>
            </w:r>
          </w:p>
        </w:tc>
        <w:tc>
          <w:tcPr>
            <w:tcW w:w="573" w:type="dxa"/>
          </w:tcPr>
          <w:p w14:paraId="26E54E2C" w14:textId="77777777" w:rsidR="002D06CA" w:rsidRPr="00F72D10" w:rsidRDefault="002D06CA" w:rsidP="001C147A">
            <w:pPr>
              <w:shd w:val="clear" w:color="auto" w:fill="FFFFFF"/>
              <w:rPr>
                <w:b/>
              </w:rPr>
            </w:pPr>
            <w:r w:rsidRPr="00F72D10">
              <w:rPr>
                <w:b/>
              </w:rPr>
              <w:t>07</w:t>
            </w:r>
          </w:p>
        </w:tc>
        <w:tc>
          <w:tcPr>
            <w:tcW w:w="567" w:type="dxa"/>
          </w:tcPr>
          <w:p w14:paraId="45F4AF06" w14:textId="77777777" w:rsidR="002D06CA" w:rsidRPr="00F72D10" w:rsidRDefault="002D06CA" w:rsidP="001C147A">
            <w:pPr>
              <w:shd w:val="clear" w:color="auto" w:fill="FFFFFF"/>
              <w:rPr>
                <w:b/>
              </w:rPr>
            </w:pPr>
            <w:r>
              <w:rPr>
                <w:b/>
              </w:rPr>
              <w:t>00</w:t>
            </w:r>
          </w:p>
        </w:tc>
        <w:tc>
          <w:tcPr>
            <w:tcW w:w="1684" w:type="dxa"/>
          </w:tcPr>
          <w:p w14:paraId="56EB5D22" w14:textId="77777777" w:rsidR="002D06CA" w:rsidRPr="00F72D10" w:rsidRDefault="002D06CA" w:rsidP="001C147A">
            <w:pPr>
              <w:shd w:val="clear" w:color="auto" w:fill="FFFFFF"/>
              <w:jc w:val="center"/>
              <w:rPr>
                <w:b/>
                <w:spacing w:val="-1"/>
              </w:rPr>
            </w:pPr>
          </w:p>
        </w:tc>
        <w:tc>
          <w:tcPr>
            <w:tcW w:w="670" w:type="dxa"/>
          </w:tcPr>
          <w:p w14:paraId="1E60C708" w14:textId="77777777" w:rsidR="002D06CA" w:rsidRPr="00F72D10" w:rsidRDefault="002D06CA" w:rsidP="001C147A">
            <w:pPr>
              <w:shd w:val="clear" w:color="auto" w:fill="FFFFFF"/>
              <w:ind w:right="122"/>
              <w:jc w:val="right"/>
            </w:pPr>
          </w:p>
        </w:tc>
      </w:tr>
      <w:tr w:rsidR="002D06CA" w:rsidRPr="00C74565" w14:paraId="6B548F86" w14:textId="77777777" w:rsidTr="00091FA9">
        <w:tc>
          <w:tcPr>
            <w:tcW w:w="5954" w:type="dxa"/>
          </w:tcPr>
          <w:p w14:paraId="47FF0E12" w14:textId="77777777" w:rsidR="002D06CA" w:rsidRPr="00DC3056" w:rsidRDefault="002D06CA" w:rsidP="001C147A">
            <w:pPr>
              <w:tabs>
                <w:tab w:val="left" w:pos="1620"/>
              </w:tabs>
              <w:jc w:val="both"/>
            </w:pPr>
            <w:r w:rsidRPr="00DC3056">
              <w:t xml:space="preserve">Иные закупки товаров, работ и услуг для обеспечения государственных (муниципальных) нужд </w:t>
            </w:r>
          </w:p>
        </w:tc>
        <w:tc>
          <w:tcPr>
            <w:tcW w:w="573" w:type="dxa"/>
            <w:vAlign w:val="center"/>
          </w:tcPr>
          <w:p w14:paraId="1ECBAB99" w14:textId="77777777" w:rsidR="002D06CA" w:rsidRPr="00F72D10" w:rsidRDefault="002D06CA" w:rsidP="001C147A">
            <w:pPr>
              <w:autoSpaceDE w:val="0"/>
              <w:autoSpaceDN w:val="0"/>
              <w:adjustRightInd w:val="0"/>
              <w:jc w:val="center"/>
            </w:pPr>
            <w:r>
              <w:t>07</w:t>
            </w:r>
          </w:p>
        </w:tc>
        <w:tc>
          <w:tcPr>
            <w:tcW w:w="567" w:type="dxa"/>
            <w:vAlign w:val="center"/>
          </w:tcPr>
          <w:p w14:paraId="0682DC03" w14:textId="77777777" w:rsidR="002D06CA" w:rsidRPr="00F72D10" w:rsidRDefault="002D06CA" w:rsidP="001C147A">
            <w:pPr>
              <w:autoSpaceDE w:val="0"/>
              <w:autoSpaceDN w:val="0"/>
              <w:adjustRightInd w:val="0"/>
              <w:jc w:val="center"/>
            </w:pPr>
            <w:r>
              <w:t>05</w:t>
            </w:r>
          </w:p>
        </w:tc>
        <w:tc>
          <w:tcPr>
            <w:tcW w:w="1684" w:type="dxa"/>
            <w:vAlign w:val="center"/>
          </w:tcPr>
          <w:p w14:paraId="653F00E1" w14:textId="77777777" w:rsidR="002D06CA" w:rsidRPr="00F72D10" w:rsidRDefault="002D06CA" w:rsidP="001C147A">
            <w:pPr>
              <w:autoSpaceDE w:val="0"/>
              <w:autoSpaceDN w:val="0"/>
              <w:adjustRightInd w:val="0"/>
              <w:jc w:val="center"/>
            </w:pPr>
            <w:r w:rsidRPr="00F72D10">
              <w:t>31 А 01 00100</w:t>
            </w:r>
          </w:p>
        </w:tc>
        <w:tc>
          <w:tcPr>
            <w:tcW w:w="670" w:type="dxa"/>
            <w:vAlign w:val="center"/>
          </w:tcPr>
          <w:p w14:paraId="3D11B4DE" w14:textId="77777777" w:rsidR="002D06CA" w:rsidRPr="00F72D10" w:rsidRDefault="002D06CA" w:rsidP="001C147A">
            <w:pPr>
              <w:autoSpaceDE w:val="0"/>
              <w:autoSpaceDN w:val="0"/>
              <w:adjustRightInd w:val="0"/>
              <w:jc w:val="center"/>
            </w:pPr>
            <w:r>
              <w:t>240</w:t>
            </w:r>
          </w:p>
        </w:tc>
      </w:tr>
      <w:tr w:rsidR="002D06CA" w:rsidRPr="00C74565" w14:paraId="6024F154" w14:textId="77777777" w:rsidTr="00091FA9">
        <w:tc>
          <w:tcPr>
            <w:tcW w:w="5954" w:type="dxa"/>
            <w:vAlign w:val="bottom"/>
          </w:tcPr>
          <w:p w14:paraId="2612F095" w14:textId="77777777" w:rsidR="002D06CA" w:rsidRPr="00DC3056" w:rsidRDefault="002D06CA" w:rsidP="001C147A">
            <w:pPr>
              <w:tabs>
                <w:tab w:val="left" w:pos="1620"/>
              </w:tabs>
              <w:jc w:val="both"/>
            </w:pPr>
            <w:r w:rsidRPr="00DC3056">
              <w:t xml:space="preserve">Обеспечение деятельности </w:t>
            </w:r>
            <w:r w:rsidRPr="00DC3056">
              <w:rPr>
                <w:iCs/>
              </w:rPr>
              <w:t xml:space="preserve">аппарата Совета депутатов </w:t>
            </w:r>
            <w:r w:rsidRPr="00DC3056">
              <w:rPr>
                <w:bCs/>
                <w:iCs/>
              </w:rPr>
              <w:t>муници</w:t>
            </w:r>
            <w:r w:rsidRPr="00DC3056">
              <w:rPr>
                <w:bCs/>
              </w:rPr>
              <w:t xml:space="preserve">пального образования </w:t>
            </w:r>
            <w:r w:rsidRPr="00DC3056">
              <w:t>в части содержания муниципальных служащих для решения вопросов местного значения</w:t>
            </w:r>
          </w:p>
        </w:tc>
        <w:tc>
          <w:tcPr>
            <w:tcW w:w="573" w:type="dxa"/>
            <w:vAlign w:val="center"/>
          </w:tcPr>
          <w:p w14:paraId="3FA442FE" w14:textId="77777777" w:rsidR="002D06CA" w:rsidRPr="00F72D10" w:rsidRDefault="002D06CA" w:rsidP="001C147A">
            <w:pPr>
              <w:autoSpaceDE w:val="0"/>
              <w:autoSpaceDN w:val="0"/>
              <w:adjustRightInd w:val="0"/>
              <w:jc w:val="center"/>
            </w:pPr>
            <w:r>
              <w:t>07</w:t>
            </w:r>
          </w:p>
        </w:tc>
        <w:tc>
          <w:tcPr>
            <w:tcW w:w="567" w:type="dxa"/>
            <w:vAlign w:val="center"/>
          </w:tcPr>
          <w:p w14:paraId="1BAAF353" w14:textId="77777777" w:rsidR="002D06CA" w:rsidRPr="00F72D10" w:rsidRDefault="002D06CA" w:rsidP="001C147A">
            <w:pPr>
              <w:autoSpaceDE w:val="0"/>
              <w:autoSpaceDN w:val="0"/>
              <w:adjustRightInd w:val="0"/>
              <w:jc w:val="center"/>
            </w:pPr>
            <w:r>
              <w:t>05</w:t>
            </w:r>
          </w:p>
        </w:tc>
        <w:tc>
          <w:tcPr>
            <w:tcW w:w="1684" w:type="dxa"/>
            <w:vAlign w:val="center"/>
          </w:tcPr>
          <w:p w14:paraId="084583F5" w14:textId="77777777" w:rsidR="002D06CA" w:rsidRPr="00F72D10" w:rsidRDefault="002D06CA" w:rsidP="001C147A">
            <w:pPr>
              <w:autoSpaceDE w:val="0"/>
              <w:autoSpaceDN w:val="0"/>
              <w:adjustRightInd w:val="0"/>
              <w:jc w:val="center"/>
            </w:pPr>
            <w:r w:rsidRPr="00F72D10">
              <w:t>31 </w:t>
            </w:r>
            <w:r>
              <w:t>Б</w:t>
            </w:r>
            <w:r w:rsidRPr="00F72D10">
              <w:t> 01 00</w:t>
            </w:r>
            <w:r>
              <w:t>5</w:t>
            </w:r>
            <w:r w:rsidRPr="00F72D10">
              <w:t>00</w:t>
            </w:r>
          </w:p>
        </w:tc>
        <w:tc>
          <w:tcPr>
            <w:tcW w:w="670" w:type="dxa"/>
            <w:vAlign w:val="center"/>
          </w:tcPr>
          <w:p w14:paraId="6DE40872" w14:textId="77777777" w:rsidR="002D06CA" w:rsidRPr="00F72D10" w:rsidRDefault="002D06CA" w:rsidP="001C147A">
            <w:pPr>
              <w:autoSpaceDE w:val="0"/>
              <w:autoSpaceDN w:val="0"/>
              <w:adjustRightInd w:val="0"/>
              <w:jc w:val="center"/>
            </w:pPr>
          </w:p>
        </w:tc>
      </w:tr>
      <w:tr w:rsidR="002D06CA" w:rsidRPr="00C74565" w14:paraId="37B15640" w14:textId="77777777" w:rsidTr="00091FA9">
        <w:tc>
          <w:tcPr>
            <w:tcW w:w="5954" w:type="dxa"/>
          </w:tcPr>
          <w:p w14:paraId="044AFD5C" w14:textId="77777777" w:rsidR="002D06CA" w:rsidRPr="00DC3056" w:rsidRDefault="002D06CA" w:rsidP="001C147A">
            <w:pPr>
              <w:tabs>
                <w:tab w:val="left" w:pos="1620"/>
              </w:tabs>
              <w:jc w:val="both"/>
            </w:pPr>
            <w:r w:rsidRPr="00DC3056">
              <w:t xml:space="preserve">Иные закупки товаров, работ и услуг для обеспечения государственных (муниципальных) нужд </w:t>
            </w:r>
          </w:p>
        </w:tc>
        <w:tc>
          <w:tcPr>
            <w:tcW w:w="573" w:type="dxa"/>
            <w:vAlign w:val="center"/>
          </w:tcPr>
          <w:p w14:paraId="4BE65DBB" w14:textId="77777777" w:rsidR="002D06CA" w:rsidRPr="00F72D10" w:rsidRDefault="002D06CA" w:rsidP="001C147A">
            <w:pPr>
              <w:autoSpaceDE w:val="0"/>
              <w:autoSpaceDN w:val="0"/>
              <w:adjustRightInd w:val="0"/>
              <w:jc w:val="center"/>
            </w:pPr>
            <w:r>
              <w:t>07</w:t>
            </w:r>
          </w:p>
        </w:tc>
        <w:tc>
          <w:tcPr>
            <w:tcW w:w="567" w:type="dxa"/>
            <w:vAlign w:val="center"/>
          </w:tcPr>
          <w:p w14:paraId="5FA6A852" w14:textId="77777777" w:rsidR="002D06CA" w:rsidRPr="00F72D10" w:rsidRDefault="002D06CA" w:rsidP="001C147A">
            <w:pPr>
              <w:autoSpaceDE w:val="0"/>
              <w:autoSpaceDN w:val="0"/>
              <w:adjustRightInd w:val="0"/>
              <w:jc w:val="center"/>
            </w:pPr>
            <w:r>
              <w:t>05</w:t>
            </w:r>
          </w:p>
        </w:tc>
        <w:tc>
          <w:tcPr>
            <w:tcW w:w="1684" w:type="dxa"/>
            <w:vAlign w:val="center"/>
          </w:tcPr>
          <w:p w14:paraId="17944661" w14:textId="77777777" w:rsidR="002D06CA" w:rsidRPr="00F72D10" w:rsidRDefault="002D06CA" w:rsidP="001C147A">
            <w:pPr>
              <w:autoSpaceDE w:val="0"/>
              <w:autoSpaceDN w:val="0"/>
              <w:adjustRightInd w:val="0"/>
              <w:jc w:val="center"/>
            </w:pPr>
            <w:r w:rsidRPr="00F72D10">
              <w:t>31 </w:t>
            </w:r>
            <w:r>
              <w:t>Б</w:t>
            </w:r>
            <w:r w:rsidRPr="00F72D10">
              <w:t> 01 00</w:t>
            </w:r>
            <w:r>
              <w:t>5</w:t>
            </w:r>
            <w:r w:rsidRPr="00F72D10">
              <w:t>00</w:t>
            </w:r>
          </w:p>
        </w:tc>
        <w:tc>
          <w:tcPr>
            <w:tcW w:w="670" w:type="dxa"/>
            <w:vAlign w:val="center"/>
          </w:tcPr>
          <w:p w14:paraId="2E5CC2FE" w14:textId="77777777" w:rsidR="002D06CA" w:rsidRPr="00F72D10" w:rsidRDefault="002D06CA" w:rsidP="001C147A">
            <w:pPr>
              <w:autoSpaceDE w:val="0"/>
              <w:autoSpaceDN w:val="0"/>
              <w:adjustRightInd w:val="0"/>
              <w:jc w:val="center"/>
            </w:pPr>
            <w:r>
              <w:t>240</w:t>
            </w:r>
          </w:p>
        </w:tc>
      </w:tr>
      <w:tr w:rsidR="002D06CA" w:rsidRPr="00C74565" w14:paraId="6A8F8E1D" w14:textId="77777777" w:rsidTr="00091FA9">
        <w:tc>
          <w:tcPr>
            <w:tcW w:w="5954" w:type="dxa"/>
          </w:tcPr>
          <w:p w14:paraId="2946B622" w14:textId="77777777" w:rsidR="002D06CA" w:rsidRPr="00DC3056" w:rsidRDefault="002D06CA" w:rsidP="001C147A">
            <w:pPr>
              <w:jc w:val="both"/>
              <w:rPr>
                <w:b/>
                <w:bCs/>
              </w:rPr>
            </w:pPr>
            <w:r w:rsidRPr="00DC3056">
              <w:rPr>
                <w:b/>
                <w:bCs/>
              </w:rPr>
              <w:t>КУЛЬТУРА, КИНЕМАТОГРАФИЯ</w:t>
            </w:r>
          </w:p>
        </w:tc>
        <w:tc>
          <w:tcPr>
            <w:tcW w:w="573" w:type="dxa"/>
            <w:vAlign w:val="center"/>
          </w:tcPr>
          <w:p w14:paraId="18C60AE0" w14:textId="77777777" w:rsidR="002D06CA" w:rsidRPr="00F72D10" w:rsidRDefault="002D06CA" w:rsidP="001C147A">
            <w:pPr>
              <w:autoSpaceDE w:val="0"/>
              <w:autoSpaceDN w:val="0"/>
              <w:adjustRightInd w:val="0"/>
              <w:jc w:val="center"/>
              <w:rPr>
                <w:b/>
              </w:rPr>
            </w:pPr>
            <w:r w:rsidRPr="00F72D10">
              <w:rPr>
                <w:b/>
              </w:rPr>
              <w:t>08</w:t>
            </w:r>
          </w:p>
        </w:tc>
        <w:tc>
          <w:tcPr>
            <w:tcW w:w="567" w:type="dxa"/>
            <w:vAlign w:val="center"/>
          </w:tcPr>
          <w:p w14:paraId="009BE2A9" w14:textId="77777777" w:rsidR="002D06CA" w:rsidRPr="00F72D10" w:rsidRDefault="002D06CA" w:rsidP="001C147A">
            <w:pPr>
              <w:autoSpaceDE w:val="0"/>
              <w:autoSpaceDN w:val="0"/>
              <w:adjustRightInd w:val="0"/>
              <w:jc w:val="center"/>
              <w:rPr>
                <w:b/>
              </w:rPr>
            </w:pPr>
            <w:r w:rsidRPr="00F72D10">
              <w:rPr>
                <w:b/>
              </w:rPr>
              <w:t>00</w:t>
            </w:r>
          </w:p>
        </w:tc>
        <w:tc>
          <w:tcPr>
            <w:tcW w:w="1684" w:type="dxa"/>
            <w:vAlign w:val="center"/>
          </w:tcPr>
          <w:p w14:paraId="7753121B" w14:textId="77777777" w:rsidR="002D06CA" w:rsidRPr="00F72D10" w:rsidRDefault="002D06CA" w:rsidP="001C147A">
            <w:pPr>
              <w:autoSpaceDE w:val="0"/>
              <w:autoSpaceDN w:val="0"/>
              <w:adjustRightInd w:val="0"/>
              <w:jc w:val="center"/>
              <w:rPr>
                <w:b/>
              </w:rPr>
            </w:pPr>
          </w:p>
        </w:tc>
        <w:tc>
          <w:tcPr>
            <w:tcW w:w="670" w:type="dxa"/>
            <w:vAlign w:val="center"/>
          </w:tcPr>
          <w:p w14:paraId="48EA9629" w14:textId="77777777" w:rsidR="002D06CA" w:rsidRPr="00F72D10" w:rsidRDefault="002D06CA" w:rsidP="001C147A">
            <w:pPr>
              <w:autoSpaceDE w:val="0"/>
              <w:autoSpaceDN w:val="0"/>
              <w:adjustRightInd w:val="0"/>
              <w:jc w:val="center"/>
              <w:rPr>
                <w:b/>
              </w:rPr>
            </w:pPr>
          </w:p>
        </w:tc>
      </w:tr>
      <w:tr w:rsidR="002D06CA" w:rsidRPr="00C74565" w14:paraId="51A91A97" w14:textId="77777777" w:rsidTr="00091FA9">
        <w:tc>
          <w:tcPr>
            <w:tcW w:w="5954" w:type="dxa"/>
          </w:tcPr>
          <w:p w14:paraId="204BEBF8" w14:textId="77777777" w:rsidR="002D06CA" w:rsidRPr="00DC3056" w:rsidRDefault="002D06CA" w:rsidP="001C147A">
            <w:pPr>
              <w:jc w:val="both"/>
              <w:rPr>
                <w:b/>
                <w:bCs/>
              </w:rPr>
            </w:pPr>
            <w:r w:rsidRPr="00DC3056">
              <w:rPr>
                <w:b/>
                <w:bCs/>
              </w:rPr>
              <w:t>Другие вопросы в области культуры, кинематографии</w:t>
            </w:r>
          </w:p>
        </w:tc>
        <w:tc>
          <w:tcPr>
            <w:tcW w:w="573" w:type="dxa"/>
            <w:vAlign w:val="center"/>
          </w:tcPr>
          <w:p w14:paraId="1BA83F1F" w14:textId="77777777" w:rsidR="002D06CA" w:rsidRPr="00F72D10" w:rsidRDefault="002D06CA" w:rsidP="001C147A">
            <w:pPr>
              <w:autoSpaceDE w:val="0"/>
              <w:autoSpaceDN w:val="0"/>
              <w:adjustRightInd w:val="0"/>
              <w:jc w:val="center"/>
            </w:pPr>
            <w:r w:rsidRPr="00F72D10">
              <w:t>08</w:t>
            </w:r>
          </w:p>
        </w:tc>
        <w:tc>
          <w:tcPr>
            <w:tcW w:w="567" w:type="dxa"/>
            <w:vAlign w:val="center"/>
          </w:tcPr>
          <w:p w14:paraId="208A3A51" w14:textId="77777777" w:rsidR="002D06CA" w:rsidRPr="00F72D10" w:rsidRDefault="002D06CA" w:rsidP="001C147A">
            <w:pPr>
              <w:autoSpaceDE w:val="0"/>
              <w:autoSpaceDN w:val="0"/>
              <w:adjustRightInd w:val="0"/>
              <w:jc w:val="center"/>
            </w:pPr>
            <w:r w:rsidRPr="00F72D10">
              <w:t>04</w:t>
            </w:r>
          </w:p>
        </w:tc>
        <w:tc>
          <w:tcPr>
            <w:tcW w:w="1684" w:type="dxa"/>
            <w:vAlign w:val="center"/>
          </w:tcPr>
          <w:p w14:paraId="71EBF5C9" w14:textId="77777777" w:rsidR="002D06CA" w:rsidRPr="00F72D10" w:rsidRDefault="002D06CA" w:rsidP="001C147A">
            <w:pPr>
              <w:autoSpaceDE w:val="0"/>
              <w:autoSpaceDN w:val="0"/>
              <w:adjustRightInd w:val="0"/>
              <w:jc w:val="center"/>
            </w:pPr>
          </w:p>
        </w:tc>
        <w:tc>
          <w:tcPr>
            <w:tcW w:w="670" w:type="dxa"/>
            <w:vAlign w:val="center"/>
          </w:tcPr>
          <w:p w14:paraId="0441215A" w14:textId="77777777" w:rsidR="002D06CA" w:rsidRPr="00F72D10" w:rsidRDefault="002D06CA" w:rsidP="001C147A">
            <w:pPr>
              <w:autoSpaceDE w:val="0"/>
              <w:autoSpaceDN w:val="0"/>
              <w:adjustRightInd w:val="0"/>
              <w:jc w:val="center"/>
            </w:pPr>
          </w:p>
        </w:tc>
      </w:tr>
      <w:tr w:rsidR="002D06CA" w:rsidRPr="00C74565" w14:paraId="65CE0B3C" w14:textId="77777777" w:rsidTr="00091FA9">
        <w:tc>
          <w:tcPr>
            <w:tcW w:w="5954" w:type="dxa"/>
          </w:tcPr>
          <w:p w14:paraId="5F6DE2BA" w14:textId="77777777" w:rsidR="002D06CA" w:rsidRPr="00DC3056" w:rsidRDefault="002D06CA" w:rsidP="001C147A">
            <w:pPr>
              <w:jc w:val="both"/>
            </w:pPr>
            <w:r w:rsidRPr="00DC3056">
              <w:t>Праздничные и социально значимые мероприятия для населения</w:t>
            </w:r>
          </w:p>
        </w:tc>
        <w:tc>
          <w:tcPr>
            <w:tcW w:w="573" w:type="dxa"/>
            <w:vAlign w:val="center"/>
          </w:tcPr>
          <w:p w14:paraId="159FEB8A" w14:textId="77777777" w:rsidR="002D06CA" w:rsidRPr="00F72D10" w:rsidRDefault="002D06CA" w:rsidP="001C147A">
            <w:pPr>
              <w:autoSpaceDE w:val="0"/>
              <w:autoSpaceDN w:val="0"/>
              <w:adjustRightInd w:val="0"/>
              <w:jc w:val="center"/>
            </w:pPr>
            <w:r w:rsidRPr="00F72D10">
              <w:t>08</w:t>
            </w:r>
          </w:p>
        </w:tc>
        <w:tc>
          <w:tcPr>
            <w:tcW w:w="567" w:type="dxa"/>
            <w:vAlign w:val="center"/>
          </w:tcPr>
          <w:p w14:paraId="331BCB2D" w14:textId="77777777" w:rsidR="002D06CA" w:rsidRPr="00F72D10" w:rsidRDefault="002D06CA" w:rsidP="001C147A">
            <w:pPr>
              <w:autoSpaceDE w:val="0"/>
              <w:autoSpaceDN w:val="0"/>
              <w:adjustRightInd w:val="0"/>
              <w:jc w:val="center"/>
            </w:pPr>
            <w:r w:rsidRPr="00F72D10">
              <w:t>04</w:t>
            </w:r>
          </w:p>
        </w:tc>
        <w:tc>
          <w:tcPr>
            <w:tcW w:w="1684" w:type="dxa"/>
            <w:vAlign w:val="center"/>
          </w:tcPr>
          <w:p w14:paraId="4C4E401C" w14:textId="77777777" w:rsidR="002D06CA" w:rsidRPr="00F72D10" w:rsidRDefault="002D06CA" w:rsidP="001C147A">
            <w:pPr>
              <w:autoSpaceDE w:val="0"/>
              <w:autoSpaceDN w:val="0"/>
              <w:adjustRightInd w:val="0"/>
              <w:jc w:val="center"/>
            </w:pPr>
            <w:r w:rsidRPr="00F72D10">
              <w:t>35 Е 01 00500</w:t>
            </w:r>
          </w:p>
        </w:tc>
        <w:tc>
          <w:tcPr>
            <w:tcW w:w="670" w:type="dxa"/>
            <w:vAlign w:val="center"/>
          </w:tcPr>
          <w:p w14:paraId="70FE45F0" w14:textId="77777777" w:rsidR="002D06CA" w:rsidRPr="00F72D10" w:rsidRDefault="002D06CA" w:rsidP="001C147A">
            <w:pPr>
              <w:autoSpaceDE w:val="0"/>
              <w:autoSpaceDN w:val="0"/>
              <w:adjustRightInd w:val="0"/>
              <w:jc w:val="center"/>
            </w:pPr>
          </w:p>
        </w:tc>
      </w:tr>
      <w:tr w:rsidR="002D06CA" w:rsidRPr="00C74565" w14:paraId="0B784CAE" w14:textId="77777777" w:rsidTr="00091FA9">
        <w:tc>
          <w:tcPr>
            <w:tcW w:w="5954" w:type="dxa"/>
          </w:tcPr>
          <w:p w14:paraId="2C91F129" w14:textId="77777777" w:rsidR="002D06CA" w:rsidRPr="00DC3056" w:rsidRDefault="002D06CA" w:rsidP="001C147A">
            <w:pPr>
              <w:jc w:val="both"/>
            </w:pPr>
            <w:r w:rsidRPr="00DC3056">
              <w:t>Иные закупки товаров, работ и услуг для обеспечения государственных (муниципальных) нужд</w:t>
            </w:r>
          </w:p>
        </w:tc>
        <w:tc>
          <w:tcPr>
            <w:tcW w:w="573" w:type="dxa"/>
            <w:vAlign w:val="center"/>
          </w:tcPr>
          <w:p w14:paraId="75DD8F1A" w14:textId="77777777" w:rsidR="002D06CA" w:rsidRPr="00F72D10" w:rsidRDefault="002D06CA" w:rsidP="001C147A">
            <w:pPr>
              <w:autoSpaceDE w:val="0"/>
              <w:autoSpaceDN w:val="0"/>
              <w:adjustRightInd w:val="0"/>
              <w:jc w:val="center"/>
            </w:pPr>
            <w:r w:rsidRPr="00F72D10">
              <w:t>08</w:t>
            </w:r>
          </w:p>
        </w:tc>
        <w:tc>
          <w:tcPr>
            <w:tcW w:w="567" w:type="dxa"/>
            <w:vAlign w:val="center"/>
          </w:tcPr>
          <w:p w14:paraId="4FC7D726" w14:textId="77777777" w:rsidR="002D06CA" w:rsidRPr="00F72D10" w:rsidRDefault="002D06CA" w:rsidP="001C147A">
            <w:pPr>
              <w:autoSpaceDE w:val="0"/>
              <w:autoSpaceDN w:val="0"/>
              <w:adjustRightInd w:val="0"/>
              <w:jc w:val="center"/>
            </w:pPr>
            <w:r w:rsidRPr="00F72D10">
              <w:t>04</w:t>
            </w:r>
          </w:p>
        </w:tc>
        <w:tc>
          <w:tcPr>
            <w:tcW w:w="1684" w:type="dxa"/>
            <w:vAlign w:val="center"/>
          </w:tcPr>
          <w:p w14:paraId="4095ACA3" w14:textId="77777777" w:rsidR="002D06CA" w:rsidRDefault="002D06CA" w:rsidP="001C147A">
            <w:pPr>
              <w:jc w:val="center"/>
            </w:pPr>
            <w:r w:rsidRPr="00F72D10">
              <w:t>35 Е 01 00500</w:t>
            </w:r>
          </w:p>
        </w:tc>
        <w:tc>
          <w:tcPr>
            <w:tcW w:w="670" w:type="dxa"/>
            <w:vAlign w:val="center"/>
          </w:tcPr>
          <w:p w14:paraId="490CCF44" w14:textId="77777777" w:rsidR="002D06CA" w:rsidRPr="00F72D10" w:rsidRDefault="002D06CA" w:rsidP="001C147A">
            <w:pPr>
              <w:autoSpaceDE w:val="0"/>
              <w:autoSpaceDN w:val="0"/>
              <w:adjustRightInd w:val="0"/>
              <w:jc w:val="center"/>
            </w:pPr>
            <w:r w:rsidRPr="00F72D10">
              <w:t>240</w:t>
            </w:r>
          </w:p>
        </w:tc>
      </w:tr>
      <w:tr w:rsidR="002D06CA" w:rsidRPr="00C74565" w14:paraId="58289A05" w14:textId="77777777" w:rsidTr="00091FA9">
        <w:tc>
          <w:tcPr>
            <w:tcW w:w="5954" w:type="dxa"/>
          </w:tcPr>
          <w:p w14:paraId="2122750C" w14:textId="77777777" w:rsidR="002D06CA" w:rsidRPr="00DC3056" w:rsidRDefault="002D06CA" w:rsidP="001C147A">
            <w:pPr>
              <w:jc w:val="both"/>
            </w:pPr>
            <w:r w:rsidRPr="00DC3056">
              <w:rPr>
                <w:b/>
                <w:bCs/>
              </w:rPr>
              <w:t>СОЦИАЛЬНАЯ ПОЛИТИКА</w:t>
            </w:r>
          </w:p>
        </w:tc>
        <w:tc>
          <w:tcPr>
            <w:tcW w:w="573" w:type="dxa"/>
            <w:vAlign w:val="center"/>
          </w:tcPr>
          <w:p w14:paraId="41F10BED" w14:textId="77777777" w:rsidR="002D06CA" w:rsidRPr="00F72D10" w:rsidRDefault="002D06CA" w:rsidP="001C147A">
            <w:pPr>
              <w:autoSpaceDE w:val="0"/>
              <w:autoSpaceDN w:val="0"/>
              <w:adjustRightInd w:val="0"/>
              <w:jc w:val="center"/>
              <w:rPr>
                <w:b/>
              </w:rPr>
            </w:pPr>
            <w:r w:rsidRPr="00F72D10">
              <w:rPr>
                <w:b/>
              </w:rPr>
              <w:t>10</w:t>
            </w:r>
          </w:p>
        </w:tc>
        <w:tc>
          <w:tcPr>
            <w:tcW w:w="567" w:type="dxa"/>
            <w:vAlign w:val="center"/>
          </w:tcPr>
          <w:p w14:paraId="57635046" w14:textId="77777777" w:rsidR="002D06CA" w:rsidRPr="00F72D10" w:rsidRDefault="002D06CA" w:rsidP="001C147A">
            <w:pPr>
              <w:autoSpaceDE w:val="0"/>
              <w:autoSpaceDN w:val="0"/>
              <w:adjustRightInd w:val="0"/>
              <w:jc w:val="center"/>
              <w:rPr>
                <w:b/>
              </w:rPr>
            </w:pPr>
            <w:r w:rsidRPr="00F72D10">
              <w:rPr>
                <w:b/>
              </w:rPr>
              <w:t>00</w:t>
            </w:r>
          </w:p>
        </w:tc>
        <w:tc>
          <w:tcPr>
            <w:tcW w:w="1684" w:type="dxa"/>
            <w:vAlign w:val="center"/>
          </w:tcPr>
          <w:p w14:paraId="180B6AB8" w14:textId="77777777" w:rsidR="002D06CA" w:rsidRPr="00F72D10" w:rsidRDefault="002D06CA" w:rsidP="001C147A">
            <w:pPr>
              <w:autoSpaceDE w:val="0"/>
              <w:autoSpaceDN w:val="0"/>
              <w:adjustRightInd w:val="0"/>
              <w:jc w:val="center"/>
              <w:rPr>
                <w:b/>
              </w:rPr>
            </w:pPr>
          </w:p>
        </w:tc>
        <w:tc>
          <w:tcPr>
            <w:tcW w:w="670" w:type="dxa"/>
            <w:vAlign w:val="center"/>
          </w:tcPr>
          <w:p w14:paraId="0909CDCB" w14:textId="77777777" w:rsidR="002D06CA" w:rsidRPr="00F72D10" w:rsidRDefault="002D06CA" w:rsidP="001C147A">
            <w:pPr>
              <w:autoSpaceDE w:val="0"/>
              <w:autoSpaceDN w:val="0"/>
              <w:adjustRightInd w:val="0"/>
              <w:jc w:val="center"/>
              <w:rPr>
                <w:b/>
              </w:rPr>
            </w:pPr>
          </w:p>
        </w:tc>
      </w:tr>
      <w:tr w:rsidR="002D06CA" w:rsidRPr="00C74565" w14:paraId="4F073985" w14:textId="77777777" w:rsidTr="00091FA9">
        <w:tc>
          <w:tcPr>
            <w:tcW w:w="5954" w:type="dxa"/>
          </w:tcPr>
          <w:p w14:paraId="28A99147" w14:textId="77777777" w:rsidR="002D06CA" w:rsidRPr="00DC3056" w:rsidRDefault="002D06CA" w:rsidP="001C147A">
            <w:pPr>
              <w:jc w:val="both"/>
              <w:rPr>
                <w:b/>
                <w:bCs/>
              </w:rPr>
            </w:pPr>
            <w:r w:rsidRPr="00DC3056">
              <w:rPr>
                <w:b/>
                <w:bCs/>
              </w:rPr>
              <w:t>Пенсионное обеспечение</w:t>
            </w:r>
          </w:p>
        </w:tc>
        <w:tc>
          <w:tcPr>
            <w:tcW w:w="573" w:type="dxa"/>
            <w:vAlign w:val="center"/>
          </w:tcPr>
          <w:p w14:paraId="0C371402" w14:textId="77777777" w:rsidR="002D06CA" w:rsidRPr="00F72D10" w:rsidRDefault="002D06CA" w:rsidP="001C147A">
            <w:pPr>
              <w:autoSpaceDE w:val="0"/>
              <w:autoSpaceDN w:val="0"/>
              <w:adjustRightInd w:val="0"/>
              <w:jc w:val="center"/>
            </w:pPr>
            <w:r w:rsidRPr="00F72D10">
              <w:t>10</w:t>
            </w:r>
          </w:p>
        </w:tc>
        <w:tc>
          <w:tcPr>
            <w:tcW w:w="567" w:type="dxa"/>
            <w:vAlign w:val="center"/>
          </w:tcPr>
          <w:p w14:paraId="38074195" w14:textId="77777777" w:rsidR="002D06CA" w:rsidRPr="00F72D10" w:rsidRDefault="002D06CA" w:rsidP="001C147A">
            <w:pPr>
              <w:autoSpaceDE w:val="0"/>
              <w:autoSpaceDN w:val="0"/>
              <w:adjustRightInd w:val="0"/>
              <w:jc w:val="center"/>
            </w:pPr>
            <w:r w:rsidRPr="00F72D10">
              <w:t>01</w:t>
            </w:r>
          </w:p>
        </w:tc>
        <w:tc>
          <w:tcPr>
            <w:tcW w:w="1684" w:type="dxa"/>
            <w:vAlign w:val="center"/>
          </w:tcPr>
          <w:p w14:paraId="096BB518" w14:textId="77777777" w:rsidR="002D06CA" w:rsidRPr="00F72D10" w:rsidRDefault="002D06CA" w:rsidP="001C147A">
            <w:pPr>
              <w:autoSpaceDE w:val="0"/>
              <w:autoSpaceDN w:val="0"/>
              <w:adjustRightInd w:val="0"/>
              <w:jc w:val="center"/>
            </w:pPr>
          </w:p>
        </w:tc>
        <w:tc>
          <w:tcPr>
            <w:tcW w:w="670" w:type="dxa"/>
            <w:vAlign w:val="center"/>
          </w:tcPr>
          <w:p w14:paraId="040F0388" w14:textId="77777777" w:rsidR="002D06CA" w:rsidRPr="00F72D10" w:rsidRDefault="002D06CA" w:rsidP="001C147A">
            <w:pPr>
              <w:autoSpaceDE w:val="0"/>
              <w:autoSpaceDN w:val="0"/>
              <w:adjustRightInd w:val="0"/>
              <w:jc w:val="center"/>
            </w:pPr>
          </w:p>
        </w:tc>
      </w:tr>
      <w:tr w:rsidR="002D06CA" w:rsidRPr="00C74565" w14:paraId="1C588D6E" w14:textId="77777777" w:rsidTr="00091FA9">
        <w:tc>
          <w:tcPr>
            <w:tcW w:w="5954" w:type="dxa"/>
          </w:tcPr>
          <w:p w14:paraId="6336773C" w14:textId="77777777" w:rsidR="002D06CA" w:rsidRPr="00DC3056" w:rsidRDefault="002D06CA" w:rsidP="001C147A">
            <w:pPr>
              <w:jc w:val="both"/>
            </w:pPr>
            <w:r w:rsidRPr="00DC3056">
              <w:t>Доплаты к пенсиям муниципальным служащим города Москвы</w:t>
            </w:r>
          </w:p>
        </w:tc>
        <w:tc>
          <w:tcPr>
            <w:tcW w:w="573" w:type="dxa"/>
            <w:vAlign w:val="center"/>
          </w:tcPr>
          <w:p w14:paraId="3B89236C" w14:textId="77777777" w:rsidR="002D06CA" w:rsidRPr="00F72D10" w:rsidRDefault="002D06CA" w:rsidP="001C147A">
            <w:pPr>
              <w:autoSpaceDE w:val="0"/>
              <w:autoSpaceDN w:val="0"/>
              <w:adjustRightInd w:val="0"/>
              <w:jc w:val="center"/>
            </w:pPr>
            <w:r w:rsidRPr="00F72D10">
              <w:t>10</w:t>
            </w:r>
          </w:p>
        </w:tc>
        <w:tc>
          <w:tcPr>
            <w:tcW w:w="567" w:type="dxa"/>
            <w:vAlign w:val="center"/>
          </w:tcPr>
          <w:p w14:paraId="1720ABEC" w14:textId="77777777" w:rsidR="002D06CA" w:rsidRPr="00F72D10" w:rsidRDefault="002D06CA" w:rsidP="001C147A">
            <w:pPr>
              <w:autoSpaceDE w:val="0"/>
              <w:autoSpaceDN w:val="0"/>
              <w:adjustRightInd w:val="0"/>
              <w:jc w:val="center"/>
            </w:pPr>
            <w:r w:rsidRPr="00F72D10">
              <w:t>01</w:t>
            </w:r>
          </w:p>
        </w:tc>
        <w:tc>
          <w:tcPr>
            <w:tcW w:w="1684" w:type="dxa"/>
            <w:vAlign w:val="center"/>
          </w:tcPr>
          <w:p w14:paraId="5B702D5D" w14:textId="77777777" w:rsidR="002D06CA" w:rsidRPr="00F72D10" w:rsidRDefault="002D06CA" w:rsidP="001C147A">
            <w:pPr>
              <w:autoSpaceDE w:val="0"/>
              <w:autoSpaceDN w:val="0"/>
              <w:adjustRightInd w:val="0"/>
              <w:jc w:val="center"/>
            </w:pPr>
            <w:r w:rsidRPr="00F72D10">
              <w:t>35 П 01 01500</w:t>
            </w:r>
          </w:p>
        </w:tc>
        <w:tc>
          <w:tcPr>
            <w:tcW w:w="670" w:type="dxa"/>
            <w:vAlign w:val="center"/>
          </w:tcPr>
          <w:p w14:paraId="79891E33" w14:textId="77777777" w:rsidR="002D06CA" w:rsidRPr="00F72D10" w:rsidRDefault="002D06CA" w:rsidP="001C147A">
            <w:pPr>
              <w:autoSpaceDE w:val="0"/>
              <w:autoSpaceDN w:val="0"/>
              <w:adjustRightInd w:val="0"/>
              <w:jc w:val="center"/>
            </w:pPr>
          </w:p>
        </w:tc>
      </w:tr>
      <w:tr w:rsidR="002D06CA" w:rsidRPr="00C74565" w14:paraId="0FA8CCFA" w14:textId="77777777" w:rsidTr="00091FA9">
        <w:tc>
          <w:tcPr>
            <w:tcW w:w="5954" w:type="dxa"/>
          </w:tcPr>
          <w:p w14:paraId="0C367507" w14:textId="77777777" w:rsidR="002D06CA" w:rsidRPr="00DC3056" w:rsidRDefault="002D06CA" w:rsidP="001C147A">
            <w:pPr>
              <w:jc w:val="both"/>
            </w:pPr>
            <w:r w:rsidRPr="00DC3056">
              <w:t>Иные межбюджетные трансферты</w:t>
            </w:r>
          </w:p>
        </w:tc>
        <w:tc>
          <w:tcPr>
            <w:tcW w:w="573" w:type="dxa"/>
            <w:vAlign w:val="center"/>
          </w:tcPr>
          <w:p w14:paraId="20344CA3" w14:textId="77777777" w:rsidR="002D06CA" w:rsidRPr="00F72D10" w:rsidRDefault="002D06CA" w:rsidP="001C147A">
            <w:pPr>
              <w:autoSpaceDE w:val="0"/>
              <w:autoSpaceDN w:val="0"/>
              <w:adjustRightInd w:val="0"/>
              <w:jc w:val="center"/>
            </w:pPr>
            <w:r w:rsidRPr="00F72D10">
              <w:t>10</w:t>
            </w:r>
          </w:p>
        </w:tc>
        <w:tc>
          <w:tcPr>
            <w:tcW w:w="567" w:type="dxa"/>
            <w:vAlign w:val="center"/>
          </w:tcPr>
          <w:p w14:paraId="116CBA72" w14:textId="77777777" w:rsidR="002D06CA" w:rsidRPr="00F72D10" w:rsidRDefault="002D06CA" w:rsidP="001C147A">
            <w:pPr>
              <w:autoSpaceDE w:val="0"/>
              <w:autoSpaceDN w:val="0"/>
              <w:adjustRightInd w:val="0"/>
              <w:jc w:val="center"/>
            </w:pPr>
            <w:r w:rsidRPr="00F72D10">
              <w:t>01</w:t>
            </w:r>
          </w:p>
        </w:tc>
        <w:tc>
          <w:tcPr>
            <w:tcW w:w="1684" w:type="dxa"/>
          </w:tcPr>
          <w:p w14:paraId="133967DB" w14:textId="77777777" w:rsidR="002D06CA" w:rsidRDefault="002D06CA" w:rsidP="001C147A">
            <w:r w:rsidRPr="00F72D10">
              <w:t>35 П 01 01500</w:t>
            </w:r>
          </w:p>
        </w:tc>
        <w:tc>
          <w:tcPr>
            <w:tcW w:w="670" w:type="dxa"/>
            <w:vAlign w:val="center"/>
          </w:tcPr>
          <w:p w14:paraId="1C51F821" w14:textId="77777777" w:rsidR="002D06CA" w:rsidRPr="00F72D10" w:rsidRDefault="002D06CA" w:rsidP="001C147A">
            <w:pPr>
              <w:autoSpaceDE w:val="0"/>
              <w:autoSpaceDN w:val="0"/>
              <w:adjustRightInd w:val="0"/>
              <w:jc w:val="center"/>
            </w:pPr>
            <w:r w:rsidRPr="00F72D10">
              <w:t>540</w:t>
            </w:r>
          </w:p>
        </w:tc>
      </w:tr>
      <w:tr w:rsidR="002D06CA" w:rsidRPr="00C74565" w14:paraId="15D898D8" w14:textId="77777777" w:rsidTr="00091FA9">
        <w:tc>
          <w:tcPr>
            <w:tcW w:w="5954" w:type="dxa"/>
          </w:tcPr>
          <w:p w14:paraId="59CC5521" w14:textId="77777777" w:rsidR="002D06CA" w:rsidRPr="00DC3056" w:rsidRDefault="002D06CA" w:rsidP="001C147A">
            <w:pPr>
              <w:jc w:val="both"/>
              <w:rPr>
                <w:b/>
                <w:bCs/>
              </w:rPr>
            </w:pPr>
            <w:r w:rsidRPr="00DC3056">
              <w:rPr>
                <w:b/>
                <w:bCs/>
              </w:rPr>
              <w:t>Другие вопросы в области социальной политики</w:t>
            </w:r>
          </w:p>
        </w:tc>
        <w:tc>
          <w:tcPr>
            <w:tcW w:w="573" w:type="dxa"/>
            <w:vAlign w:val="center"/>
          </w:tcPr>
          <w:p w14:paraId="0EEAC9AE" w14:textId="77777777" w:rsidR="002D06CA" w:rsidRPr="00F72D10" w:rsidRDefault="002D06CA" w:rsidP="001C147A">
            <w:pPr>
              <w:autoSpaceDE w:val="0"/>
              <w:autoSpaceDN w:val="0"/>
              <w:adjustRightInd w:val="0"/>
              <w:jc w:val="center"/>
            </w:pPr>
            <w:r w:rsidRPr="00F72D10">
              <w:t>10</w:t>
            </w:r>
          </w:p>
        </w:tc>
        <w:tc>
          <w:tcPr>
            <w:tcW w:w="567" w:type="dxa"/>
            <w:vAlign w:val="center"/>
          </w:tcPr>
          <w:p w14:paraId="6047C0E5" w14:textId="77777777" w:rsidR="002D06CA" w:rsidRPr="00F72D10" w:rsidRDefault="002D06CA" w:rsidP="001C147A">
            <w:pPr>
              <w:autoSpaceDE w:val="0"/>
              <w:autoSpaceDN w:val="0"/>
              <w:adjustRightInd w:val="0"/>
              <w:jc w:val="center"/>
            </w:pPr>
            <w:r w:rsidRPr="00F72D10">
              <w:t>06</w:t>
            </w:r>
          </w:p>
        </w:tc>
        <w:tc>
          <w:tcPr>
            <w:tcW w:w="1684" w:type="dxa"/>
            <w:vAlign w:val="center"/>
          </w:tcPr>
          <w:p w14:paraId="3BC0033C" w14:textId="77777777" w:rsidR="002D06CA" w:rsidRPr="00F72D10" w:rsidRDefault="002D06CA" w:rsidP="001C147A">
            <w:pPr>
              <w:autoSpaceDE w:val="0"/>
              <w:autoSpaceDN w:val="0"/>
              <w:adjustRightInd w:val="0"/>
              <w:jc w:val="center"/>
            </w:pPr>
            <w:r w:rsidRPr="00F72D10">
              <w:t> </w:t>
            </w:r>
          </w:p>
        </w:tc>
        <w:tc>
          <w:tcPr>
            <w:tcW w:w="670" w:type="dxa"/>
            <w:vAlign w:val="center"/>
          </w:tcPr>
          <w:p w14:paraId="5048D9CE" w14:textId="77777777" w:rsidR="002D06CA" w:rsidRPr="00F72D10" w:rsidRDefault="002D06CA" w:rsidP="001C147A">
            <w:pPr>
              <w:autoSpaceDE w:val="0"/>
              <w:autoSpaceDN w:val="0"/>
              <w:adjustRightInd w:val="0"/>
              <w:jc w:val="center"/>
            </w:pPr>
          </w:p>
        </w:tc>
      </w:tr>
      <w:tr w:rsidR="002D06CA" w:rsidRPr="00C74565" w14:paraId="5B0A4527" w14:textId="77777777" w:rsidTr="00091FA9">
        <w:tc>
          <w:tcPr>
            <w:tcW w:w="5954" w:type="dxa"/>
          </w:tcPr>
          <w:p w14:paraId="316C4440" w14:textId="77777777" w:rsidR="002D06CA" w:rsidRPr="00DC3056" w:rsidRDefault="002D06CA" w:rsidP="001C147A">
            <w:pPr>
              <w:jc w:val="both"/>
            </w:pPr>
            <w:r w:rsidRPr="00DC3056">
              <w:t>Социальные гарантии муниципальным служащим, вышедшим на пенсию</w:t>
            </w:r>
          </w:p>
        </w:tc>
        <w:tc>
          <w:tcPr>
            <w:tcW w:w="573" w:type="dxa"/>
            <w:vAlign w:val="center"/>
          </w:tcPr>
          <w:p w14:paraId="2183246B" w14:textId="77777777" w:rsidR="002D06CA" w:rsidRPr="00F72D10" w:rsidRDefault="002D06CA" w:rsidP="001C147A">
            <w:pPr>
              <w:autoSpaceDE w:val="0"/>
              <w:autoSpaceDN w:val="0"/>
              <w:adjustRightInd w:val="0"/>
              <w:jc w:val="center"/>
            </w:pPr>
            <w:r w:rsidRPr="00F72D10">
              <w:t>10</w:t>
            </w:r>
          </w:p>
        </w:tc>
        <w:tc>
          <w:tcPr>
            <w:tcW w:w="567" w:type="dxa"/>
            <w:vAlign w:val="center"/>
          </w:tcPr>
          <w:p w14:paraId="3F18D631" w14:textId="77777777" w:rsidR="002D06CA" w:rsidRPr="00F72D10" w:rsidRDefault="002D06CA" w:rsidP="001C147A">
            <w:pPr>
              <w:autoSpaceDE w:val="0"/>
              <w:autoSpaceDN w:val="0"/>
              <w:adjustRightInd w:val="0"/>
              <w:jc w:val="center"/>
            </w:pPr>
            <w:r w:rsidRPr="00F72D10">
              <w:t>06</w:t>
            </w:r>
          </w:p>
        </w:tc>
        <w:tc>
          <w:tcPr>
            <w:tcW w:w="1684" w:type="dxa"/>
          </w:tcPr>
          <w:p w14:paraId="36DDEDEB" w14:textId="77777777" w:rsidR="002D06CA" w:rsidRDefault="002D06CA" w:rsidP="001C147A">
            <w:r w:rsidRPr="00F72D10">
              <w:t>35 П 01 01800</w:t>
            </w:r>
          </w:p>
        </w:tc>
        <w:tc>
          <w:tcPr>
            <w:tcW w:w="670" w:type="dxa"/>
            <w:vAlign w:val="center"/>
          </w:tcPr>
          <w:p w14:paraId="7AFD1B39" w14:textId="77777777" w:rsidR="002D06CA" w:rsidRPr="00F72D10" w:rsidRDefault="002D06CA" w:rsidP="001C147A">
            <w:pPr>
              <w:autoSpaceDE w:val="0"/>
              <w:autoSpaceDN w:val="0"/>
              <w:adjustRightInd w:val="0"/>
              <w:jc w:val="center"/>
            </w:pPr>
          </w:p>
        </w:tc>
      </w:tr>
      <w:tr w:rsidR="002D06CA" w:rsidRPr="00C74565" w14:paraId="3E48BB08" w14:textId="77777777" w:rsidTr="00091FA9">
        <w:tc>
          <w:tcPr>
            <w:tcW w:w="5954" w:type="dxa"/>
          </w:tcPr>
          <w:p w14:paraId="340BD54A" w14:textId="77777777" w:rsidR="002D06CA" w:rsidRPr="00DC3056" w:rsidRDefault="002D06CA" w:rsidP="001C147A">
            <w:pPr>
              <w:jc w:val="both"/>
            </w:pPr>
            <w:r w:rsidRPr="00DC3056">
              <w:t>Социальные выплаты гражданам, кроме публичных нормативных социальных выплат</w:t>
            </w:r>
          </w:p>
        </w:tc>
        <w:tc>
          <w:tcPr>
            <w:tcW w:w="573" w:type="dxa"/>
            <w:vAlign w:val="center"/>
          </w:tcPr>
          <w:p w14:paraId="450255D8" w14:textId="77777777" w:rsidR="002D06CA" w:rsidRPr="00F72D10" w:rsidRDefault="002D06CA" w:rsidP="001C147A">
            <w:pPr>
              <w:autoSpaceDE w:val="0"/>
              <w:autoSpaceDN w:val="0"/>
              <w:adjustRightInd w:val="0"/>
              <w:jc w:val="center"/>
            </w:pPr>
            <w:r w:rsidRPr="00F72D10">
              <w:t>10</w:t>
            </w:r>
          </w:p>
        </w:tc>
        <w:tc>
          <w:tcPr>
            <w:tcW w:w="567" w:type="dxa"/>
            <w:vAlign w:val="center"/>
          </w:tcPr>
          <w:p w14:paraId="05A410C5" w14:textId="77777777" w:rsidR="002D06CA" w:rsidRPr="00F72D10" w:rsidRDefault="002D06CA" w:rsidP="001C147A">
            <w:pPr>
              <w:autoSpaceDE w:val="0"/>
              <w:autoSpaceDN w:val="0"/>
              <w:adjustRightInd w:val="0"/>
              <w:jc w:val="center"/>
            </w:pPr>
            <w:r w:rsidRPr="00F72D10">
              <w:t>06</w:t>
            </w:r>
          </w:p>
        </w:tc>
        <w:tc>
          <w:tcPr>
            <w:tcW w:w="1684" w:type="dxa"/>
          </w:tcPr>
          <w:p w14:paraId="02240C1E" w14:textId="77777777" w:rsidR="002D06CA" w:rsidRDefault="002D06CA" w:rsidP="001C147A">
            <w:r w:rsidRPr="00F72D10">
              <w:t>35 П 01 01800</w:t>
            </w:r>
          </w:p>
        </w:tc>
        <w:tc>
          <w:tcPr>
            <w:tcW w:w="670" w:type="dxa"/>
            <w:vAlign w:val="center"/>
          </w:tcPr>
          <w:p w14:paraId="3BF1975E" w14:textId="77777777" w:rsidR="002D06CA" w:rsidRPr="00F72D10" w:rsidRDefault="002D06CA" w:rsidP="001C147A">
            <w:pPr>
              <w:autoSpaceDE w:val="0"/>
              <w:autoSpaceDN w:val="0"/>
              <w:adjustRightInd w:val="0"/>
              <w:jc w:val="center"/>
            </w:pPr>
            <w:r w:rsidRPr="00F72D10">
              <w:t>320</w:t>
            </w:r>
          </w:p>
        </w:tc>
      </w:tr>
      <w:tr w:rsidR="002D06CA" w:rsidRPr="00C74565" w14:paraId="61ABC654" w14:textId="77777777" w:rsidTr="00091FA9">
        <w:tc>
          <w:tcPr>
            <w:tcW w:w="5954" w:type="dxa"/>
          </w:tcPr>
          <w:p w14:paraId="073BF023" w14:textId="77777777" w:rsidR="002D06CA" w:rsidRPr="00DC3056" w:rsidRDefault="002D06CA" w:rsidP="001C147A">
            <w:pPr>
              <w:rPr>
                <w:b/>
                <w:bCs/>
              </w:rPr>
            </w:pPr>
            <w:r w:rsidRPr="00DC3056">
              <w:rPr>
                <w:b/>
                <w:bCs/>
              </w:rPr>
              <w:t>СРЕДСТВА МАССОВОЙ ИНФОРМАЦИИ</w:t>
            </w:r>
          </w:p>
        </w:tc>
        <w:tc>
          <w:tcPr>
            <w:tcW w:w="573" w:type="dxa"/>
            <w:vAlign w:val="center"/>
          </w:tcPr>
          <w:p w14:paraId="2178141B" w14:textId="77777777" w:rsidR="002D06CA" w:rsidRPr="00F72D10" w:rsidRDefault="002D06CA" w:rsidP="001C147A">
            <w:pPr>
              <w:autoSpaceDE w:val="0"/>
              <w:autoSpaceDN w:val="0"/>
              <w:adjustRightInd w:val="0"/>
              <w:jc w:val="center"/>
              <w:rPr>
                <w:b/>
              </w:rPr>
            </w:pPr>
            <w:r w:rsidRPr="00F72D10">
              <w:rPr>
                <w:b/>
              </w:rPr>
              <w:t>12</w:t>
            </w:r>
          </w:p>
        </w:tc>
        <w:tc>
          <w:tcPr>
            <w:tcW w:w="567" w:type="dxa"/>
            <w:vAlign w:val="center"/>
          </w:tcPr>
          <w:p w14:paraId="16A81BCA" w14:textId="77777777" w:rsidR="002D06CA" w:rsidRPr="00F72D10" w:rsidRDefault="002D06CA" w:rsidP="001C147A">
            <w:pPr>
              <w:autoSpaceDE w:val="0"/>
              <w:autoSpaceDN w:val="0"/>
              <w:adjustRightInd w:val="0"/>
              <w:jc w:val="center"/>
              <w:rPr>
                <w:b/>
              </w:rPr>
            </w:pPr>
            <w:r w:rsidRPr="00F72D10">
              <w:rPr>
                <w:b/>
              </w:rPr>
              <w:t>00</w:t>
            </w:r>
          </w:p>
        </w:tc>
        <w:tc>
          <w:tcPr>
            <w:tcW w:w="1684" w:type="dxa"/>
            <w:vAlign w:val="center"/>
          </w:tcPr>
          <w:p w14:paraId="4A3ECEE7" w14:textId="77777777" w:rsidR="002D06CA" w:rsidRPr="00F72D10" w:rsidRDefault="002D06CA" w:rsidP="001C147A">
            <w:pPr>
              <w:autoSpaceDE w:val="0"/>
              <w:autoSpaceDN w:val="0"/>
              <w:adjustRightInd w:val="0"/>
              <w:jc w:val="center"/>
              <w:rPr>
                <w:b/>
              </w:rPr>
            </w:pPr>
          </w:p>
        </w:tc>
        <w:tc>
          <w:tcPr>
            <w:tcW w:w="670" w:type="dxa"/>
            <w:vAlign w:val="center"/>
          </w:tcPr>
          <w:p w14:paraId="6694486F" w14:textId="77777777" w:rsidR="002D06CA" w:rsidRPr="00F72D10" w:rsidRDefault="002D06CA" w:rsidP="001C147A">
            <w:pPr>
              <w:autoSpaceDE w:val="0"/>
              <w:autoSpaceDN w:val="0"/>
              <w:adjustRightInd w:val="0"/>
              <w:jc w:val="center"/>
              <w:rPr>
                <w:b/>
              </w:rPr>
            </w:pPr>
          </w:p>
        </w:tc>
      </w:tr>
      <w:tr w:rsidR="002D06CA" w:rsidRPr="00C74565" w14:paraId="29C356A7" w14:textId="77777777" w:rsidTr="00091FA9">
        <w:tc>
          <w:tcPr>
            <w:tcW w:w="5954" w:type="dxa"/>
          </w:tcPr>
          <w:p w14:paraId="15E475F6" w14:textId="77777777" w:rsidR="002D06CA" w:rsidRPr="00DC3056" w:rsidRDefault="002D06CA" w:rsidP="001C147A">
            <w:pPr>
              <w:jc w:val="both"/>
              <w:rPr>
                <w:b/>
                <w:bCs/>
              </w:rPr>
            </w:pPr>
            <w:r w:rsidRPr="00DC3056">
              <w:rPr>
                <w:b/>
                <w:bCs/>
              </w:rPr>
              <w:t>Периодическая печать и издательства</w:t>
            </w:r>
          </w:p>
        </w:tc>
        <w:tc>
          <w:tcPr>
            <w:tcW w:w="573" w:type="dxa"/>
            <w:vAlign w:val="center"/>
          </w:tcPr>
          <w:p w14:paraId="788E11FD" w14:textId="77777777" w:rsidR="002D06CA" w:rsidRDefault="002D06CA" w:rsidP="001C147A">
            <w:pPr>
              <w:jc w:val="center"/>
            </w:pPr>
            <w:r w:rsidRPr="00F72D10">
              <w:t>12</w:t>
            </w:r>
          </w:p>
        </w:tc>
        <w:tc>
          <w:tcPr>
            <w:tcW w:w="567" w:type="dxa"/>
            <w:vAlign w:val="center"/>
          </w:tcPr>
          <w:p w14:paraId="7D551CE1" w14:textId="77777777" w:rsidR="002D06CA" w:rsidRPr="00F72D10" w:rsidRDefault="002D06CA" w:rsidP="001C147A">
            <w:pPr>
              <w:autoSpaceDE w:val="0"/>
              <w:autoSpaceDN w:val="0"/>
              <w:adjustRightInd w:val="0"/>
              <w:jc w:val="center"/>
            </w:pPr>
            <w:r w:rsidRPr="00F72D10">
              <w:t>02</w:t>
            </w:r>
          </w:p>
        </w:tc>
        <w:tc>
          <w:tcPr>
            <w:tcW w:w="1684" w:type="dxa"/>
            <w:vAlign w:val="center"/>
          </w:tcPr>
          <w:p w14:paraId="4541DB40" w14:textId="77777777" w:rsidR="002D06CA" w:rsidRPr="00F72D10" w:rsidRDefault="002D06CA" w:rsidP="001C147A">
            <w:pPr>
              <w:autoSpaceDE w:val="0"/>
              <w:autoSpaceDN w:val="0"/>
              <w:adjustRightInd w:val="0"/>
              <w:jc w:val="center"/>
            </w:pPr>
          </w:p>
        </w:tc>
        <w:tc>
          <w:tcPr>
            <w:tcW w:w="670" w:type="dxa"/>
            <w:vAlign w:val="center"/>
          </w:tcPr>
          <w:p w14:paraId="0A84F54E" w14:textId="77777777" w:rsidR="002D06CA" w:rsidRPr="00F72D10" w:rsidRDefault="002D06CA" w:rsidP="001C147A">
            <w:pPr>
              <w:autoSpaceDE w:val="0"/>
              <w:autoSpaceDN w:val="0"/>
              <w:adjustRightInd w:val="0"/>
              <w:jc w:val="center"/>
            </w:pPr>
          </w:p>
        </w:tc>
      </w:tr>
      <w:tr w:rsidR="002D06CA" w:rsidRPr="00C74565" w14:paraId="438F0371" w14:textId="77777777" w:rsidTr="00091FA9">
        <w:tc>
          <w:tcPr>
            <w:tcW w:w="5954" w:type="dxa"/>
          </w:tcPr>
          <w:p w14:paraId="45E009AD" w14:textId="77777777" w:rsidR="002D06CA" w:rsidRPr="00DC3056" w:rsidRDefault="002D06CA" w:rsidP="001C147A">
            <w:r w:rsidRPr="00DC3056">
              <w:t xml:space="preserve">Информирование жителей муниципального округа </w:t>
            </w:r>
          </w:p>
        </w:tc>
        <w:tc>
          <w:tcPr>
            <w:tcW w:w="573" w:type="dxa"/>
            <w:vAlign w:val="center"/>
          </w:tcPr>
          <w:p w14:paraId="3EE016DA" w14:textId="77777777" w:rsidR="002D06CA" w:rsidRDefault="002D06CA" w:rsidP="001C147A">
            <w:pPr>
              <w:jc w:val="center"/>
            </w:pPr>
            <w:r w:rsidRPr="00F72D10">
              <w:t>12</w:t>
            </w:r>
          </w:p>
        </w:tc>
        <w:tc>
          <w:tcPr>
            <w:tcW w:w="567" w:type="dxa"/>
            <w:vAlign w:val="center"/>
          </w:tcPr>
          <w:p w14:paraId="35D97D57" w14:textId="77777777" w:rsidR="002D06CA" w:rsidRPr="00F72D10" w:rsidRDefault="002D06CA" w:rsidP="001C147A">
            <w:pPr>
              <w:autoSpaceDE w:val="0"/>
              <w:autoSpaceDN w:val="0"/>
              <w:adjustRightInd w:val="0"/>
              <w:jc w:val="center"/>
            </w:pPr>
            <w:r w:rsidRPr="00F72D10">
              <w:t>02</w:t>
            </w:r>
          </w:p>
        </w:tc>
        <w:tc>
          <w:tcPr>
            <w:tcW w:w="1684" w:type="dxa"/>
            <w:vAlign w:val="center"/>
          </w:tcPr>
          <w:p w14:paraId="73AA4BC4" w14:textId="77777777" w:rsidR="002D06CA" w:rsidRPr="00F72D10" w:rsidRDefault="002D06CA" w:rsidP="001C147A">
            <w:pPr>
              <w:autoSpaceDE w:val="0"/>
              <w:autoSpaceDN w:val="0"/>
              <w:adjustRightInd w:val="0"/>
              <w:jc w:val="center"/>
            </w:pPr>
            <w:r w:rsidRPr="00F72D10">
              <w:t>35 Е 01 00300</w:t>
            </w:r>
          </w:p>
        </w:tc>
        <w:tc>
          <w:tcPr>
            <w:tcW w:w="670" w:type="dxa"/>
            <w:vAlign w:val="center"/>
          </w:tcPr>
          <w:p w14:paraId="6729A43F" w14:textId="77777777" w:rsidR="002D06CA" w:rsidRPr="00F72D10" w:rsidRDefault="002D06CA" w:rsidP="001C147A">
            <w:pPr>
              <w:autoSpaceDE w:val="0"/>
              <w:autoSpaceDN w:val="0"/>
              <w:adjustRightInd w:val="0"/>
              <w:jc w:val="center"/>
            </w:pPr>
          </w:p>
        </w:tc>
      </w:tr>
      <w:tr w:rsidR="002D06CA" w:rsidRPr="00C74565" w14:paraId="5E17B418" w14:textId="77777777" w:rsidTr="00091FA9">
        <w:tc>
          <w:tcPr>
            <w:tcW w:w="5954" w:type="dxa"/>
            <w:vAlign w:val="bottom"/>
          </w:tcPr>
          <w:p w14:paraId="6083D7DF" w14:textId="77777777" w:rsidR="002D06CA" w:rsidRPr="00DC3056" w:rsidRDefault="002D06CA" w:rsidP="001C147A">
            <w:pPr>
              <w:jc w:val="both"/>
            </w:pPr>
            <w:r w:rsidRPr="00DC3056">
              <w:t>Уплата налогов, сборов и иных платежей</w:t>
            </w:r>
          </w:p>
        </w:tc>
        <w:tc>
          <w:tcPr>
            <w:tcW w:w="573" w:type="dxa"/>
            <w:vAlign w:val="center"/>
          </w:tcPr>
          <w:p w14:paraId="3CFD6D57" w14:textId="77777777" w:rsidR="002D06CA" w:rsidRDefault="002D06CA" w:rsidP="001C147A">
            <w:pPr>
              <w:jc w:val="center"/>
            </w:pPr>
            <w:r w:rsidRPr="00F72D10">
              <w:t>12</w:t>
            </w:r>
          </w:p>
        </w:tc>
        <w:tc>
          <w:tcPr>
            <w:tcW w:w="567" w:type="dxa"/>
            <w:vAlign w:val="center"/>
          </w:tcPr>
          <w:p w14:paraId="61586896" w14:textId="77777777" w:rsidR="002D06CA" w:rsidRPr="00F72D10" w:rsidRDefault="002D06CA" w:rsidP="001C147A">
            <w:pPr>
              <w:autoSpaceDE w:val="0"/>
              <w:autoSpaceDN w:val="0"/>
              <w:adjustRightInd w:val="0"/>
              <w:jc w:val="center"/>
            </w:pPr>
            <w:r w:rsidRPr="00F72D10">
              <w:t>02</w:t>
            </w:r>
          </w:p>
        </w:tc>
        <w:tc>
          <w:tcPr>
            <w:tcW w:w="1684" w:type="dxa"/>
            <w:vAlign w:val="center"/>
          </w:tcPr>
          <w:p w14:paraId="17B1355C" w14:textId="77777777" w:rsidR="002D06CA" w:rsidRDefault="002D06CA" w:rsidP="001C147A">
            <w:pPr>
              <w:jc w:val="center"/>
            </w:pPr>
            <w:r w:rsidRPr="00F72D10">
              <w:t>35 Е 01 00300</w:t>
            </w:r>
          </w:p>
        </w:tc>
        <w:tc>
          <w:tcPr>
            <w:tcW w:w="670" w:type="dxa"/>
            <w:vAlign w:val="center"/>
          </w:tcPr>
          <w:p w14:paraId="0458CF5C" w14:textId="77777777" w:rsidR="002D06CA" w:rsidRPr="00F72D10" w:rsidRDefault="002D06CA" w:rsidP="001C147A">
            <w:pPr>
              <w:autoSpaceDE w:val="0"/>
              <w:autoSpaceDN w:val="0"/>
              <w:adjustRightInd w:val="0"/>
              <w:jc w:val="center"/>
            </w:pPr>
            <w:r w:rsidRPr="00F72D10">
              <w:t>850</w:t>
            </w:r>
          </w:p>
        </w:tc>
      </w:tr>
      <w:tr w:rsidR="002D06CA" w:rsidRPr="00C74565" w14:paraId="32161E82" w14:textId="77777777" w:rsidTr="00091FA9">
        <w:tc>
          <w:tcPr>
            <w:tcW w:w="5954" w:type="dxa"/>
          </w:tcPr>
          <w:p w14:paraId="4E64D4FC" w14:textId="77777777" w:rsidR="002D06CA" w:rsidRPr="00DC3056" w:rsidRDefault="002D06CA" w:rsidP="001C147A">
            <w:pPr>
              <w:jc w:val="both"/>
              <w:rPr>
                <w:b/>
              </w:rPr>
            </w:pPr>
            <w:r w:rsidRPr="00DC3056">
              <w:rPr>
                <w:b/>
              </w:rPr>
              <w:t>Другие вопросы в области средств массовой информации</w:t>
            </w:r>
          </w:p>
        </w:tc>
        <w:tc>
          <w:tcPr>
            <w:tcW w:w="573" w:type="dxa"/>
            <w:vAlign w:val="center"/>
          </w:tcPr>
          <w:p w14:paraId="0D4BA057" w14:textId="77777777" w:rsidR="002D06CA" w:rsidRDefault="002D06CA" w:rsidP="001C147A">
            <w:pPr>
              <w:jc w:val="center"/>
            </w:pPr>
            <w:r w:rsidRPr="00F72D10">
              <w:t>12</w:t>
            </w:r>
          </w:p>
        </w:tc>
        <w:tc>
          <w:tcPr>
            <w:tcW w:w="567" w:type="dxa"/>
            <w:vAlign w:val="center"/>
          </w:tcPr>
          <w:p w14:paraId="2952E673" w14:textId="77777777" w:rsidR="002D06CA" w:rsidRPr="00F72D10" w:rsidRDefault="002D06CA" w:rsidP="001C147A">
            <w:pPr>
              <w:autoSpaceDE w:val="0"/>
              <w:autoSpaceDN w:val="0"/>
              <w:adjustRightInd w:val="0"/>
              <w:jc w:val="center"/>
            </w:pPr>
            <w:r w:rsidRPr="00F72D10">
              <w:t>04</w:t>
            </w:r>
          </w:p>
        </w:tc>
        <w:tc>
          <w:tcPr>
            <w:tcW w:w="1684" w:type="dxa"/>
            <w:vAlign w:val="center"/>
          </w:tcPr>
          <w:p w14:paraId="6C5F9022" w14:textId="77777777" w:rsidR="002D06CA" w:rsidRDefault="002D06CA" w:rsidP="001C147A">
            <w:pPr>
              <w:jc w:val="center"/>
            </w:pPr>
          </w:p>
        </w:tc>
        <w:tc>
          <w:tcPr>
            <w:tcW w:w="670" w:type="dxa"/>
            <w:vAlign w:val="center"/>
          </w:tcPr>
          <w:p w14:paraId="292957B2" w14:textId="77777777" w:rsidR="002D06CA" w:rsidRPr="00F72D10" w:rsidRDefault="002D06CA" w:rsidP="001C147A">
            <w:pPr>
              <w:autoSpaceDE w:val="0"/>
              <w:autoSpaceDN w:val="0"/>
              <w:adjustRightInd w:val="0"/>
              <w:jc w:val="center"/>
            </w:pPr>
          </w:p>
        </w:tc>
      </w:tr>
      <w:tr w:rsidR="002D06CA" w:rsidRPr="00C74565" w14:paraId="03FC17D2" w14:textId="77777777" w:rsidTr="00091FA9">
        <w:tc>
          <w:tcPr>
            <w:tcW w:w="5954" w:type="dxa"/>
          </w:tcPr>
          <w:p w14:paraId="159D28B6" w14:textId="77777777" w:rsidR="002D06CA" w:rsidRPr="00DC3056" w:rsidRDefault="002D06CA" w:rsidP="001C147A">
            <w:pPr>
              <w:jc w:val="both"/>
            </w:pPr>
            <w:r w:rsidRPr="00DC3056">
              <w:t xml:space="preserve">Информирование жителей муниципального округа </w:t>
            </w:r>
          </w:p>
        </w:tc>
        <w:tc>
          <w:tcPr>
            <w:tcW w:w="573" w:type="dxa"/>
            <w:vAlign w:val="center"/>
          </w:tcPr>
          <w:p w14:paraId="492F8C88" w14:textId="77777777" w:rsidR="002D06CA" w:rsidRDefault="002D06CA" w:rsidP="001C147A">
            <w:pPr>
              <w:jc w:val="center"/>
            </w:pPr>
            <w:r w:rsidRPr="00F72D10">
              <w:t>12</w:t>
            </w:r>
          </w:p>
        </w:tc>
        <w:tc>
          <w:tcPr>
            <w:tcW w:w="567" w:type="dxa"/>
            <w:vAlign w:val="center"/>
          </w:tcPr>
          <w:p w14:paraId="402F2302" w14:textId="77777777" w:rsidR="002D06CA" w:rsidRPr="00F72D10" w:rsidRDefault="002D06CA" w:rsidP="001C147A">
            <w:pPr>
              <w:autoSpaceDE w:val="0"/>
              <w:autoSpaceDN w:val="0"/>
              <w:adjustRightInd w:val="0"/>
              <w:jc w:val="center"/>
            </w:pPr>
            <w:r w:rsidRPr="00F72D10">
              <w:t>04</w:t>
            </w:r>
          </w:p>
        </w:tc>
        <w:tc>
          <w:tcPr>
            <w:tcW w:w="1684" w:type="dxa"/>
            <w:vAlign w:val="center"/>
          </w:tcPr>
          <w:p w14:paraId="6B5EE941" w14:textId="77777777" w:rsidR="002D06CA" w:rsidRDefault="002D06CA" w:rsidP="001C147A">
            <w:pPr>
              <w:jc w:val="center"/>
            </w:pPr>
            <w:r w:rsidRPr="00F72D10">
              <w:t>35 Е 01 00300</w:t>
            </w:r>
          </w:p>
        </w:tc>
        <w:tc>
          <w:tcPr>
            <w:tcW w:w="670" w:type="dxa"/>
            <w:vAlign w:val="center"/>
          </w:tcPr>
          <w:p w14:paraId="3327412D" w14:textId="77777777" w:rsidR="002D06CA" w:rsidRPr="00F72D10" w:rsidRDefault="002D06CA" w:rsidP="001C147A">
            <w:pPr>
              <w:autoSpaceDE w:val="0"/>
              <w:autoSpaceDN w:val="0"/>
              <w:adjustRightInd w:val="0"/>
              <w:jc w:val="center"/>
            </w:pPr>
          </w:p>
        </w:tc>
      </w:tr>
      <w:tr w:rsidR="002D06CA" w:rsidRPr="00C74565" w14:paraId="566A976D" w14:textId="77777777" w:rsidTr="00091FA9">
        <w:tc>
          <w:tcPr>
            <w:tcW w:w="5954" w:type="dxa"/>
          </w:tcPr>
          <w:p w14:paraId="792A76CD" w14:textId="77777777" w:rsidR="002D06CA" w:rsidRPr="00DC3056" w:rsidRDefault="002D06CA" w:rsidP="001C147A">
            <w:pPr>
              <w:jc w:val="both"/>
            </w:pPr>
            <w:r w:rsidRPr="00DC3056">
              <w:t>Иные закупки товаров, работ и услуг для обеспечения государственных (муниципальных) нужд</w:t>
            </w:r>
          </w:p>
        </w:tc>
        <w:tc>
          <w:tcPr>
            <w:tcW w:w="573" w:type="dxa"/>
            <w:vAlign w:val="center"/>
          </w:tcPr>
          <w:p w14:paraId="6D1C9A6B" w14:textId="77777777" w:rsidR="002D06CA" w:rsidRDefault="002D06CA" w:rsidP="001C147A">
            <w:pPr>
              <w:jc w:val="center"/>
            </w:pPr>
            <w:r w:rsidRPr="00F72D10">
              <w:t>12</w:t>
            </w:r>
          </w:p>
        </w:tc>
        <w:tc>
          <w:tcPr>
            <w:tcW w:w="567" w:type="dxa"/>
            <w:vAlign w:val="center"/>
          </w:tcPr>
          <w:p w14:paraId="7D5CF620" w14:textId="77777777" w:rsidR="002D06CA" w:rsidRPr="00F72D10" w:rsidRDefault="002D06CA" w:rsidP="001C147A">
            <w:pPr>
              <w:autoSpaceDE w:val="0"/>
              <w:autoSpaceDN w:val="0"/>
              <w:adjustRightInd w:val="0"/>
              <w:jc w:val="center"/>
            </w:pPr>
            <w:r w:rsidRPr="00F72D10">
              <w:t>04</w:t>
            </w:r>
          </w:p>
        </w:tc>
        <w:tc>
          <w:tcPr>
            <w:tcW w:w="1684" w:type="dxa"/>
            <w:vAlign w:val="center"/>
          </w:tcPr>
          <w:p w14:paraId="725B222F" w14:textId="77777777" w:rsidR="002D06CA" w:rsidRDefault="002D06CA" w:rsidP="001C147A">
            <w:pPr>
              <w:jc w:val="center"/>
            </w:pPr>
            <w:r w:rsidRPr="00F72D10">
              <w:t>35 Е 01 00300</w:t>
            </w:r>
          </w:p>
        </w:tc>
        <w:tc>
          <w:tcPr>
            <w:tcW w:w="670" w:type="dxa"/>
            <w:vAlign w:val="center"/>
          </w:tcPr>
          <w:p w14:paraId="2D3B48F5" w14:textId="77777777" w:rsidR="002D06CA" w:rsidRPr="00F72D10" w:rsidRDefault="002D06CA" w:rsidP="001C147A">
            <w:pPr>
              <w:autoSpaceDE w:val="0"/>
              <w:autoSpaceDN w:val="0"/>
              <w:adjustRightInd w:val="0"/>
              <w:jc w:val="center"/>
            </w:pPr>
            <w:r w:rsidRPr="00F72D10">
              <w:t>240</w:t>
            </w:r>
          </w:p>
        </w:tc>
      </w:tr>
    </w:tbl>
    <w:p w14:paraId="524001D2" w14:textId="77777777" w:rsidR="002D06CA" w:rsidRDefault="002D06CA" w:rsidP="000839E5">
      <w:pPr>
        <w:autoSpaceDE w:val="0"/>
        <w:autoSpaceDN w:val="0"/>
        <w:adjustRightInd w:val="0"/>
        <w:jc w:val="center"/>
        <w:rPr>
          <w:b/>
          <w:sz w:val="28"/>
          <w:szCs w:val="28"/>
        </w:rPr>
      </w:pPr>
    </w:p>
    <w:sectPr w:rsidR="002D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3B79"/>
    <w:multiLevelType w:val="hybridMultilevel"/>
    <w:tmpl w:val="90941706"/>
    <w:lvl w:ilvl="0" w:tplc="662ABCD4">
      <w:start w:val="1"/>
      <w:numFmt w:val="decimal"/>
      <w:lvlText w:val="%1."/>
      <w:lvlJc w:val="left"/>
      <w:pPr>
        <w:ind w:left="1479" w:hanging="624"/>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1" w15:restartNumberingAfterBreak="0">
    <w:nsid w:val="400F3757"/>
    <w:multiLevelType w:val="multilevel"/>
    <w:tmpl w:val="F75E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FA0712"/>
    <w:multiLevelType w:val="multilevel"/>
    <w:tmpl w:val="F3964AF6"/>
    <w:lvl w:ilvl="0">
      <w:start w:val="10"/>
      <w:numFmt w:val="decimal"/>
      <w:lvlText w:val="%1"/>
      <w:lvlJc w:val="left"/>
      <w:pPr>
        <w:ind w:left="525" w:hanging="525"/>
      </w:pPr>
      <w:rPr>
        <w:rFonts w:hint="default"/>
      </w:rPr>
    </w:lvl>
    <w:lvl w:ilvl="1">
      <w:start w:val="6"/>
      <w:numFmt w:val="decimal"/>
      <w:lvlText w:val="%1.%2"/>
      <w:lvlJc w:val="left"/>
      <w:pPr>
        <w:ind w:left="1185" w:hanging="52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 w15:restartNumberingAfterBreak="0">
    <w:nsid w:val="62C61556"/>
    <w:multiLevelType w:val="multilevel"/>
    <w:tmpl w:val="83864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864AF4"/>
    <w:multiLevelType w:val="hybridMultilevel"/>
    <w:tmpl w:val="2386517C"/>
    <w:lvl w:ilvl="0" w:tplc="61F21A30">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9E3637"/>
    <w:multiLevelType w:val="multilevel"/>
    <w:tmpl w:val="491AD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C37740"/>
    <w:multiLevelType w:val="multilevel"/>
    <w:tmpl w:val="491AD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77"/>
    <w:rsid w:val="00030763"/>
    <w:rsid w:val="000404BF"/>
    <w:rsid w:val="000839E5"/>
    <w:rsid w:val="00091FA9"/>
    <w:rsid w:val="00132EDB"/>
    <w:rsid w:val="002050B5"/>
    <w:rsid w:val="0024631D"/>
    <w:rsid w:val="002D06CA"/>
    <w:rsid w:val="0038564C"/>
    <w:rsid w:val="004A71BB"/>
    <w:rsid w:val="00501804"/>
    <w:rsid w:val="00536519"/>
    <w:rsid w:val="00591357"/>
    <w:rsid w:val="0059235E"/>
    <w:rsid w:val="005A51C1"/>
    <w:rsid w:val="005C288D"/>
    <w:rsid w:val="005F1F3D"/>
    <w:rsid w:val="00693E0C"/>
    <w:rsid w:val="006A7BC1"/>
    <w:rsid w:val="006B4657"/>
    <w:rsid w:val="006D7EAD"/>
    <w:rsid w:val="006F68D6"/>
    <w:rsid w:val="007454C5"/>
    <w:rsid w:val="00750199"/>
    <w:rsid w:val="007A03DC"/>
    <w:rsid w:val="007D4735"/>
    <w:rsid w:val="007E17D9"/>
    <w:rsid w:val="007E7AAD"/>
    <w:rsid w:val="008233EF"/>
    <w:rsid w:val="008E59BD"/>
    <w:rsid w:val="008F3BC3"/>
    <w:rsid w:val="00946CC7"/>
    <w:rsid w:val="009A7E0C"/>
    <w:rsid w:val="009C0674"/>
    <w:rsid w:val="009D0A15"/>
    <w:rsid w:val="009F50BD"/>
    <w:rsid w:val="00A35CF4"/>
    <w:rsid w:val="00AC7B13"/>
    <w:rsid w:val="00AD153D"/>
    <w:rsid w:val="00AE3C7C"/>
    <w:rsid w:val="00B43B82"/>
    <w:rsid w:val="00C07077"/>
    <w:rsid w:val="00C25203"/>
    <w:rsid w:val="00C25D9B"/>
    <w:rsid w:val="00CC5086"/>
    <w:rsid w:val="00E057A8"/>
    <w:rsid w:val="00E17F36"/>
    <w:rsid w:val="00E34416"/>
    <w:rsid w:val="00E37398"/>
    <w:rsid w:val="00E52AA9"/>
    <w:rsid w:val="00E57D59"/>
    <w:rsid w:val="00E657AA"/>
    <w:rsid w:val="00EA5F41"/>
    <w:rsid w:val="00F039AB"/>
    <w:rsid w:val="00F46A1C"/>
    <w:rsid w:val="00F60240"/>
    <w:rsid w:val="00FC7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191C"/>
  <w15:chartTrackingRefBased/>
  <w15:docId w15:val="{05C479C5-B1B1-4CD9-8B83-7630B0EC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0199"/>
    <w:rPr>
      <w:sz w:val="24"/>
      <w:szCs w:val="24"/>
      <w:lang w:eastAsia="ru-RU"/>
    </w:rPr>
  </w:style>
  <w:style w:type="paragraph" w:styleId="1">
    <w:name w:val="heading 1"/>
    <w:basedOn w:val="a"/>
    <w:next w:val="a"/>
    <w:link w:val="10"/>
    <w:qFormat/>
    <w:rsid w:val="0075019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50199"/>
    <w:pPr>
      <w:keepNext/>
      <w:spacing w:before="240" w:after="60"/>
      <w:outlineLvl w:val="1"/>
    </w:pPr>
    <w:rPr>
      <w:rFonts w:ascii="Arial" w:hAnsi="Arial"/>
      <w:b/>
      <w:bCs/>
      <w:i/>
      <w:iCs/>
      <w:sz w:val="28"/>
      <w:szCs w:val="28"/>
    </w:rPr>
  </w:style>
  <w:style w:type="paragraph" w:styleId="9">
    <w:name w:val="heading 9"/>
    <w:basedOn w:val="a"/>
    <w:next w:val="a"/>
    <w:link w:val="90"/>
    <w:qFormat/>
    <w:rsid w:val="00750199"/>
    <w:pPr>
      <w:keepNext/>
      <w:widowControl w:val="0"/>
      <w:autoSpaceDE w:val="0"/>
      <w:autoSpaceDN w:val="0"/>
      <w:adjustRightInd w:val="0"/>
      <w:jc w:val="center"/>
      <w:outlineLvl w:val="8"/>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199"/>
    <w:rPr>
      <w:rFonts w:ascii="Arial" w:hAnsi="Arial" w:cs="Arial"/>
      <w:b/>
      <w:bCs/>
      <w:kern w:val="32"/>
      <w:sz w:val="32"/>
      <w:szCs w:val="32"/>
      <w:lang w:eastAsia="ru-RU"/>
    </w:rPr>
  </w:style>
  <w:style w:type="character" w:customStyle="1" w:styleId="20">
    <w:name w:val="Заголовок 2 Знак"/>
    <w:basedOn w:val="a0"/>
    <w:link w:val="2"/>
    <w:rsid w:val="00750199"/>
    <w:rPr>
      <w:rFonts w:ascii="Arial" w:hAnsi="Arial"/>
      <w:b/>
      <w:bCs/>
      <w:i/>
      <w:iCs/>
      <w:sz w:val="28"/>
      <w:szCs w:val="28"/>
      <w:lang w:eastAsia="ru-RU"/>
    </w:rPr>
  </w:style>
  <w:style w:type="character" w:customStyle="1" w:styleId="90">
    <w:name w:val="Заголовок 9 Знак"/>
    <w:basedOn w:val="a0"/>
    <w:link w:val="9"/>
    <w:rsid w:val="00750199"/>
    <w:rPr>
      <w:b/>
      <w:bCs/>
      <w:sz w:val="36"/>
      <w:szCs w:val="36"/>
      <w:lang w:eastAsia="ru-RU"/>
    </w:rPr>
  </w:style>
  <w:style w:type="paragraph" w:styleId="a3">
    <w:name w:val="Title"/>
    <w:basedOn w:val="a"/>
    <w:link w:val="a4"/>
    <w:qFormat/>
    <w:rsid w:val="00750199"/>
    <w:pPr>
      <w:jc w:val="center"/>
    </w:pPr>
    <w:rPr>
      <w:sz w:val="28"/>
      <w:szCs w:val="20"/>
    </w:rPr>
  </w:style>
  <w:style w:type="character" w:customStyle="1" w:styleId="a4">
    <w:name w:val="Заголовок Знак"/>
    <w:basedOn w:val="a0"/>
    <w:link w:val="a3"/>
    <w:rsid w:val="00750199"/>
    <w:rPr>
      <w:sz w:val="28"/>
      <w:lang w:eastAsia="ru-RU"/>
    </w:rPr>
  </w:style>
  <w:style w:type="paragraph" w:styleId="a5">
    <w:name w:val="Subtitle"/>
    <w:basedOn w:val="a"/>
    <w:link w:val="a6"/>
    <w:qFormat/>
    <w:rsid w:val="00750199"/>
    <w:pPr>
      <w:spacing w:line="360" w:lineRule="auto"/>
      <w:jc w:val="center"/>
    </w:pPr>
    <w:rPr>
      <w:b/>
      <w:sz w:val="28"/>
      <w:szCs w:val="20"/>
    </w:rPr>
  </w:style>
  <w:style w:type="character" w:customStyle="1" w:styleId="a6">
    <w:name w:val="Подзаголовок Знак"/>
    <w:link w:val="a5"/>
    <w:rsid w:val="00750199"/>
    <w:rPr>
      <w:b/>
      <w:sz w:val="28"/>
      <w:lang w:eastAsia="ru-RU"/>
    </w:rPr>
  </w:style>
  <w:style w:type="character" w:styleId="a7">
    <w:name w:val="Strong"/>
    <w:qFormat/>
    <w:rsid w:val="00750199"/>
    <w:rPr>
      <w:b/>
      <w:bCs/>
    </w:rPr>
  </w:style>
  <w:style w:type="paragraph" w:styleId="a8">
    <w:name w:val="List Paragraph"/>
    <w:basedOn w:val="a"/>
    <w:qFormat/>
    <w:rsid w:val="00750199"/>
    <w:pPr>
      <w:suppressAutoHyphens/>
      <w:spacing w:after="200" w:line="276" w:lineRule="auto"/>
      <w:ind w:left="720"/>
    </w:pPr>
    <w:rPr>
      <w:rFonts w:ascii="Calibri" w:eastAsia="Calibri" w:hAnsi="Calibri" w:cs="Calibri"/>
      <w:sz w:val="22"/>
      <w:szCs w:val="22"/>
      <w:lang w:eastAsia="ar-SA"/>
    </w:rPr>
  </w:style>
  <w:style w:type="paragraph" w:styleId="a9">
    <w:name w:val="Plain Text"/>
    <w:basedOn w:val="a"/>
    <w:link w:val="aa"/>
    <w:uiPriority w:val="99"/>
    <w:rsid w:val="007E7AAD"/>
    <w:pPr>
      <w:autoSpaceDE w:val="0"/>
      <w:autoSpaceDN w:val="0"/>
      <w:ind w:firstLine="709"/>
      <w:jc w:val="both"/>
    </w:pPr>
    <w:rPr>
      <w:rFonts w:ascii="Courier New" w:hAnsi="Courier New" w:cs="Courier New"/>
      <w:sz w:val="20"/>
      <w:szCs w:val="20"/>
    </w:rPr>
  </w:style>
  <w:style w:type="character" w:customStyle="1" w:styleId="aa">
    <w:name w:val="Текст Знак"/>
    <w:basedOn w:val="a0"/>
    <w:link w:val="a9"/>
    <w:uiPriority w:val="99"/>
    <w:rsid w:val="007E7AAD"/>
    <w:rPr>
      <w:rFonts w:ascii="Courier New" w:hAnsi="Courier New" w:cs="Courier New"/>
      <w:lang w:eastAsia="ru-RU"/>
    </w:rPr>
  </w:style>
  <w:style w:type="character" w:customStyle="1" w:styleId="11">
    <w:name w:val="Заголовок №1_"/>
    <w:basedOn w:val="a0"/>
    <w:link w:val="12"/>
    <w:rsid w:val="007E7AAD"/>
    <w:rPr>
      <w:b/>
      <w:bCs/>
      <w:sz w:val="28"/>
      <w:szCs w:val="28"/>
      <w:shd w:val="clear" w:color="auto" w:fill="FFFFFF"/>
    </w:rPr>
  </w:style>
  <w:style w:type="paragraph" w:customStyle="1" w:styleId="12">
    <w:name w:val="Заголовок №1"/>
    <w:basedOn w:val="a"/>
    <w:link w:val="11"/>
    <w:rsid w:val="007E7AAD"/>
    <w:pPr>
      <w:widowControl w:val="0"/>
      <w:shd w:val="clear" w:color="auto" w:fill="FFFFFF"/>
      <w:spacing w:after="1140" w:line="403" w:lineRule="exact"/>
      <w:jc w:val="center"/>
      <w:outlineLvl w:val="0"/>
    </w:pPr>
    <w:rPr>
      <w:b/>
      <w:bCs/>
      <w:sz w:val="28"/>
      <w:szCs w:val="28"/>
      <w:lang w:eastAsia="en-US"/>
    </w:rPr>
  </w:style>
  <w:style w:type="character" w:customStyle="1" w:styleId="3">
    <w:name w:val="Основной текст (3)_"/>
    <w:basedOn w:val="a0"/>
    <w:link w:val="30"/>
    <w:rsid w:val="00E17F36"/>
    <w:rPr>
      <w:b/>
      <w:bCs/>
      <w:shd w:val="clear" w:color="auto" w:fill="FFFFFF"/>
    </w:rPr>
  </w:style>
  <w:style w:type="paragraph" w:customStyle="1" w:styleId="30">
    <w:name w:val="Основной текст (3)"/>
    <w:basedOn w:val="a"/>
    <w:link w:val="3"/>
    <w:rsid w:val="00E17F36"/>
    <w:pPr>
      <w:widowControl w:val="0"/>
      <w:shd w:val="clear" w:color="auto" w:fill="FFFFFF"/>
      <w:spacing w:before="1260" w:after="540" w:line="274" w:lineRule="exact"/>
    </w:pPr>
    <w:rPr>
      <w:b/>
      <w:bCs/>
      <w:sz w:val="20"/>
      <w:szCs w:val="20"/>
      <w:lang w:eastAsia="en-US"/>
    </w:rPr>
  </w:style>
  <w:style w:type="character" w:customStyle="1" w:styleId="21">
    <w:name w:val="Основной текст (2)_"/>
    <w:basedOn w:val="a0"/>
    <w:link w:val="22"/>
    <w:rsid w:val="00E17F36"/>
    <w:rPr>
      <w:sz w:val="28"/>
      <w:szCs w:val="28"/>
      <w:shd w:val="clear" w:color="auto" w:fill="FFFFFF"/>
    </w:rPr>
  </w:style>
  <w:style w:type="character" w:customStyle="1" w:styleId="23">
    <w:name w:val="Основной текст (2) + Полужирный"/>
    <w:basedOn w:val="21"/>
    <w:rsid w:val="00E17F36"/>
    <w:rPr>
      <w:b/>
      <w:b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E17F36"/>
    <w:pPr>
      <w:widowControl w:val="0"/>
      <w:shd w:val="clear" w:color="auto" w:fill="FFFFFF"/>
      <w:spacing w:before="540" w:after="240" w:line="319" w:lineRule="exact"/>
      <w:jc w:val="both"/>
    </w:pPr>
    <w:rPr>
      <w:sz w:val="28"/>
      <w:szCs w:val="28"/>
      <w:lang w:eastAsia="en-US"/>
    </w:rPr>
  </w:style>
  <w:style w:type="character" w:styleId="ab">
    <w:name w:val="Hyperlink"/>
    <w:basedOn w:val="a0"/>
    <w:uiPriority w:val="99"/>
    <w:unhideWhenUsed/>
    <w:rsid w:val="00F039AB"/>
    <w:rPr>
      <w:color w:val="0000FF"/>
      <w:u w:val="single"/>
    </w:rPr>
  </w:style>
  <w:style w:type="table" w:styleId="ac">
    <w:name w:val="Table Grid"/>
    <w:basedOn w:val="a1"/>
    <w:uiPriority w:val="59"/>
    <w:rsid w:val="00F039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F039AB"/>
    <w:rPr>
      <w:color w:val="605E5C"/>
      <w:shd w:val="clear" w:color="auto" w:fill="E1DFDD"/>
    </w:rPr>
  </w:style>
  <w:style w:type="character" w:customStyle="1" w:styleId="5">
    <w:name w:val="Основной текст (5)_"/>
    <w:basedOn w:val="a0"/>
    <w:link w:val="50"/>
    <w:rsid w:val="006B4657"/>
    <w:rPr>
      <w:b/>
      <w:bCs/>
      <w:sz w:val="28"/>
      <w:szCs w:val="28"/>
      <w:shd w:val="clear" w:color="auto" w:fill="FFFFFF"/>
    </w:rPr>
  </w:style>
  <w:style w:type="paragraph" w:customStyle="1" w:styleId="50">
    <w:name w:val="Основной текст (5)"/>
    <w:basedOn w:val="a"/>
    <w:link w:val="5"/>
    <w:rsid w:val="006B4657"/>
    <w:pPr>
      <w:widowControl w:val="0"/>
      <w:shd w:val="clear" w:color="auto" w:fill="FFFFFF"/>
      <w:spacing w:before="300" w:line="319" w:lineRule="exact"/>
      <w:ind w:hanging="180"/>
    </w:pPr>
    <w:rPr>
      <w:b/>
      <w:bCs/>
      <w:sz w:val="28"/>
      <w:szCs w:val="28"/>
      <w:lang w:eastAsia="en-US"/>
    </w:rPr>
  </w:style>
  <w:style w:type="character" w:customStyle="1" w:styleId="211pt">
    <w:name w:val="Основной текст (2) + 11 pt"/>
    <w:basedOn w:val="21"/>
    <w:rsid w:val="006B465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e">
    <w:name w:val="Подпись к таблице_"/>
    <w:basedOn w:val="a0"/>
    <w:link w:val="af"/>
    <w:rsid w:val="006B4657"/>
    <w:rPr>
      <w:shd w:val="clear" w:color="auto" w:fill="FFFFFF"/>
    </w:rPr>
  </w:style>
  <w:style w:type="paragraph" w:customStyle="1" w:styleId="af">
    <w:name w:val="Подпись к таблице"/>
    <w:basedOn w:val="a"/>
    <w:link w:val="ae"/>
    <w:rsid w:val="006B4657"/>
    <w:pPr>
      <w:widowControl w:val="0"/>
      <w:shd w:val="clear" w:color="auto" w:fill="FFFFFF"/>
      <w:spacing w:line="247" w:lineRule="exact"/>
    </w:pPr>
    <w:rPr>
      <w:sz w:val="20"/>
      <w:szCs w:val="20"/>
      <w:lang w:eastAsia="en-US"/>
    </w:rPr>
  </w:style>
  <w:style w:type="character" w:customStyle="1" w:styleId="6">
    <w:name w:val="Основной текст (6)_"/>
    <w:basedOn w:val="a0"/>
    <w:link w:val="60"/>
    <w:rsid w:val="006B4657"/>
    <w:rPr>
      <w:shd w:val="clear" w:color="auto" w:fill="FFFFFF"/>
    </w:rPr>
  </w:style>
  <w:style w:type="paragraph" w:customStyle="1" w:styleId="60">
    <w:name w:val="Основной текст (6)"/>
    <w:basedOn w:val="a"/>
    <w:link w:val="6"/>
    <w:rsid w:val="006B4657"/>
    <w:pPr>
      <w:widowControl w:val="0"/>
      <w:shd w:val="clear" w:color="auto" w:fill="FFFFFF"/>
      <w:spacing w:line="0" w:lineRule="atLeast"/>
    </w:pPr>
    <w:rPr>
      <w:sz w:val="20"/>
      <w:szCs w:val="20"/>
      <w:lang w:eastAsia="en-US"/>
    </w:rPr>
  </w:style>
  <w:style w:type="character" w:customStyle="1" w:styleId="23pt">
    <w:name w:val="Основной текст (2) + Интервал 3 pt"/>
    <w:basedOn w:val="21"/>
    <w:rsid w:val="009C0674"/>
    <w:rPr>
      <w:rFonts w:ascii="Times New Roman" w:eastAsia="Times New Roman" w:hAnsi="Times New Roman" w:cs="Times New Roman"/>
      <w:b w:val="0"/>
      <w:bCs w:val="0"/>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2D06CA"/>
    <w:rPr>
      <w:shd w:val="clear" w:color="auto" w:fill="FFFFFF"/>
    </w:rPr>
  </w:style>
  <w:style w:type="paragraph" w:customStyle="1" w:styleId="40">
    <w:name w:val="Основной текст (4)"/>
    <w:basedOn w:val="a"/>
    <w:link w:val="4"/>
    <w:rsid w:val="002D06CA"/>
    <w:pPr>
      <w:widowControl w:val="0"/>
      <w:shd w:val="clear" w:color="auto" w:fill="FFFFFF"/>
      <w:spacing w:after="300" w:line="281" w:lineRule="exact"/>
    </w:pPr>
    <w:rPr>
      <w:sz w:val="20"/>
      <w:szCs w:val="20"/>
      <w:lang w:eastAsia="en-US"/>
    </w:rPr>
  </w:style>
  <w:style w:type="paragraph" w:styleId="af0">
    <w:name w:val="Balloon Text"/>
    <w:basedOn w:val="a"/>
    <w:link w:val="af1"/>
    <w:uiPriority w:val="99"/>
    <w:semiHidden/>
    <w:unhideWhenUsed/>
    <w:rsid w:val="000839E5"/>
    <w:rPr>
      <w:rFonts w:ascii="Segoe UI" w:hAnsi="Segoe UI" w:cs="Segoe UI"/>
      <w:sz w:val="18"/>
      <w:szCs w:val="18"/>
    </w:rPr>
  </w:style>
  <w:style w:type="character" w:customStyle="1" w:styleId="af1">
    <w:name w:val="Текст выноски Знак"/>
    <w:basedOn w:val="a0"/>
    <w:link w:val="af0"/>
    <w:uiPriority w:val="99"/>
    <w:semiHidden/>
    <w:rsid w:val="000839E5"/>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57C3-997D-4CF9-A5A3-C1AECEEF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cp:lastPrinted>2023-04-06T14:52:00Z</cp:lastPrinted>
  <dcterms:created xsi:type="dcterms:W3CDTF">2023-04-03T12:19:00Z</dcterms:created>
  <dcterms:modified xsi:type="dcterms:W3CDTF">2023-04-06T14:52:00Z</dcterms:modified>
</cp:coreProperties>
</file>