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8D" w:rsidRPr="00B20CDF" w:rsidRDefault="002F280C" w:rsidP="00C94E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работе</w:t>
      </w:r>
      <w:r w:rsidR="000A198C"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Государственного бюджетного учреждения города Москвы Центр досуга, культуры и спорта «Лидер»</w:t>
      </w:r>
    </w:p>
    <w:p w:rsidR="0032590D" w:rsidRPr="00B20CDF" w:rsidRDefault="0032590D" w:rsidP="00544CF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занимает два помещения, расположенных по адресам:</w:t>
      </w:r>
    </w:p>
    <w:p w:rsidR="0032590D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 общей площадью 547,8 м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расположенное на первом этаже жилого дома по адресу ул. Псковская, д.9, корп.2. </w:t>
      </w:r>
    </w:p>
    <w:p w:rsidR="00A67320" w:rsidRPr="00B20CDF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 общей площадью 75,4 м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расположенное в подвальном помещении по адресу ул. Новгородская, д.4</w:t>
      </w:r>
      <w:r w:rsidR="00A67320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3454" w:rsidRPr="00B20CDF" w:rsidRDefault="000B3454" w:rsidP="00BB25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выполняет государственное задание, которое формируется и утверждается Учредителем (префектурой СВАО города Москвы).</w:t>
      </w:r>
    </w:p>
    <w:p w:rsidR="00D77643" w:rsidRPr="00B20CDF" w:rsidRDefault="00F80EAC" w:rsidP="00BB2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Государственным заданием, утверждённым Префектурой СВАО, учреждением в 20</w:t>
      </w:r>
      <w:r w:rsidR="005365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035F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выполнены одна государственная услуга «Проведение занятий по физической культуре и спорту» и три государственные работы «Работа по организации деятельности творческих коллективов, студий, кружков, секций, любительских объединений», «Работа по организации и проведению фестивалей, смотров, конкурсов, иных культурно-массовых, общественно- и социально-значимых мероприятий», «Работа по организации и проведению официальных физкультурных мероприятий города Москвы в соответствии с Единым календарным планом физкультурных и спортивных мероприятий города Москвы».</w:t>
      </w:r>
      <w:r w:rsidR="00536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7643" w:rsidRDefault="00D77643" w:rsidP="00BB2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более подробно о </w:t>
      </w:r>
      <w:r w:rsidR="0027557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направлениях работы</w:t>
      </w:r>
    </w:p>
    <w:p w:rsidR="00B766A6" w:rsidRPr="00B20CDF" w:rsidRDefault="002D3838" w:rsidP="00F124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Государственная работа</w:t>
      </w:r>
    </w:p>
    <w:p w:rsidR="002D3838" w:rsidRPr="00B20CDF" w:rsidRDefault="002D3838" w:rsidP="00F124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«Работа по организации де</w:t>
      </w:r>
      <w:r w:rsidR="00B766A6"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ятельности творческих коллективов, студий, кружков, секций, любительских объединений»</w:t>
      </w:r>
    </w:p>
    <w:p w:rsidR="00A66ADC" w:rsidRPr="00B20CDF" w:rsidRDefault="00B766A6" w:rsidP="00977CF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В ГБУ ЦДКС «Лидер» ф</w:t>
      </w:r>
      <w:r w:rsidRPr="00B20CDF">
        <w:rPr>
          <w:rFonts w:ascii="Times New Roman" w:eastAsia="Calibri" w:hAnsi="Times New Roman" w:cs="Times New Roman"/>
          <w:sz w:val="28"/>
          <w:szCs w:val="28"/>
        </w:rPr>
        <w:t>ункционируют 3</w:t>
      </w:r>
      <w:r w:rsidR="00313DB5" w:rsidRPr="00B20CDF">
        <w:rPr>
          <w:rFonts w:ascii="Times New Roman" w:eastAsia="Calibri" w:hAnsi="Times New Roman" w:cs="Times New Roman"/>
          <w:sz w:val="28"/>
          <w:szCs w:val="28"/>
        </w:rPr>
        <w:t>4 творческие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студи</w:t>
      </w:r>
      <w:r w:rsidR="00313DB5" w:rsidRPr="00B20CDF">
        <w:rPr>
          <w:rFonts w:ascii="Times New Roman" w:eastAsia="Calibri" w:hAnsi="Times New Roman" w:cs="Times New Roman"/>
          <w:sz w:val="28"/>
          <w:szCs w:val="28"/>
        </w:rPr>
        <w:t>и</w:t>
      </w:r>
      <w:r w:rsidRPr="00B20CDF">
        <w:rPr>
          <w:rFonts w:ascii="Times New Roman" w:eastAsia="Calibri" w:hAnsi="Times New Roman" w:cs="Times New Roman"/>
          <w:sz w:val="28"/>
          <w:szCs w:val="28"/>
        </w:rPr>
        <w:t>, в которых занимаются 50</w:t>
      </w:r>
      <w:r w:rsidR="002D58DB">
        <w:rPr>
          <w:rFonts w:ascii="Times New Roman" w:eastAsia="Calibri" w:hAnsi="Times New Roman" w:cs="Times New Roman"/>
          <w:sz w:val="28"/>
          <w:szCs w:val="28"/>
        </w:rPr>
        <w:t>4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человек. Из них 17 творческих студий работают в рамках выполнения государственного задания, занятия в этих семнадцати студиях проходят на бесплатной основе, за</w:t>
      </w:r>
      <w:r w:rsidR="002D58DB">
        <w:rPr>
          <w:rFonts w:ascii="Times New Roman" w:eastAsia="Calibri" w:hAnsi="Times New Roman" w:cs="Times New Roman"/>
          <w:sz w:val="28"/>
          <w:szCs w:val="28"/>
        </w:rPr>
        <w:t>нимаются в бесплатных студиях 320</w:t>
      </w:r>
      <w:r w:rsidR="00A66ADC" w:rsidRPr="00B2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27557D" w:rsidRDefault="007A07F1" w:rsidP="00977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07F1">
        <w:rPr>
          <w:rFonts w:ascii="Times New Roman" w:hAnsi="Times New Roman" w:cs="Times New Roman"/>
          <w:sz w:val="28"/>
        </w:rPr>
        <w:t xml:space="preserve">Количество мероприятий по государственной работе: организация и проведение фестивалей, смотров, конкурсов, иных культурно-массовых, </w:t>
      </w:r>
      <w:r w:rsidRPr="007A07F1">
        <w:rPr>
          <w:rFonts w:ascii="Times New Roman" w:hAnsi="Times New Roman" w:cs="Times New Roman"/>
          <w:sz w:val="28"/>
        </w:rPr>
        <w:lastRenderedPageBreak/>
        <w:t>социально значимых мероприятий за 201</w:t>
      </w:r>
      <w:r w:rsidR="002D58DB">
        <w:rPr>
          <w:rFonts w:ascii="Times New Roman" w:hAnsi="Times New Roman" w:cs="Times New Roman"/>
          <w:sz w:val="28"/>
        </w:rPr>
        <w:t>8 год составило – 47</w:t>
      </w:r>
      <w:r w:rsidRPr="007A07F1">
        <w:rPr>
          <w:rFonts w:ascii="Times New Roman" w:hAnsi="Times New Roman" w:cs="Times New Roman"/>
          <w:sz w:val="28"/>
        </w:rPr>
        <w:t xml:space="preserve"> мероприятий, что соответствует количеству мероприятий, заявленных в календарном плане.</w:t>
      </w:r>
    </w:p>
    <w:p w:rsidR="0027557D" w:rsidRPr="00B20CDF" w:rsidRDefault="0027557D" w:rsidP="0097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числе:</w:t>
      </w:r>
    </w:p>
    <w:p w:rsidR="0027557D" w:rsidRPr="00B20CDF" w:rsidRDefault="0027557D" w:rsidP="00275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 открытые уроки;</w:t>
      </w:r>
    </w:p>
    <w:p w:rsidR="0027557D" w:rsidRPr="00B20CDF" w:rsidRDefault="0027557D" w:rsidP="00275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концерты в ЦСО;</w:t>
      </w:r>
    </w:p>
    <w:p w:rsidR="0027557D" w:rsidRPr="00B20CDF" w:rsidRDefault="0027557D" w:rsidP="00275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 праздники двора;</w:t>
      </w:r>
    </w:p>
    <w:p w:rsidR="0027557D" w:rsidRPr="00B20CDF" w:rsidRDefault="0027557D" w:rsidP="00275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круглых столах;</w:t>
      </w:r>
    </w:p>
    <w:p w:rsidR="0027557D" w:rsidRPr="00B20CDF" w:rsidRDefault="0027557D" w:rsidP="00275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мероприятия, посвященные </w:t>
      </w:r>
      <w:r w:rsidR="007035FF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памятным и знаменательным датам;</w:t>
      </w:r>
    </w:p>
    <w:p w:rsidR="0027557D" w:rsidRPr="00B20CDF" w:rsidRDefault="007035FF" w:rsidP="0027557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7557D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правовая игра «Подросток и закон»;</w:t>
      </w:r>
    </w:p>
    <w:p w:rsidR="0027557D" w:rsidRPr="00B20CDF" w:rsidRDefault="0027557D" w:rsidP="0027557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 поздравление жителей района с Новым Годом (концерты в ЦСО, праздники двора),</w:t>
      </w:r>
    </w:p>
    <w:p w:rsidR="0027557D" w:rsidRPr="00B20CDF" w:rsidRDefault="0027557D" w:rsidP="0027557D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-объезд района Дед Морозом и Снегурочкой.</w:t>
      </w:r>
    </w:p>
    <w:p w:rsidR="007A07F1" w:rsidRPr="007A07F1" w:rsidRDefault="007A07F1" w:rsidP="00977C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07F1">
        <w:rPr>
          <w:rFonts w:ascii="Times New Roman" w:hAnsi="Times New Roman" w:cs="Times New Roman"/>
          <w:sz w:val="28"/>
        </w:rPr>
        <w:t xml:space="preserve"> Количество посетителей мероприятий по указанной выше госуда</w:t>
      </w:r>
      <w:r w:rsidR="007035FF">
        <w:rPr>
          <w:rFonts w:ascii="Times New Roman" w:hAnsi="Times New Roman" w:cs="Times New Roman"/>
          <w:sz w:val="28"/>
        </w:rPr>
        <w:t>рственной работе составило – 861</w:t>
      </w:r>
      <w:r w:rsidRPr="007A07F1">
        <w:rPr>
          <w:rFonts w:ascii="Times New Roman" w:hAnsi="Times New Roman" w:cs="Times New Roman"/>
          <w:sz w:val="28"/>
        </w:rPr>
        <w:t xml:space="preserve">8 человек. </w:t>
      </w:r>
    </w:p>
    <w:p w:rsidR="007A07F1" w:rsidRPr="007A07F1" w:rsidRDefault="007A07F1" w:rsidP="00977C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07F1">
        <w:rPr>
          <w:rFonts w:ascii="Times New Roman" w:hAnsi="Times New Roman" w:cs="Times New Roman"/>
          <w:sz w:val="28"/>
        </w:rPr>
        <w:t>Для проведения культурно-досуговой работы, в том числе мероприятий, использовались более 10 площадок</w:t>
      </w:r>
    </w:p>
    <w:p w:rsidR="002D58DB" w:rsidRPr="00B20CDF" w:rsidRDefault="007A07F1" w:rsidP="002D5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F1">
        <w:rPr>
          <w:rFonts w:ascii="Times New Roman" w:hAnsi="Times New Roman" w:cs="Times New Roman"/>
          <w:sz w:val="28"/>
        </w:rPr>
        <w:t>Количество действующих договоров на занятия в платных студиях составило в конце 20</w:t>
      </w:r>
      <w:r w:rsidR="002D58DB">
        <w:rPr>
          <w:rFonts w:ascii="Times New Roman" w:hAnsi="Times New Roman" w:cs="Times New Roman"/>
          <w:sz w:val="28"/>
        </w:rPr>
        <w:t>18</w:t>
      </w:r>
      <w:r w:rsidRPr="007A07F1">
        <w:rPr>
          <w:rFonts w:ascii="Times New Roman" w:hAnsi="Times New Roman" w:cs="Times New Roman"/>
          <w:sz w:val="28"/>
        </w:rPr>
        <w:t xml:space="preserve"> года– 1</w:t>
      </w:r>
      <w:r w:rsidR="002D58DB">
        <w:rPr>
          <w:rFonts w:ascii="Times New Roman" w:hAnsi="Times New Roman" w:cs="Times New Roman"/>
          <w:sz w:val="28"/>
        </w:rPr>
        <w:t>84</w:t>
      </w:r>
      <w:r w:rsidRPr="007A07F1">
        <w:rPr>
          <w:rFonts w:ascii="Times New Roman" w:hAnsi="Times New Roman" w:cs="Times New Roman"/>
          <w:sz w:val="28"/>
        </w:rPr>
        <w:t xml:space="preserve"> договор</w:t>
      </w:r>
      <w:r w:rsidR="002D58DB">
        <w:rPr>
          <w:rFonts w:ascii="Times New Roman" w:hAnsi="Times New Roman" w:cs="Times New Roman"/>
          <w:sz w:val="28"/>
        </w:rPr>
        <w:t>а</w:t>
      </w:r>
      <w:r w:rsidRPr="007A07F1">
        <w:rPr>
          <w:rFonts w:ascii="Times New Roman" w:hAnsi="Times New Roman" w:cs="Times New Roman"/>
          <w:sz w:val="28"/>
        </w:rPr>
        <w:t>. Сумма заработанных средств по культурно-досуговой деятельности в 201</w:t>
      </w:r>
      <w:r w:rsidR="002D58DB">
        <w:rPr>
          <w:rFonts w:ascii="Times New Roman" w:hAnsi="Times New Roman" w:cs="Times New Roman"/>
          <w:sz w:val="28"/>
        </w:rPr>
        <w:t>8</w:t>
      </w:r>
      <w:r w:rsidRPr="007A07F1">
        <w:rPr>
          <w:rFonts w:ascii="Times New Roman" w:hAnsi="Times New Roman" w:cs="Times New Roman"/>
          <w:sz w:val="28"/>
        </w:rPr>
        <w:t xml:space="preserve"> году составило – </w:t>
      </w:r>
      <w:r w:rsidR="002D58DB">
        <w:rPr>
          <w:rFonts w:ascii="Times New Roman" w:hAnsi="Times New Roman" w:cs="Times New Roman"/>
          <w:sz w:val="28"/>
          <w:szCs w:val="28"/>
        </w:rPr>
        <w:t>2 555 1115,00</w:t>
      </w:r>
      <w:r w:rsidRPr="007A07F1">
        <w:rPr>
          <w:rFonts w:ascii="Times New Roman" w:hAnsi="Times New Roman" w:cs="Times New Roman"/>
          <w:sz w:val="28"/>
          <w:szCs w:val="28"/>
        </w:rPr>
        <w:t xml:space="preserve"> р</w:t>
      </w:r>
      <w:r w:rsidRPr="007A07F1">
        <w:rPr>
          <w:rFonts w:ascii="Times New Roman" w:hAnsi="Times New Roman" w:cs="Times New Roman"/>
          <w:sz w:val="28"/>
        </w:rPr>
        <w:t>ублей.</w:t>
      </w:r>
      <w:r w:rsidR="002D58DB">
        <w:rPr>
          <w:rFonts w:ascii="Times New Roman" w:hAnsi="Times New Roman" w:cs="Times New Roman"/>
          <w:sz w:val="28"/>
        </w:rPr>
        <w:t xml:space="preserve"> </w:t>
      </w:r>
      <w:r w:rsidR="002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предыдущим годом объем доходов от внебюджетной деятельности не изменилось. </w:t>
      </w:r>
    </w:p>
    <w:p w:rsidR="002D58DB" w:rsidRPr="00B20CDF" w:rsidRDefault="002D58DB" w:rsidP="002D5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средства расходуются (кроме выплаты заработной платы и обязательных налогов, и сборов) на текущий ремонт помещений, покупку пособий, материалов для студий, покупку театральных костюмов и т.д.</w:t>
      </w:r>
    </w:p>
    <w:p w:rsidR="002D58DB" w:rsidRDefault="002D58DB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</w:p>
    <w:p w:rsidR="002D58DB" w:rsidRDefault="002D58DB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</w:p>
    <w:p w:rsidR="002D58DB" w:rsidRDefault="002D58DB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</w:p>
    <w:p w:rsidR="002D58DB" w:rsidRDefault="002D58DB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</w:p>
    <w:p w:rsidR="002D58DB" w:rsidRDefault="002D58DB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</w:p>
    <w:p w:rsidR="007A07F1" w:rsidRPr="0027557D" w:rsidRDefault="007A07F1" w:rsidP="00977CF6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27557D">
        <w:rPr>
          <w:rFonts w:ascii="Times New Roman" w:hAnsi="Times New Roman" w:cs="Times New Roman"/>
          <w:sz w:val="28"/>
        </w:rPr>
        <w:lastRenderedPageBreak/>
        <w:t>В 201</w:t>
      </w:r>
      <w:r w:rsidR="002D58DB">
        <w:rPr>
          <w:rFonts w:ascii="Times New Roman" w:hAnsi="Times New Roman" w:cs="Times New Roman"/>
          <w:sz w:val="28"/>
        </w:rPr>
        <w:t>8</w:t>
      </w:r>
      <w:r w:rsidRPr="0027557D">
        <w:rPr>
          <w:rFonts w:ascii="Times New Roman" w:hAnsi="Times New Roman" w:cs="Times New Roman"/>
          <w:sz w:val="28"/>
        </w:rPr>
        <w:t xml:space="preserve"> году совместно со сторонними учреждениями и орга</w:t>
      </w:r>
      <w:r w:rsidR="002D58DB">
        <w:rPr>
          <w:rFonts w:ascii="Times New Roman" w:hAnsi="Times New Roman" w:cs="Times New Roman"/>
          <w:sz w:val="28"/>
        </w:rPr>
        <w:t>низациями было проведено более 30</w:t>
      </w:r>
      <w:r w:rsidRPr="0027557D">
        <w:rPr>
          <w:rFonts w:ascii="Times New Roman" w:hAnsi="Times New Roman" w:cs="Times New Roman"/>
          <w:sz w:val="28"/>
        </w:rPr>
        <w:t xml:space="preserve"> мероприятий. Это такие привлеченные организации как: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Совет ветеранов района Лианозово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ГБОУ СОШ № 1416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ГБОУ Гимназия №1573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ГБОУ СОШ № 166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 xml:space="preserve">ГБОУ </w:t>
      </w:r>
      <w:proofErr w:type="gramStart"/>
      <w:r w:rsidRPr="00913097">
        <w:rPr>
          <w:rFonts w:ascii="Times New Roman" w:hAnsi="Times New Roman" w:cs="Times New Roman"/>
          <w:sz w:val="28"/>
        </w:rPr>
        <w:t>СОШ  №</w:t>
      </w:r>
      <w:proofErr w:type="gramEnd"/>
      <w:r w:rsidRPr="00913097">
        <w:rPr>
          <w:rFonts w:ascii="Times New Roman" w:hAnsi="Times New Roman" w:cs="Times New Roman"/>
          <w:sz w:val="28"/>
        </w:rPr>
        <w:t xml:space="preserve"> 1449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ГБОУ СОШ №1430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Музыкальная школа им. </w:t>
      </w:r>
      <w:proofErr w:type="spellStart"/>
      <w:r>
        <w:rPr>
          <w:rFonts w:ascii="Times New Roman" w:hAnsi="Times New Roman" w:cs="Times New Roman"/>
          <w:sz w:val="28"/>
        </w:rPr>
        <w:t>Калинникова</w:t>
      </w:r>
      <w:proofErr w:type="spellEnd"/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Общество ветеранов чернобыльцев</w:t>
      </w:r>
    </w:p>
    <w:p w:rsidR="007A07F1" w:rsidRPr="00913097" w:rsidRDefault="007A07F1" w:rsidP="00977CF6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ГБУ «</w:t>
      </w:r>
      <w:proofErr w:type="spellStart"/>
      <w:r w:rsidRPr="00913097">
        <w:rPr>
          <w:rFonts w:ascii="Times New Roman" w:hAnsi="Times New Roman" w:cs="Times New Roman"/>
          <w:sz w:val="28"/>
        </w:rPr>
        <w:t>Жилищник</w:t>
      </w:r>
      <w:proofErr w:type="spellEnd"/>
      <w:r w:rsidRPr="00913097">
        <w:rPr>
          <w:rFonts w:ascii="Times New Roman" w:hAnsi="Times New Roman" w:cs="Times New Roman"/>
          <w:sz w:val="28"/>
        </w:rPr>
        <w:t>»</w:t>
      </w:r>
    </w:p>
    <w:p w:rsidR="007035FF" w:rsidRPr="007035FF" w:rsidRDefault="007A07F1" w:rsidP="007035FF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13097">
        <w:rPr>
          <w:rFonts w:ascii="Times New Roman" w:hAnsi="Times New Roman" w:cs="Times New Roman"/>
          <w:sz w:val="28"/>
        </w:rPr>
        <w:t>Молодежная палата</w:t>
      </w:r>
      <w:r w:rsidR="007035FF">
        <w:rPr>
          <w:rFonts w:ascii="Times New Roman" w:hAnsi="Times New Roman" w:cs="Times New Roman"/>
          <w:sz w:val="28"/>
        </w:rPr>
        <w:t xml:space="preserve"> и др.</w:t>
      </w:r>
    </w:p>
    <w:p w:rsidR="007C56B5" w:rsidRPr="00B20CDF" w:rsidRDefault="007C56B5" w:rsidP="00F12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рационального использования помещений расписание составлено таким образом, чтобы кабинеты не «простаивали»: в утренние и дневные часы организованы бесплатные занятия для дошкольников, которые пользуются большим спросом у детей, не посещающих детские дошкольные учреждения, а также для пенсионеров. Занятия для младших школьников начинаются с 15.00. Для школьников средних и старших классов - с 16.30. Для молодежи и взрослых время работы студий и секций «сдвинуто» на вечерние часы до 21.30</w:t>
      </w:r>
    </w:p>
    <w:p w:rsidR="00953145" w:rsidRPr="00B20CDF" w:rsidRDefault="005F0913" w:rsidP="00AC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предоставляемых услуг по организации проведения занятий по физической культуре и спорту, а также по организации деятельности творческих коллективов, студий, кружков, секций, любительских объединений, а также перед открытием новых студий/секций проводится изучение спроса у населения района с помощью опросов населения, дни открытых дверей, презентации студий/секций учреждения в Лианозовском парке культуры и отдыха, а также используются интернет ресурсы. В настоящее время учреждение зарегистрировано в </w:t>
      </w:r>
      <w:r w:rsidR="00BB25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сетях: Одноклассники, </w:t>
      </w:r>
      <w:proofErr w:type="spellStart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</w:t>
      </w:r>
      <w:proofErr w:type="spellEnd"/>
      <w:r w:rsidR="00B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сайте организации представлена </w:t>
      </w:r>
      <w:r w:rsidR="00953145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информация об учреждении, предусмотрена возможность для онлайн записи на занятия.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социальных сетях </w:t>
      </w:r>
      <w:r w:rsidR="00953145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организации 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не только анонсировать предстоящие мероприятия, но и получать обрат</w:t>
      </w:r>
      <w:r w:rsidR="00953145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связь от занимающихся в виде отзывов и предложений.</w:t>
      </w:r>
      <w:r w:rsidR="009247AB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57D" w:rsidRDefault="0027557D" w:rsidP="0027557D">
      <w:pPr>
        <w:pStyle w:val="ad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Физкультурно-оздоровительная</w:t>
      </w:r>
      <w:r w:rsidRPr="00FC684E">
        <w:rPr>
          <w:rFonts w:ascii="Times New Roman" w:hAnsi="Times New Roman" w:cs="Times New Roman"/>
          <w:b/>
          <w:sz w:val="32"/>
        </w:rPr>
        <w:t xml:space="preserve"> и спортивн</w:t>
      </w:r>
      <w:r>
        <w:rPr>
          <w:rFonts w:ascii="Times New Roman" w:hAnsi="Times New Roman" w:cs="Times New Roman"/>
          <w:b/>
          <w:sz w:val="32"/>
        </w:rPr>
        <w:t>ая работа</w:t>
      </w:r>
    </w:p>
    <w:p w:rsidR="0027557D" w:rsidRDefault="0027557D" w:rsidP="0027557D">
      <w:pPr>
        <w:pStyle w:val="ad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E35979" w:rsidRPr="0027557D" w:rsidRDefault="0027557D" w:rsidP="0027557D">
      <w:pPr>
        <w:pStyle w:val="ad"/>
        <w:spacing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4127E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итогам четвертого квартала </w:t>
      </w:r>
      <w:r w:rsidRPr="00A4127E">
        <w:rPr>
          <w:rFonts w:ascii="Times New Roman" w:hAnsi="Times New Roman"/>
          <w:bCs/>
          <w:sz w:val="28"/>
          <w:szCs w:val="28"/>
        </w:rPr>
        <w:t>201</w:t>
      </w:r>
      <w:r w:rsidR="002D58DB">
        <w:rPr>
          <w:rFonts w:ascii="Times New Roman" w:hAnsi="Times New Roman"/>
          <w:bCs/>
          <w:sz w:val="28"/>
          <w:szCs w:val="28"/>
        </w:rPr>
        <w:t>8</w:t>
      </w:r>
      <w:r w:rsidRPr="00A4127E">
        <w:rPr>
          <w:rFonts w:ascii="Times New Roman" w:hAnsi="Times New Roman"/>
          <w:bCs/>
          <w:sz w:val="28"/>
          <w:szCs w:val="28"/>
        </w:rPr>
        <w:t xml:space="preserve"> года, в ГБУ ЦДКС «Лидер» занимаетс</w:t>
      </w:r>
      <w:r w:rsidR="002D58DB">
        <w:rPr>
          <w:rFonts w:ascii="Times New Roman" w:hAnsi="Times New Roman"/>
          <w:bCs/>
          <w:sz w:val="28"/>
          <w:szCs w:val="28"/>
        </w:rPr>
        <w:t>я спортом на регулярной основе 48</w:t>
      </w:r>
      <w:r w:rsidRPr="00A4127E">
        <w:rPr>
          <w:rFonts w:ascii="Times New Roman" w:hAnsi="Times New Roman"/>
          <w:bCs/>
          <w:sz w:val="28"/>
          <w:szCs w:val="28"/>
        </w:rPr>
        <w:t xml:space="preserve">0 человек (что составляет 100% от ГЗ), так 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>же на 201</w:t>
      </w:r>
      <w:r w:rsidR="002D58DB">
        <w:rPr>
          <w:rFonts w:ascii="Times New Roman" w:hAnsi="Times New Roman"/>
          <w:bCs/>
          <w:color w:val="auto"/>
          <w:sz w:val="28"/>
          <w:szCs w:val="28"/>
        </w:rPr>
        <w:t>8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 год по ГЗ запланированы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и проведены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D58DB">
        <w:rPr>
          <w:rFonts w:ascii="Times New Roman" w:hAnsi="Times New Roman"/>
          <w:bCs/>
          <w:color w:val="auto"/>
          <w:sz w:val="28"/>
          <w:szCs w:val="28"/>
        </w:rPr>
        <w:t>65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 оздоровительных и спортивно-массовых мероприяти</w:t>
      </w:r>
      <w:r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, (что составляет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100% от ГЗ), </w:t>
      </w:r>
      <w:r w:rsidR="00E35979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Единым календарным планом физкультурных и спортивных мероприятий города Москвы. </w:t>
      </w:r>
    </w:p>
    <w:p w:rsidR="001E7A55" w:rsidRPr="00A2601E" w:rsidRDefault="001E7A55" w:rsidP="002755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CDF">
        <w:rPr>
          <w:rFonts w:ascii="Times New Roman" w:hAnsi="Times New Roman" w:cs="Times New Roman"/>
          <w:sz w:val="28"/>
          <w:szCs w:val="28"/>
        </w:rPr>
        <w:t>В течение 201</w:t>
      </w:r>
      <w:r w:rsidR="002D58DB">
        <w:rPr>
          <w:rFonts w:ascii="Times New Roman" w:hAnsi="Times New Roman" w:cs="Times New Roman"/>
          <w:sz w:val="28"/>
          <w:szCs w:val="28"/>
        </w:rPr>
        <w:t>8</w:t>
      </w:r>
      <w:r w:rsidRPr="00B20C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601E" w:rsidRPr="00A2601E">
        <w:rPr>
          <w:rFonts w:ascii="Times New Roman" w:hAnsi="Times New Roman" w:cs="Times New Roman"/>
          <w:sz w:val="28"/>
          <w:szCs w:val="28"/>
        </w:rPr>
        <w:t>сборн</w:t>
      </w:r>
      <w:r w:rsidR="00A2601E">
        <w:rPr>
          <w:rFonts w:ascii="Times New Roman" w:hAnsi="Times New Roman" w:cs="Times New Roman"/>
          <w:sz w:val="28"/>
          <w:szCs w:val="28"/>
        </w:rPr>
        <w:t xml:space="preserve">ая команда района защищала честь </w:t>
      </w:r>
      <w:r w:rsidR="00A2601E" w:rsidRPr="00A2601E">
        <w:rPr>
          <w:rFonts w:ascii="Times New Roman" w:hAnsi="Times New Roman" w:cs="Times New Roman"/>
          <w:sz w:val="28"/>
          <w:szCs w:val="28"/>
        </w:rPr>
        <w:t>района в</w:t>
      </w:r>
      <w:r w:rsidRPr="00A2601E">
        <w:rPr>
          <w:rFonts w:ascii="Times New Roman" w:hAnsi="Times New Roman" w:cs="Times New Roman"/>
          <w:sz w:val="28"/>
          <w:szCs w:val="28"/>
        </w:rPr>
        <w:t xml:space="preserve"> 5</w:t>
      </w:r>
      <w:r w:rsidR="00A2601E">
        <w:rPr>
          <w:rFonts w:ascii="Times New Roman" w:hAnsi="Times New Roman" w:cs="Times New Roman"/>
          <w:sz w:val="28"/>
          <w:szCs w:val="28"/>
        </w:rPr>
        <w:t>6</w:t>
      </w:r>
      <w:r w:rsidRPr="00A2601E">
        <w:rPr>
          <w:rFonts w:ascii="Times New Roman" w:hAnsi="Times New Roman" w:cs="Times New Roman"/>
          <w:sz w:val="28"/>
          <w:szCs w:val="28"/>
        </w:rPr>
        <w:t xml:space="preserve"> окружных соревнованиях на «Кубок префекта 201</w:t>
      </w:r>
      <w:r w:rsidR="002D58DB">
        <w:rPr>
          <w:rFonts w:ascii="Times New Roman" w:hAnsi="Times New Roman" w:cs="Times New Roman"/>
          <w:sz w:val="28"/>
          <w:szCs w:val="28"/>
        </w:rPr>
        <w:t>8</w:t>
      </w:r>
      <w:r w:rsidRPr="00A2601E">
        <w:rPr>
          <w:rFonts w:ascii="Times New Roman" w:hAnsi="Times New Roman" w:cs="Times New Roman"/>
          <w:sz w:val="28"/>
          <w:szCs w:val="28"/>
        </w:rPr>
        <w:t>».</w:t>
      </w:r>
      <w:r w:rsidR="00364A8C" w:rsidRPr="00A2601E">
        <w:rPr>
          <w:rFonts w:ascii="Times New Roman" w:hAnsi="Times New Roman" w:cs="Times New Roman"/>
          <w:sz w:val="28"/>
          <w:szCs w:val="28"/>
        </w:rPr>
        <w:t xml:space="preserve"> </w:t>
      </w:r>
      <w:r w:rsidR="00A2601E">
        <w:rPr>
          <w:rFonts w:ascii="Times New Roman" w:hAnsi="Times New Roman" w:cs="Times New Roman"/>
          <w:sz w:val="28"/>
          <w:szCs w:val="28"/>
        </w:rPr>
        <w:t xml:space="preserve">В итоге - </w:t>
      </w:r>
      <w:r w:rsidR="00A260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D5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4A8C" w:rsidRPr="00A2601E">
        <w:rPr>
          <w:rFonts w:ascii="Times New Roman" w:hAnsi="Times New Roman" w:cs="Times New Roman"/>
          <w:sz w:val="28"/>
          <w:szCs w:val="28"/>
        </w:rPr>
        <w:t xml:space="preserve"> место в общекомандном зачете. </w:t>
      </w:r>
      <w:r w:rsidRPr="00A2601E">
        <w:rPr>
          <w:rFonts w:ascii="Times New Roman" w:hAnsi="Times New Roman" w:cs="Times New Roman"/>
          <w:sz w:val="28"/>
          <w:szCs w:val="28"/>
        </w:rPr>
        <w:t>Сборные команды района, под руководством руководителей спортивных секций ГБУ ЦДКС «Лидер», были сформированы из людей различных возрастных категорий и людей с ограниченными возможностями здоровья</w:t>
      </w:r>
      <w:r w:rsidR="00A2601E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9500C5">
        <w:rPr>
          <w:rFonts w:ascii="Times New Roman" w:hAnsi="Times New Roman" w:cs="Times New Roman"/>
          <w:sz w:val="28"/>
          <w:szCs w:val="28"/>
        </w:rPr>
        <w:t xml:space="preserve"> школ района, детских </w:t>
      </w:r>
      <w:proofErr w:type="gramStart"/>
      <w:r w:rsidR="009500C5">
        <w:rPr>
          <w:rFonts w:ascii="Times New Roman" w:hAnsi="Times New Roman" w:cs="Times New Roman"/>
          <w:sz w:val="28"/>
          <w:szCs w:val="28"/>
        </w:rPr>
        <w:t xml:space="preserve">садов, </w:t>
      </w:r>
      <w:r w:rsidR="009500C5" w:rsidRPr="009500C5">
        <w:rPr>
          <w:rFonts w:ascii="Times New Roman" w:hAnsi="Times New Roman" w:cs="Times New Roman"/>
          <w:sz w:val="28"/>
          <w:szCs w:val="28"/>
        </w:rPr>
        <w:t xml:space="preserve"> </w:t>
      </w:r>
      <w:r w:rsidR="009500C5">
        <w:rPr>
          <w:rFonts w:ascii="Times New Roman" w:hAnsi="Times New Roman" w:cs="Times New Roman"/>
          <w:sz w:val="28"/>
          <w:szCs w:val="28"/>
        </w:rPr>
        <w:t>ветеранских</w:t>
      </w:r>
      <w:proofErr w:type="gramEnd"/>
      <w:r w:rsidR="009500C5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27557D">
        <w:rPr>
          <w:rFonts w:ascii="Times New Roman" w:hAnsi="Times New Roman" w:cs="Times New Roman"/>
          <w:sz w:val="28"/>
          <w:szCs w:val="28"/>
        </w:rPr>
        <w:t>расположенных не территории района.</w:t>
      </w:r>
    </w:p>
    <w:p w:rsidR="009500C5" w:rsidRDefault="009500C5" w:rsidP="00AC30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2018 году </w:t>
      </w:r>
      <w:r w:rsidR="00A213EB">
        <w:rPr>
          <w:rFonts w:ascii="Times New Roman" w:hAnsi="Times New Roman" w:cs="Times New Roman"/>
          <w:sz w:val="28"/>
          <w:szCs w:val="28"/>
        </w:rPr>
        <w:t>стали участником Московского долголетия</w:t>
      </w:r>
      <w:bookmarkStart w:id="0" w:name="_GoBack"/>
      <w:bookmarkEnd w:id="0"/>
    </w:p>
    <w:p w:rsidR="0063524E" w:rsidRPr="00B20CDF" w:rsidRDefault="0063524E" w:rsidP="00AC30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201</w:t>
      </w:r>
      <w:r w:rsidR="009500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ГБУ ЦДКС «Лидер» показало стабильную работу, несмотря на уменьшение общего объема финансирования по государственному заданию, удалось обеспечить рост средней заработной основного персонала на 30%, это стало возможно благодаря стабильному уровню средств от внебюджетной деятельности. Дальнейший рост кружков, секций, и объема средств от внебюджетной деятельности, к сожалению, невозможен, в связи с </w:t>
      </w:r>
      <w:r w:rsidR="005D1E4B">
        <w:rPr>
          <w:rFonts w:ascii="Times New Roman" w:hAnsi="Times New Roman" w:cs="Times New Roman"/>
          <w:sz w:val="28"/>
          <w:szCs w:val="28"/>
        </w:rPr>
        <w:t xml:space="preserve">расположением учреждения в районе. </w:t>
      </w:r>
    </w:p>
    <w:p w:rsidR="00977CF6" w:rsidRDefault="00977CF6" w:rsidP="00977C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CDF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>
        <w:rPr>
          <w:rFonts w:ascii="Times New Roman" w:hAnsi="Times New Roman" w:cs="Times New Roman"/>
          <w:sz w:val="28"/>
          <w:szCs w:val="28"/>
        </w:rPr>
        <w:t>работа по всем направлениям проводи</w:t>
      </w:r>
      <w:r w:rsidRPr="00B20CDF">
        <w:rPr>
          <w:rFonts w:ascii="Times New Roman" w:hAnsi="Times New Roman" w:cs="Times New Roman"/>
          <w:sz w:val="28"/>
          <w:szCs w:val="28"/>
        </w:rPr>
        <w:t>тся совместно с другими организациями района: школами, советами ветеранов, обществом Чернобыльцев, молодежной палатой, общественными советниками</w:t>
      </w:r>
      <w:r>
        <w:rPr>
          <w:rFonts w:ascii="Times New Roman" w:hAnsi="Times New Roman" w:cs="Times New Roman"/>
          <w:sz w:val="28"/>
          <w:szCs w:val="28"/>
        </w:rPr>
        <w:t>,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района, управой. </w:t>
      </w:r>
    </w:p>
    <w:p w:rsidR="002A03BB" w:rsidRPr="00BB256A" w:rsidRDefault="00977CF6" w:rsidP="00BB25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8A782A" w:rsidRPr="00B20CDF">
        <w:rPr>
          <w:rFonts w:ascii="Times New Roman" w:hAnsi="Times New Roman" w:cs="Times New Roman"/>
          <w:sz w:val="28"/>
          <w:szCs w:val="28"/>
        </w:rPr>
        <w:t>заимовыручка и взаимопонимание – ключевые особенности взаимодействия организаций в нашем районе.</w:t>
      </w:r>
    </w:p>
    <w:sectPr w:rsidR="002A03BB" w:rsidRPr="00BB256A" w:rsidSect="0027557D">
      <w:footerReference w:type="default" r:id="rId7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D7" w:rsidRDefault="00D46BD7" w:rsidP="009844CD">
      <w:pPr>
        <w:spacing w:after="0" w:line="240" w:lineRule="auto"/>
      </w:pPr>
      <w:r>
        <w:separator/>
      </w:r>
    </w:p>
  </w:endnote>
  <w:endnote w:type="continuationSeparator" w:id="0">
    <w:p w:rsidR="00D46BD7" w:rsidRDefault="00D46BD7" w:rsidP="0098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752474"/>
      <w:docPartObj>
        <w:docPartGallery w:val="Page Numbers (Bottom of Page)"/>
        <w:docPartUnique/>
      </w:docPartObj>
    </w:sdtPr>
    <w:sdtEndPr/>
    <w:sdtContent>
      <w:p w:rsidR="009844CD" w:rsidRDefault="00984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EB">
          <w:rPr>
            <w:noProof/>
          </w:rPr>
          <w:t>4</w:t>
        </w:r>
        <w:r>
          <w:fldChar w:fldCharType="end"/>
        </w:r>
      </w:p>
    </w:sdtContent>
  </w:sdt>
  <w:p w:rsidR="009844CD" w:rsidRDefault="00984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D7" w:rsidRDefault="00D46BD7" w:rsidP="009844CD">
      <w:pPr>
        <w:spacing w:after="0" w:line="240" w:lineRule="auto"/>
      </w:pPr>
      <w:r>
        <w:separator/>
      </w:r>
    </w:p>
  </w:footnote>
  <w:footnote w:type="continuationSeparator" w:id="0">
    <w:p w:rsidR="00D46BD7" w:rsidRDefault="00D46BD7" w:rsidP="0098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E1E"/>
    <w:multiLevelType w:val="hybridMultilevel"/>
    <w:tmpl w:val="8836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55B33"/>
    <w:multiLevelType w:val="hybridMultilevel"/>
    <w:tmpl w:val="162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A9F"/>
    <w:multiLevelType w:val="hybridMultilevel"/>
    <w:tmpl w:val="A7D0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2D5"/>
    <w:multiLevelType w:val="hybridMultilevel"/>
    <w:tmpl w:val="4606D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072A7"/>
    <w:multiLevelType w:val="hybridMultilevel"/>
    <w:tmpl w:val="6156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317B"/>
    <w:multiLevelType w:val="hybridMultilevel"/>
    <w:tmpl w:val="4C3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191C"/>
    <w:multiLevelType w:val="hybridMultilevel"/>
    <w:tmpl w:val="D7CC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484D24"/>
    <w:multiLevelType w:val="hybridMultilevel"/>
    <w:tmpl w:val="5EA0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67F14"/>
    <w:multiLevelType w:val="hybridMultilevel"/>
    <w:tmpl w:val="D56A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59EC"/>
    <w:multiLevelType w:val="hybridMultilevel"/>
    <w:tmpl w:val="12C2EA9C"/>
    <w:lvl w:ilvl="0" w:tplc="2B804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A9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C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E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C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A3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1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642975"/>
    <w:multiLevelType w:val="hybridMultilevel"/>
    <w:tmpl w:val="599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286D"/>
    <w:multiLevelType w:val="hybridMultilevel"/>
    <w:tmpl w:val="49C0C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6256"/>
    <w:multiLevelType w:val="hybridMultilevel"/>
    <w:tmpl w:val="9B8AA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40515A"/>
    <w:multiLevelType w:val="hybridMultilevel"/>
    <w:tmpl w:val="30B62C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F75582C"/>
    <w:multiLevelType w:val="hybridMultilevel"/>
    <w:tmpl w:val="9CDE9446"/>
    <w:lvl w:ilvl="0" w:tplc="B53EA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E9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9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64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E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8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9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A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C57D80"/>
    <w:multiLevelType w:val="hybridMultilevel"/>
    <w:tmpl w:val="B3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1C67"/>
    <w:multiLevelType w:val="hybridMultilevel"/>
    <w:tmpl w:val="C69A9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45B19"/>
    <w:multiLevelType w:val="hybridMultilevel"/>
    <w:tmpl w:val="2A5A2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6D64"/>
    <w:multiLevelType w:val="hybridMultilevel"/>
    <w:tmpl w:val="A49A20B8"/>
    <w:lvl w:ilvl="0" w:tplc="BB06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7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D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6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4B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D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C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586F8E"/>
    <w:multiLevelType w:val="hybridMultilevel"/>
    <w:tmpl w:val="A4305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47EF7"/>
    <w:multiLevelType w:val="hybridMultilevel"/>
    <w:tmpl w:val="C4F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4A78"/>
    <w:multiLevelType w:val="hybridMultilevel"/>
    <w:tmpl w:val="4D66C2E6"/>
    <w:lvl w:ilvl="0" w:tplc="7048D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E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7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0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F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05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B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0"/>
  </w:num>
  <w:num w:numId="6">
    <w:abstractNumId w:val="21"/>
  </w:num>
  <w:num w:numId="7">
    <w:abstractNumId w:val="9"/>
  </w:num>
  <w:num w:numId="8">
    <w:abstractNumId w:val="18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19"/>
  </w:num>
  <w:num w:numId="20">
    <w:abstractNumId w:val="15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037478"/>
    <w:rsid w:val="000643AD"/>
    <w:rsid w:val="00067EF5"/>
    <w:rsid w:val="000A0584"/>
    <w:rsid w:val="000A198C"/>
    <w:rsid w:val="000B3454"/>
    <w:rsid w:val="000F1320"/>
    <w:rsid w:val="000F65D1"/>
    <w:rsid w:val="00154935"/>
    <w:rsid w:val="001916B1"/>
    <w:rsid w:val="001B5818"/>
    <w:rsid w:val="001D3749"/>
    <w:rsid w:val="001E7A55"/>
    <w:rsid w:val="00205483"/>
    <w:rsid w:val="0021478E"/>
    <w:rsid w:val="002410C4"/>
    <w:rsid w:val="0027557D"/>
    <w:rsid w:val="00294CD6"/>
    <w:rsid w:val="002A03BB"/>
    <w:rsid w:val="002A758C"/>
    <w:rsid w:val="002C5E64"/>
    <w:rsid w:val="002D3838"/>
    <w:rsid w:val="002D58DB"/>
    <w:rsid w:val="002F280C"/>
    <w:rsid w:val="00312F3F"/>
    <w:rsid w:val="00313DB5"/>
    <w:rsid w:val="0032590D"/>
    <w:rsid w:val="00327F8D"/>
    <w:rsid w:val="00345CFE"/>
    <w:rsid w:val="00364A8C"/>
    <w:rsid w:val="00382EC7"/>
    <w:rsid w:val="003963FD"/>
    <w:rsid w:val="003A170A"/>
    <w:rsid w:val="003C6988"/>
    <w:rsid w:val="003E4754"/>
    <w:rsid w:val="00410EF5"/>
    <w:rsid w:val="004340B7"/>
    <w:rsid w:val="00440EF8"/>
    <w:rsid w:val="00454E3C"/>
    <w:rsid w:val="00463327"/>
    <w:rsid w:val="00474986"/>
    <w:rsid w:val="004856E2"/>
    <w:rsid w:val="0050206A"/>
    <w:rsid w:val="00536571"/>
    <w:rsid w:val="00544CFA"/>
    <w:rsid w:val="00557710"/>
    <w:rsid w:val="005D1E4B"/>
    <w:rsid w:val="005F0913"/>
    <w:rsid w:val="0063524E"/>
    <w:rsid w:val="00637269"/>
    <w:rsid w:val="00672B20"/>
    <w:rsid w:val="0067712D"/>
    <w:rsid w:val="007035FF"/>
    <w:rsid w:val="00707AD1"/>
    <w:rsid w:val="007354C9"/>
    <w:rsid w:val="00780B4F"/>
    <w:rsid w:val="007A07F1"/>
    <w:rsid w:val="007C2974"/>
    <w:rsid w:val="007C56B5"/>
    <w:rsid w:val="007E2107"/>
    <w:rsid w:val="00803D6D"/>
    <w:rsid w:val="008A782A"/>
    <w:rsid w:val="008B4714"/>
    <w:rsid w:val="008C3879"/>
    <w:rsid w:val="008D6A89"/>
    <w:rsid w:val="008E1C5C"/>
    <w:rsid w:val="00916B5F"/>
    <w:rsid w:val="0092162B"/>
    <w:rsid w:val="0092266E"/>
    <w:rsid w:val="009247AB"/>
    <w:rsid w:val="00945351"/>
    <w:rsid w:val="009500C5"/>
    <w:rsid w:val="00953145"/>
    <w:rsid w:val="00977CF6"/>
    <w:rsid w:val="009844CD"/>
    <w:rsid w:val="009A3809"/>
    <w:rsid w:val="009E3F28"/>
    <w:rsid w:val="00A129D3"/>
    <w:rsid w:val="00A213EB"/>
    <w:rsid w:val="00A2601E"/>
    <w:rsid w:val="00A607E5"/>
    <w:rsid w:val="00A66ADC"/>
    <w:rsid w:val="00A67320"/>
    <w:rsid w:val="00A724F6"/>
    <w:rsid w:val="00A82F14"/>
    <w:rsid w:val="00AB6D9C"/>
    <w:rsid w:val="00AC30C0"/>
    <w:rsid w:val="00AD5C3F"/>
    <w:rsid w:val="00AE5A89"/>
    <w:rsid w:val="00AE6474"/>
    <w:rsid w:val="00AF283A"/>
    <w:rsid w:val="00B20CDF"/>
    <w:rsid w:val="00B50990"/>
    <w:rsid w:val="00B52C9D"/>
    <w:rsid w:val="00B55E31"/>
    <w:rsid w:val="00B735EE"/>
    <w:rsid w:val="00B766A6"/>
    <w:rsid w:val="00B94506"/>
    <w:rsid w:val="00BB256A"/>
    <w:rsid w:val="00BC7196"/>
    <w:rsid w:val="00BE3A86"/>
    <w:rsid w:val="00BF4F33"/>
    <w:rsid w:val="00C41712"/>
    <w:rsid w:val="00C47219"/>
    <w:rsid w:val="00C621B4"/>
    <w:rsid w:val="00C945B4"/>
    <w:rsid w:val="00C94EB6"/>
    <w:rsid w:val="00CC6551"/>
    <w:rsid w:val="00CC7446"/>
    <w:rsid w:val="00D22262"/>
    <w:rsid w:val="00D34B76"/>
    <w:rsid w:val="00D43496"/>
    <w:rsid w:val="00D46BD7"/>
    <w:rsid w:val="00D47D15"/>
    <w:rsid w:val="00D77643"/>
    <w:rsid w:val="00D84EFE"/>
    <w:rsid w:val="00D919DD"/>
    <w:rsid w:val="00DC08D5"/>
    <w:rsid w:val="00E31059"/>
    <w:rsid w:val="00E35979"/>
    <w:rsid w:val="00E363E0"/>
    <w:rsid w:val="00E67B55"/>
    <w:rsid w:val="00E9544A"/>
    <w:rsid w:val="00EA19EB"/>
    <w:rsid w:val="00EC3393"/>
    <w:rsid w:val="00F124AC"/>
    <w:rsid w:val="00F3051C"/>
    <w:rsid w:val="00F80EA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EA2F"/>
  <w15:docId w15:val="{D6A68C05-BAB2-492E-ADCF-0F2FB08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4CD"/>
  </w:style>
  <w:style w:type="paragraph" w:styleId="a8">
    <w:name w:val="footer"/>
    <w:basedOn w:val="a"/>
    <w:link w:val="a9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4CD"/>
  </w:style>
  <w:style w:type="table" w:customStyle="1" w:styleId="-431">
    <w:name w:val="Таблица-сетка 4 — акцент 31"/>
    <w:basedOn w:val="a1"/>
    <w:uiPriority w:val="49"/>
    <w:rsid w:val="001D37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Normal (Web)"/>
    <w:basedOn w:val="a"/>
    <w:uiPriority w:val="99"/>
    <w:semiHidden/>
    <w:unhideWhenUsed/>
    <w:rsid w:val="009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3145"/>
    <w:rPr>
      <w:b/>
      <w:bCs/>
    </w:rPr>
  </w:style>
  <w:style w:type="character" w:customStyle="1" w:styleId="apple-converted-space">
    <w:name w:val="apple-converted-space"/>
    <w:basedOn w:val="a0"/>
    <w:rsid w:val="00953145"/>
  </w:style>
  <w:style w:type="table" w:styleId="ac">
    <w:name w:val="Table Grid"/>
    <w:basedOn w:val="a1"/>
    <w:uiPriority w:val="39"/>
    <w:rsid w:val="002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екстовый блок"/>
    <w:rsid w:val="00275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30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46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64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9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0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1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2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3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62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6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82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Марина</cp:lastModifiedBy>
  <cp:revision>3</cp:revision>
  <cp:lastPrinted>2018-04-17T10:15:00Z</cp:lastPrinted>
  <dcterms:created xsi:type="dcterms:W3CDTF">2019-04-16T12:51:00Z</dcterms:created>
  <dcterms:modified xsi:type="dcterms:W3CDTF">2019-04-16T13:20:00Z</dcterms:modified>
</cp:coreProperties>
</file>