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4" w:rsidRDefault="0049214B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4364" w:rsidRPr="001637F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14B" w:rsidRPr="0049214B" w:rsidRDefault="0049214B" w:rsidP="0049214B">
      <w:pPr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49214B">
        <w:rPr>
          <w:rFonts w:ascii="Arial" w:eastAsia="Times New Roman" w:hAnsi="Arial" w:cs="Arial"/>
          <w:b/>
          <w:bCs/>
          <w:sz w:val="32"/>
          <w:szCs w:val="28"/>
        </w:rPr>
        <w:t>СОВЕТ ДЕПУТАТОВ</w:t>
      </w:r>
    </w:p>
    <w:p w:rsidR="0049214B" w:rsidRPr="0049214B" w:rsidRDefault="0049214B" w:rsidP="0049214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49214B">
        <w:rPr>
          <w:rFonts w:ascii="Arial" w:eastAsia="Times New Roman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9214B" w:rsidRPr="0049214B" w:rsidRDefault="0049214B" w:rsidP="0049214B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spacing w:val="60"/>
          <w:sz w:val="36"/>
          <w:szCs w:val="40"/>
        </w:rPr>
      </w:pPr>
      <w:r w:rsidRPr="0049214B">
        <w:rPr>
          <w:rFonts w:ascii="Arial" w:eastAsia="Times New Roman" w:hAnsi="Arial" w:cs="Arial"/>
          <w:spacing w:val="60"/>
          <w:sz w:val="36"/>
          <w:szCs w:val="40"/>
        </w:rPr>
        <w:t>РЕШЕНИЕ</w:t>
      </w:r>
    </w:p>
    <w:p w:rsidR="0049214B" w:rsidRPr="0049214B" w:rsidRDefault="0049214B" w:rsidP="0049214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4B" w:rsidRPr="0049214B" w:rsidRDefault="0049214B" w:rsidP="0049214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4B" w:rsidRPr="0049214B" w:rsidRDefault="0049214B" w:rsidP="0049214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4B" w:rsidRPr="0049214B" w:rsidRDefault="0049214B" w:rsidP="0049214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49214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9214B">
        <w:rPr>
          <w:rFonts w:ascii="Times New Roman" w:eastAsia="Times New Roman" w:hAnsi="Times New Roman" w:cs="Times New Roman"/>
          <w:b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9214B">
        <w:rPr>
          <w:rFonts w:ascii="Times New Roman" w:eastAsia="Times New Roman" w:hAnsi="Times New Roman" w:cs="Times New Roman"/>
          <w:b/>
          <w:sz w:val="28"/>
          <w:szCs w:val="28"/>
        </w:rPr>
        <w:t>0-РСД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49214B">
        <w:rPr>
          <w:rFonts w:ascii="Times New Roman" w:hAnsi="Times New Roman" w:cs="Times New Roman"/>
          <w:b/>
          <w:sz w:val="28"/>
          <w:szCs w:val="28"/>
        </w:rPr>
        <w:t>Лианозово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49214B">
        <w:rPr>
          <w:rFonts w:ascii="Times New Roman" w:hAnsi="Times New Roman" w:cs="Times New Roman"/>
          <w:b/>
          <w:sz w:val="28"/>
          <w:szCs w:val="28"/>
        </w:rPr>
        <w:t>Лианозово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14B">
        <w:rPr>
          <w:rFonts w:ascii="Times New Roman" w:hAnsi="Times New Roman" w:cs="Times New Roman"/>
          <w:bCs/>
          <w:sz w:val="28"/>
          <w:szCs w:val="28"/>
        </w:rPr>
        <w:t>Лианозово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492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9214B">
        <w:rPr>
          <w:rFonts w:ascii="Times New Roman" w:hAnsi="Times New Roman" w:cs="Times New Roman"/>
          <w:sz w:val="28"/>
          <w:szCs w:val="28"/>
        </w:rPr>
        <w:t>Лианозово,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49214B">
        <w:rPr>
          <w:rFonts w:ascii="Times New Roman" w:hAnsi="Times New Roman" w:cs="Times New Roman"/>
          <w:sz w:val="28"/>
          <w:szCs w:val="28"/>
        </w:rPr>
        <w:t>Лианозово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</w:t>
      </w:r>
      <w:r w:rsidR="004921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40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Pr="001769E5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9E5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1769E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1769E5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1769E5" w:rsidRPr="001769E5">
        <w:rPr>
          <w:rFonts w:ascii="Times New Roman" w:hAnsi="Times New Roman" w:cs="Times New Roman"/>
          <w:sz w:val="28"/>
          <w:szCs w:val="28"/>
        </w:rPr>
        <w:t xml:space="preserve">Лианозово от 17.05.2016 </w:t>
      </w:r>
      <w:r w:rsidR="001769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69E5">
        <w:rPr>
          <w:rFonts w:ascii="Times New Roman" w:hAnsi="Times New Roman" w:cs="Times New Roman"/>
          <w:sz w:val="28"/>
          <w:szCs w:val="28"/>
        </w:rPr>
        <w:t xml:space="preserve">№ </w:t>
      </w:r>
      <w:r w:rsidR="001769E5" w:rsidRPr="001769E5">
        <w:rPr>
          <w:rFonts w:ascii="Times New Roman" w:hAnsi="Times New Roman" w:cs="Times New Roman"/>
          <w:sz w:val="28"/>
          <w:szCs w:val="28"/>
        </w:rPr>
        <w:t>61-РСД</w:t>
      </w:r>
      <w:r w:rsidRPr="001769E5">
        <w:rPr>
          <w:rFonts w:ascii="Times New Roman" w:hAnsi="Times New Roman" w:cs="Times New Roman"/>
          <w:sz w:val="28"/>
          <w:szCs w:val="28"/>
        </w:rPr>
        <w:t xml:space="preserve"> «</w:t>
      </w:r>
      <w:r w:rsidRPr="001769E5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1769E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9214B" w:rsidRPr="001769E5">
        <w:rPr>
          <w:rFonts w:ascii="Times New Roman" w:hAnsi="Times New Roman"/>
          <w:sz w:val="28"/>
          <w:szCs w:val="28"/>
        </w:rPr>
        <w:t>Лианозово</w:t>
      </w:r>
      <w:r w:rsidRPr="001769E5">
        <w:rPr>
          <w:rFonts w:ascii="Times New Roman" w:hAnsi="Times New Roman"/>
          <w:sz w:val="28"/>
          <w:szCs w:val="28"/>
        </w:rPr>
        <w:t xml:space="preserve"> </w:t>
      </w:r>
      <w:r w:rsidRPr="001769E5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769E5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769E5">
        <w:rPr>
          <w:rFonts w:ascii="Times New Roman" w:hAnsi="Times New Roman"/>
          <w:bCs/>
          <w:sz w:val="28"/>
          <w:szCs w:val="28"/>
        </w:rPr>
        <w:t xml:space="preserve">» </w:t>
      </w:r>
      <w:r w:rsidRPr="001769E5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1769E5">
        <w:rPr>
          <w:rFonts w:ascii="Times New Roman" w:hAnsi="Times New Roman" w:cs="Times New Roman"/>
          <w:sz w:val="28"/>
          <w:szCs w:val="28"/>
        </w:rPr>
        <w:t>я</w:t>
      </w:r>
      <w:r w:rsidRPr="001769E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49214B" w:rsidRPr="001769E5">
        <w:rPr>
          <w:rFonts w:ascii="Times New Roman" w:hAnsi="Times New Roman" w:cs="Times New Roman"/>
          <w:sz w:val="28"/>
          <w:szCs w:val="28"/>
        </w:rPr>
        <w:t xml:space="preserve">Лианозово </w:t>
      </w:r>
      <w:r w:rsidRPr="001769E5">
        <w:rPr>
          <w:rFonts w:ascii="Times New Roman" w:hAnsi="Times New Roman" w:cs="Times New Roman"/>
          <w:sz w:val="28"/>
          <w:szCs w:val="28"/>
        </w:rPr>
        <w:t>от</w:t>
      </w:r>
      <w:r w:rsidR="001769E5">
        <w:rPr>
          <w:rFonts w:ascii="Times New Roman" w:hAnsi="Times New Roman" w:cs="Times New Roman"/>
          <w:sz w:val="28"/>
          <w:szCs w:val="28"/>
        </w:rPr>
        <w:t xml:space="preserve"> 22.05.2018 года</w:t>
      </w:r>
      <w:r w:rsidRPr="001769E5">
        <w:rPr>
          <w:rFonts w:ascii="Times New Roman" w:hAnsi="Times New Roman" w:cs="Times New Roman"/>
          <w:sz w:val="28"/>
          <w:szCs w:val="28"/>
        </w:rPr>
        <w:t xml:space="preserve"> № </w:t>
      </w:r>
      <w:r w:rsidR="001769E5">
        <w:rPr>
          <w:rFonts w:ascii="Times New Roman" w:hAnsi="Times New Roman" w:cs="Times New Roman"/>
          <w:sz w:val="28"/>
          <w:szCs w:val="28"/>
        </w:rPr>
        <w:t>39-РСД)</w:t>
      </w:r>
      <w:r w:rsidRPr="001769E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0504D" w:rsidRPr="001769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769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9E5"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</w:t>
      </w:r>
      <w:r w:rsidRPr="00ED6A8D">
        <w:rPr>
          <w:rFonts w:ascii="Times New Roman" w:hAnsi="Times New Roman"/>
          <w:sz w:val="28"/>
          <w:szCs w:val="28"/>
        </w:rPr>
        <w:lastRenderedPageBreak/>
        <w:t>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E75D8">
        <w:rPr>
          <w:rFonts w:ascii="Times New Roman" w:hAnsi="Times New Roman" w:cs="Times New Roman"/>
          <w:sz w:val="28"/>
          <w:szCs w:val="28"/>
        </w:rPr>
        <w:t>Лианозово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="002E75D8">
        <w:rPr>
          <w:rFonts w:ascii="Times New Roman" w:hAnsi="Times New Roman" w:cs="Times New Roman"/>
          <w:sz w:val="28"/>
          <w:szCs w:val="28"/>
        </w:rPr>
        <w:t xml:space="preserve"> Лианозово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</w:t>
      </w:r>
      <w:r w:rsidR="002E75D8">
        <w:rPr>
          <w:rFonts w:ascii="Times New Roman" w:hAnsi="Times New Roman" w:cs="Times New Roman"/>
          <w:sz w:val="28"/>
          <w:szCs w:val="28"/>
        </w:rPr>
        <w:t>.</w:t>
      </w: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D8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D8" w:rsidRDefault="00A75A37" w:rsidP="002E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2E75D8">
        <w:rPr>
          <w:rFonts w:ascii="Times New Roman" w:hAnsi="Times New Roman" w:cs="Times New Roman"/>
          <w:b/>
          <w:sz w:val="28"/>
          <w:szCs w:val="28"/>
        </w:rPr>
        <w:t xml:space="preserve">Лианозово </w:t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</w:r>
      <w:r w:rsidR="002E75D8">
        <w:rPr>
          <w:rFonts w:ascii="Times New Roman" w:hAnsi="Times New Roman" w:cs="Times New Roman"/>
          <w:b/>
          <w:sz w:val="28"/>
          <w:szCs w:val="28"/>
        </w:rPr>
        <w:tab/>
        <w:t>М.И. Журкова</w:t>
      </w:r>
    </w:p>
    <w:p w:rsidR="006F5407" w:rsidRPr="002E75D8" w:rsidRDefault="006F5407" w:rsidP="002E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2E75D8">
        <w:rPr>
          <w:rFonts w:ascii="Times New Roman" w:hAnsi="Times New Roman"/>
          <w:bCs/>
          <w:sz w:val="28"/>
          <w:szCs w:val="28"/>
        </w:rPr>
        <w:t>Лианозово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C9024B">
        <w:rPr>
          <w:rFonts w:ascii="Times New Roman" w:hAnsi="Times New Roman"/>
          <w:sz w:val="28"/>
          <w:szCs w:val="28"/>
        </w:rPr>
        <w:t>00.00.2021</w:t>
      </w:r>
      <w:r w:rsidR="002E75D8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C9024B">
        <w:rPr>
          <w:rFonts w:ascii="Times New Roman" w:hAnsi="Times New Roman"/>
          <w:sz w:val="28"/>
          <w:szCs w:val="28"/>
        </w:rPr>
        <w:t>00-РСД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2E75D8">
        <w:rPr>
          <w:rFonts w:ascii="Times New Roman" w:hAnsi="Times New Roman" w:cs="Times New Roman"/>
          <w:b/>
          <w:sz w:val="28"/>
          <w:szCs w:val="28"/>
        </w:rPr>
        <w:t>Лианозово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2E75D8">
        <w:rPr>
          <w:rFonts w:ascii="Times New Roman" w:hAnsi="Times New Roman" w:cs="Times New Roman"/>
          <w:b/>
          <w:sz w:val="28"/>
          <w:szCs w:val="28"/>
        </w:rPr>
        <w:t>Лианозово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2E75D8">
        <w:rPr>
          <w:rFonts w:ascii="Times New Roman" w:hAnsi="Times New Roman"/>
          <w:bCs/>
          <w:sz w:val="28"/>
          <w:szCs w:val="28"/>
        </w:rPr>
        <w:t>Лианозово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2E75D8">
        <w:rPr>
          <w:rFonts w:ascii="Times New Roman" w:hAnsi="Times New Roman"/>
          <w:bCs/>
          <w:sz w:val="28"/>
          <w:szCs w:val="28"/>
        </w:rPr>
        <w:t>Лианозово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</w:t>
      </w:r>
      <w:proofErr w:type="gramEnd"/>
      <w:r w:rsidRPr="00972936">
        <w:rPr>
          <w:rFonts w:ascii="Times New Roman" w:hAnsi="Times New Roman"/>
          <w:bCs/>
          <w:sz w:val="28"/>
          <w:szCs w:val="28"/>
        </w:rPr>
        <w:t xml:space="preserve">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2E75D8">
        <w:rPr>
          <w:rFonts w:ascii="Times New Roman" w:hAnsi="Times New Roman"/>
          <w:sz w:val="28"/>
          <w:szCs w:val="28"/>
        </w:rPr>
        <w:t>Лианозово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5D8">
        <w:rPr>
          <w:rFonts w:ascii="Times New Roman" w:hAnsi="Times New Roman" w:cs="Times New Roman"/>
          <w:sz w:val="28"/>
          <w:szCs w:val="28"/>
        </w:rPr>
        <w:t>Лианозово</w:t>
      </w:r>
      <w:r w:rsidR="006F0919">
        <w:rPr>
          <w:rFonts w:ascii="Times New Roman" w:hAnsi="Times New Roman" w:cs="Times New Roman"/>
          <w:sz w:val="28"/>
          <w:szCs w:val="28"/>
        </w:rPr>
        <w:t xml:space="preserve">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F0" w:rsidRDefault="00BA29F0" w:rsidP="00144364">
      <w:pPr>
        <w:spacing w:after="0" w:line="240" w:lineRule="auto"/>
      </w:pPr>
      <w:r>
        <w:separator/>
      </w:r>
    </w:p>
  </w:endnote>
  <w:endnote w:type="continuationSeparator" w:id="0">
    <w:p w:rsidR="00BA29F0" w:rsidRDefault="00BA29F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F0" w:rsidRDefault="00BA29F0" w:rsidP="00144364">
      <w:pPr>
        <w:spacing w:after="0" w:line="240" w:lineRule="auto"/>
      </w:pPr>
      <w:r>
        <w:separator/>
      </w:r>
    </w:p>
  </w:footnote>
  <w:footnote w:type="continuationSeparator" w:id="0">
    <w:p w:rsidR="00BA29F0" w:rsidRDefault="00BA29F0" w:rsidP="00144364">
      <w:pPr>
        <w:spacing w:after="0" w:line="240" w:lineRule="auto"/>
      </w:pPr>
      <w:r>
        <w:continuationSeparator/>
      </w:r>
    </w:p>
  </w:footnote>
  <w:footnote w:id="1">
    <w:p w:rsidR="00C0504D" w:rsidRPr="00C0504D" w:rsidRDefault="00C0504D" w:rsidP="00C0504D">
      <w:pPr>
        <w:pStyle w:val="a3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9024B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B247E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69E5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2726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75D8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214B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0919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29F0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9024B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9218-76F8-4EB3-9E68-461779ED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Tatyana</cp:lastModifiedBy>
  <cp:revision>6</cp:revision>
  <cp:lastPrinted>2020-12-17T13:48:00Z</cp:lastPrinted>
  <dcterms:created xsi:type="dcterms:W3CDTF">2021-07-27T14:56:00Z</dcterms:created>
  <dcterms:modified xsi:type="dcterms:W3CDTF">2021-08-02T14:53:00Z</dcterms:modified>
</cp:coreProperties>
</file>