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C99D5" w14:textId="77777777" w:rsidR="00F373D2" w:rsidRDefault="00F373D2" w:rsidP="00F373D2">
      <w:pPr>
        <w:pStyle w:val="a5"/>
        <w:spacing w:before="120"/>
        <w:ind w:firstLine="0"/>
        <w:jc w:val="center"/>
        <w:rPr>
          <w:rFonts w:ascii="Arial" w:hAnsi="Arial" w:cs="Arial"/>
          <w:b/>
          <w:bCs/>
          <w:sz w:val="32"/>
          <w:szCs w:val="28"/>
        </w:rPr>
      </w:pPr>
      <w:r>
        <w:rPr>
          <w:rFonts w:ascii="Arial" w:hAnsi="Arial" w:cs="Arial"/>
          <w:b/>
          <w:bCs/>
          <w:sz w:val="32"/>
          <w:szCs w:val="28"/>
        </w:rPr>
        <w:t>СОВЕТ ДЕПУТАТОВ</w:t>
      </w:r>
    </w:p>
    <w:p w14:paraId="64A65F3C" w14:textId="77777777" w:rsidR="00F373D2" w:rsidRDefault="00F373D2" w:rsidP="00F373D2">
      <w:pPr>
        <w:pStyle w:val="a5"/>
        <w:ind w:firstLine="0"/>
        <w:jc w:val="center"/>
        <w:rPr>
          <w:rFonts w:ascii="Arial" w:hAnsi="Arial" w:cs="Arial"/>
          <w:b/>
          <w:bCs/>
          <w:sz w:val="32"/>
          <w:szCs w:val="28"/>
        </w:rPr>
      </w:pPr>
      <w:r>
        <w:rPr>
          <w:rFonts w:ascii="Arial" w:hAnsi="Arial" w:cs="Arial"/>
          <w:b/>
          <w:bCs/>
          <w:sz w:val="32"/>
          <w:szCs w:val="28"/>
        </w:rPr>
        <w:t>МУНИЦИПАЛЬНОГО ОКРУГА ЛИАНОЗОВО</w:t>
      </w:r>
    </w:p>
    <w:p w14:paraId="5DA07F59" w14:textId="77777777" w:rsidR="00F373D2" w:rsidRDefault="00F373D2" w:rsidP="00F373D2">
      <w:pPr>
        <w:shd w:val="clear" w:color="auto" w:fill="FFFFFF"/>
        <w:autoSpaceDE w:val="0"/>
        <w:autoSpaceDN w:val="0"/>
        <w:adjustRightInd w:val="0"/>
        <w:jc w:val="center"/>
        <w:rPr>
          <w:bCs/>
          <w:sz w:val="28"/>
          <w:szCs w:val="28"/>
        </w:rPr>
      </w:pPr>
      <w:r>
        <w:rPr>
          <w:rFonts w:ascii="Arial" w:hAnsi="Arial" w:cs="Arial"/>
          <w:spacing w:val="60"/>
          <w:sz w:val="36"/>
          <w:szCs w:val="40"/>
        </w:rPr>
        <w:t>РЕШЕНИЕ</w:t>
      </w:r>
    </w:p>
    <w:p w14:paraId="71427184" w14:textId="77777777" w:rsidR="00F373D2" w:rsidRDefault="00F373D2" w:rsidP="00F373D2">
      <w:pPr>
        <w:shd w:val="clear" w:color="auto" w:fill="FFFFFF"/>
        <w:autoSpaceDE w:val="0"/>
        <w:autoSpaceDN w:val="0"/>
        <w:adjustRightInd w:val="0"/>
        <w:jc w:val="right"/>
        <w:rPr>
          <w:b/>
          <w:sz w:val="28"/>
          <w:szCs w:val="28"/>
        </w:rPr>
      </w:pPr>
    </w:p>
    <w:p w14:paraId="1D09BC48" w14:textId="77777777" w:rsidR="00F373D2" w:rsidRDefault="00F373D2" w:rsidP="00F373D2">
      <w:pPr>
        <w:autoSpaceDE w:val="0"/>
        <w:autoSpaceDN w:val="0"/>
        <w:adjustRightInd w:val="0"/>
        <w:rPr>
          <w:sz w:val="28"/>
          <w:szCs w:val="28"/>
        </w:rPr>
      </w:pPr>
    </w:p>
    <w:p w14:paraId="1988DC38" w14:textId="77777777" w:rsidR="00F373D2" w:rsidRDefault="00F373D2" w:rsidP="00F373D2">
      <w:pPr>
        <w:autoSpaceDE w:val="0"/>
        <w:autoSpaceDN w:val="0"/>
        <w:adjustRightInd w:val="0"/>
        <w:rPr>
          <w:sz w:val="28"/>
          <w:szCs w:val="28"/>
        </w:rPr>
      </w:pPr>
    </w:p>
    <w:p w14:paraId="3274FD74" w14:textId="77777777" w:rsidR="00F373D2" w:rsidRDefault="00F373D2" w:rsidP="00F373D2">
      <w:pPr>
        <w:pStyle w:val="a5"/>
        <w:spacing w:before="120"/>
        <w:ind w:firstLine="0"/>
        <w:jc w:val="left"/>
        <w:rPr>
          <w:rFonts w:ascii="Times New Roman" w:hAnsi="Times New Roman"/>
          <w:b/>
          <w:sz w:val="28"/>
          <w:szCs w:val="28"/>
        </w:rPr>
      </w:pPr>
    </w:p>
    <w:p w14:paraId="4D2C0BF4" w14:textId="77777777" w:rsidR="00F373D2" w:rsidRDefault="00F373D2" w:rsidP="00F373D2">
      <w:pPr>
        <w:pStyle w:val="a5"/>
        <w:spacing w:before="120"/>
        <w:ind w:firstLine="0"/>
        <w:jc w:val="left"/>
        <w:rPr>
          <w:rFonts w:ascii="Times New Roman" w:hAnsi="Times New Roman" w:cs="Times New Roman"/>
          <w:b/>
          <w:bCs/>
          <w:sz w:val="28"/>
          <w:szCs w:val="28"/>
        </w:rPr>
      </w:pPr>
      <w:r>
        <w:rPr>
          <w:rFonts w:ascii="Times New Roman" w:hAnsi="Times New Roman"/>
          <w:b/>
          <w:sz w:val="28"/>
          <w:szCs w:val="28"/>
        </w:rPr>
        <w:t>23.01.2018 года № 05-РСД</w:t>
      </w:r>
    </w:p>
    <w:p w14:paraId="2DD36E0D" w14:textId="77777777" w:rsidR="00F373D2" w:rsidRDefault="00F373D2" w:rsidP="00F373D2">
      <w:pPr>
        <w:autoSpaceDE w:val="0"/>
        <w:autoSpaceDN w:val="0"/>
        <w:adjustRightInd w:val="0"/>
        <w:rPr>
          <w:b/>
          <w:sz w:val="28"/>
          <w:szCs w:val="28"/>
        </w:rPr>
      </w:pPr>
    </w:p>
    <w:p w14:paraId="2331BD78" w14:textId="77777777" w:rsidR="00F373D2" w:rsidRDefault="00F373D2" w:rsidP="00FF6C0E">
      <w:pPr>
        <w:tabs>
          <w:tab w:val="left" w:pos="5103"/>
        </w:tabs>
        <w:autoSpaceDE w:val="0"/>
        <w:autoSpaceDN w:val="0"/>
        <w:adjustRightInd w:val="0"/>
        <w:ind w:right="4393"/>
        <w:jc w:val="both"/>
        <w:rPr>
          <w:b/>
          <w:sz w:val="28"/>
          <w:szCs w:val="28"/>
        </w:rPr>
      </w:pPr>
      <w:r>
        <w:rPr>
          <w:b/>
          <w:sz w:val="28"/>
          <w:szCs w:val="28"/>
        </w:rPr>
        <w:t xml:space="preserve">Об утверждении Положения о бюджетно-финансовой комиссии Совета депутатов </w:t>
      </w:r>
      <w:r w:rsidR="00FF6C0E" w:rsidRPr="00FF6C0E">
        <w:rPr>
          <w:b/>
          <w:sz w:val="28"/>
          <w:szCs w:val="28"/>
        </w:rPr>
        <w:t xml:space="preserve">внутригородского муниципального образования – муниципального округа Лианозово в городе Москве                                                       </w:t>
      </w:r>
    </w:p>
    <w:p w14:paraId="63467F5F" w14:textId="2138ABF8" w:rsidR="00F373D2" w:rsidRDefault="00F373D2" w:rsidP="00164344">
      <w:pPr>
        <w:tabs>
          <w:tab w:val="left" w:pos="5103"/>
        </w:tabs>
        <w:autoSpaceDE w:val="0"/>
        <w:autoSpaceDN w:val="0"/>
        <w:adjustRightInd w:val="0"/>
        <w:ind w:right="4393"/>
        <w:jc w:val="both"/>
        <w:rPr>
          <w:bCs/>
          <w:i/>
        </w:rPr>
      </w:pPr>
      <w:r>
        <w:rPr>
          <w:i/>
        </w:rPr>
        <w:t xml:space="preserve">(в редакции решения от </w:t>
      </w:r>
      <w:bookmarkStart w:id="0" w:name="_Hlk193471780"/>
      <w:r w:rsidR="00164344" w:rsidRPr="00164344">
        <w:rPr>
          <w:i/>
        </w:rPr>
        <w:t>20.03.2025 № 46-РСД</w:t>
      </w:r>
      <w:bookmarkEnd w:id="0"/>
      <w:r>
        <w:rPr>
          <w:i/>
        </w:rPr>
        <w:t xml:space="preserve">) </w:t>
      </w:r>
      <w:bookmarkStart w:id="1" w:name="_GoBack"/>
      <w:bookmarkEnd w:id="1"/>
    </w:p>
    <w:p w14:paraId="22913AA0" w14:textId="77777777" w:rsidR="00F373D2" w:rsidRDefault="00F373D2" w:rsidP="00F373D2">
      <w:pPr>
        <w:tabs>
          <w:tab w:val="left" w:pos="5103"/>
        </w:tabs>
        <w:autoSpaceDE w:val="0"/>
        <w:autoSpaceDN w:val="0"/>
        <w:adjustRightInd w:val="0"/>
        <w:ind w:right="4393"/>
        <w:jc w:val="both"/>
        <w:rPr>
          <w:b/>
          <w:sz w:val="28"/>
          <w:szCs w:val="28"/>
        </w:rPr>
      </w:pPr>
    </w:p>
    <w:p w14:paraId="3882E12B" w14:textId="77777777" w:rsidR="00F373D2" w:rsidRDefault="00F373D2" w:rsidP="00F373D2">
      <w:pPr>
        <w:autoSpaceDE w:val="0"/>
        <w:autoSpaceDN w:val="0"/>
        <w:adjustRightInd w:val="0"/>
        <w:ind w:firstLine="540"/>
        <w:jc w:val="both"/>
        <w:rPr>
          <w:sz w:val="28"/>
          <w:szCs w:val="28"/>
        </w:rPr>
      </w:pPr>
    </w:p>
    <w:p w14:paraId="10050EAF" w14:textId="77777777" w:rsidR="00F373D2" w:rsidRDefault="00F373D2" w:rsidP="00F373D2">
      <w:pPr>
        <w:tabs>
          <w:tab w:val="left" w:pos="5040"/>
        </w:tabs>
        <w:ind w:firstLine="720"/>
        <w:jc w:val="both"/>
        <w:rPr>
          <w:sz w:val="28"/>
          <w:szCs w:val="28"/>
        </w:rPr>
      </w:pPr>
      <w:r>
        <w:rPr>
          <w:sz w:val="28"/>
          <w:szCs w:val="28"/>
        </w:rPr>
        <w:t xml:space="preserve">В соответствии с пунктом 13 части 4 статьи 12 Закона города Москвы от 6 ноября 2002 года № 56 «Об организации местного самоуправления в городе Москве», статьей </w:t>
      </w:r>
      <w:r>
        <w:rPr>
          <w:iCs/>
          <w:sz w:val="28"/>
          <w:szCs w:val="28"/>
        </w:rPr>
        <w:t xml:space="preserve">9 Регламента Совета депутатов муниципального округа Лианозово, утвержденного решением Совета депутатов муниципального округа Лианозово от </w:t>
      </w:r>
      <w:r>
        <w:rPr>
          <w:sz w:val="28"/>
          <w:szCs w:val="28"/>
        </w:rPr>
        <w:t>20.06.2013 г. № 56-РСД «О Регламенте Совета депутатов муниципального округа Лианозово»</w:t>
      </w:r>
    </w:p>
    <w:p w14:paraId="2D10FDCE" w14:textId="77777777" w:rsidR="00F373D2" w:rsidRDefault="00F373D2" w:rsidP="00F373D2">
      <w:pPr>
        <w:tabs>
          <w:tab w:val="left" w:pos="5040"/>
        </w:tabs>
        <w:ind w:firstLine="720"/>
        <w:jc w:val="both"/>
        <w:rPr>
          <w:b/>
          <w:bCs/>
          <w:iCs/>
          <w:sz w:val="28"/>
          <w:szCs w:val="28"/>
        </w:rPr>
      </w:pPr>
      <w:r>
        <w:rPr>
          <w:b/>
          <w:bCs/>
          <w:iCs/>
          <w:sz w:val="28"/>
          <w:szCs w:val="28"/>
        </w:rPr>
        <w:t>Совет депутатов муниципального округа Лианозово решил:</w:t>
      </w:r>
    </w:p>
    <w:p w14:paraId="7FE5A472" w14:textId="77777777" w:rsidR="00F373D2" w:rsidRDefault="00F373D2" w:rsidP="00F373D2">
      <w:pPr>
        <w:numPr>
          <w:ilvl w:val="0"/>
          <w:numId w:val="1"/>
        </w:numPr>
        <w:autoSpaceDE w:val="0"/>
        <w:autoSpaceDN w:val="0"/>
        <w:adjustRightInd w:val="0"/>
        <w:ind w:left="0" w:firstLine="720"/>
        <w:jc w:val="both"/>
        <w:rPr>
          <w:sz w:val="28"/>
          <w:szCs w:val="28"/>
        </w:rPr>
      </w:pPr>
      <w:r>
        <w:rPr>
          <w:sz w:val="28"/>
          <w:szCs w:val="28"/>
        </w:rPr>
        <w:t xml:space="preserve">Утвердить Положение о бюджетно-финансовой комиссии Совета депутатов </w:t>
      </w:r>
      <w:r w:rsidR="0054125C" w:rsidRPr="0054125C">
        <w:rPr>
          <w:sz w:val="28"/>
          <w:szCs w:val="28"/>
        </w:rPr>
        <w:t>внутригородского муниципального образования – муниципального округа Лианозово в городе Москве</w:t>
      </w:r>
      <w:r w:rsidR="0054125C">
        <w:rPr>
          <w:b/>
          <w:sz w:val="28"/>
          <w:szCs w:val="28"/>
        </w:rPr>
        <w:t xml:space="preserve"> </w:t>
      </w:r>
      <w:r>
        <w:rPr>
          <w:sz w:val="28"/>
          <w:szCs w:val="28"/>
        </w:rPr>
        <w:t>(приложение).</w:t>
      </w:r>
    </w:p>
    <w:p w14:paraId="27E296BC" w14:textId="29631DF3" w:rsidR="00F373D2" w:rsidRDefault="00F373D2" w:rsidP="00F373D2">
      <w:pPr>
        <w:tabs>
          <w:tab w:val="left" w:pos="5670"/>
        </w:tabs>
        <w:autoSpaceDE w:val="0"/>
        <w:autoSpaceDN w:val="0"/>
        <w:adjustRightInd w:val="0"/>
        <w:ind w:right="3684"/>
        <w:jc w:val="both"/>
        <w:rPr>
          <w:bCs/>
          <w:i/>
        </w:rPr>
      </w:pPr>
      <w:r>
        <w:rPr>
          <w:i/>
        </w:rPr>
        <w:t xml:space="preserve">(п. 1 в редакции решения от </w:t>
      </w:r>
      <w:r w:rsidR="00164344" w:rsidRPr="00164344">
        <w:rPr>
          <w:i/>
        </w:rPr>
        <w:t>20.03.2025 № 46-РСД</w:t>
      </w:r>
      <w:r>
        <w:rPr>
          <w:i/>
        </w:rPr>
        <w:t xml:space="preserve">) </w:t>
      </w:r>
    </w:p>
    <w:p w14:paraId="3ABD84BC" w14:textId="77777777" w:rsidR="00F373D2" w:rsidRDefault="00F373D2" w:rsidP="00F373D2">
      <w:pPr>
        <w:autoSpaceDE w:val="0"/>
        <w:autoSpaceDN w:val="0"/>
        <w:adjustRightInd w:val="0"/>
        <w:ind w:firstLine="720"/>
        <w:jc w:val="both"/>
        <w:rPr>
          <w:sz w:val="28"/>
          <w:szCs w:val="28"/>
        </w:rPr>
      </w:pPr>
      <w:r>
        <w:rPr>
          <w:sz w:val="28"/>
          <w:szCs w:val="28"/>
        </w:rPr>
        <w:t xml:space="preserve">2. Признать утратившим силу решение Совета депутатов </w:t>
      </w:r>
      <w:r>
        <w:rPr>
          <w:iCs/>
          <w:sz w:val="28"/>
          <w:szCs w:val="28"/>
        </w:rPr>
        <w:t xml:space="preserve">муниципального округа </w:t>
      </w:r>
      <w:r>
        <w:rPr>
          <w:sz w:val="28"/>
          <w:szCs w:val="28"/>
        </w:rPr>
        <w:t>23.06.2011 года № 38-РМС «Об утверждении Положения о Бюджетно-ревизионной комиссии Совета депутатов  муниципального округа Лианозово».</w:t>
      </w:r>
    </w:p>
    <w:p w14:paraId="139A035B" w14:textId="77777777" w:rsidR="00F373D2" w:rsidRDefault="00F373D2" w:rsidP="00F373D2">
      <w:pPr>
        <w:pStyle w:val="a3"/>
        <w:suppressAutoHyphens/>
        <w:spacing w:after="0"/>
        <w:ind w:left="0" w:firstLine="720"/>
        <w:jc w:val="both"/>
        <w:rPr>
          <w:sz w:val="28"/>
          <w:szCs w:val="28"/>
        </w:rPr>
      </w:pPr>
      <w:r>
        <w:rPr>
          <w:sz w:val="28"/>
          <w:szCs w:val="28"/>
        </w:rPr>
        <w:t>3. Опубликовать настоящее решение в бюллетене «Московский муниципальный вестник» и разместить на официальном сайте муниципального округа Лианозово</w:t>
      </w:r>
      <w:r>
        <w:t xml:space="preserve"> </w:t>
      </w:r>
      <w:r>
        <w:rPr>
          <w:sz w:val="28"/>
          <w:szCs w:val="28"/>
          <w:lang w:val="en-US"/>
        </w:rPr>
        <w:t>www</w:t>
      </w:r>
      <w:r>
        <w:rPr>
          <w:sz w:val="28"/>
          <w:szCs w:val="28"/>
        </w:rPr>
        <w:t>.</w:t>
      </w:r>
      <w:proofErr w:type="spellStart"/>
      <w:r>
        <w:rPr>
          <w:sz w:val="28"/>
          <w:szCs w:val="28"/>
          <w:lang w:val="en-US"/>
        </w:rPr>
        <w:t>msulianozovo</w:t>
      </w:r>
      <w:proofErr w:type="spellEnd"/>
      <w:r>
        <w:rPr>
          <w:sz w:val="28"/>
          <w:szCs w:val="28"/>
        </w:rPr>
        <w:t>.</w:t>
      </w:r>
      <w:proofErr w:type="spellStart"/>
      <w:r>
        <w:rPr>
          <w:sz w:val="28"/>
          <w:szCs w:val="28"/>
          <w:lang w:val="en-US"/>
        </w:rPr>
        <w:t>ru</w:t>
      </w:r>
      <w:proofErr w:type="spellEnd"/>
      <w:r>
        <w:rPr>
          <w:sz w:val="28"/>
          <w:szCs w:val="28"/>
        </w:rPr>
        <w:t>.</w:t>
      </w:r>
    </w:p>
    <w:p w14:paraId="167F727C" w14:textId="77777777" w:rsidR="00F373D2" w:rsidRDefault="00F373D2" w:rsidP="00F373D2">
      <w:pPr>
        <w:autoSpaceDE w:val="0"/>
        <w:autoSpaceDN w:val="0"/>
        <w:adjustRightInd w:val="0"/>
        <w:ind w:firstLine="720"/>
        <w:jc w:val="both"/>
        <w:rPr>
          <w:i/>
          <w:sz w:val="16"/>
          <w:szCs w:val="16"/>
          <w:u w:val="single"/>
        </w:rPr>
      </w:pPr>
      <w:r>
        <w:rPr>
          <w:sz w:val="28"/>
          <w:szCs w:val="28"/>
        </w:rPr>
        <w:t>4.</w:t>
      </w:r>
      <w:r>
        <w:t> </w:t>
      </w:r>
      <w:r>
        <w:rPr>
          <w:sz w:val="28"/>
          <w:szCs w:val="28"/>
        </w:rPr>
        <w:t xml:space="preserve">Контроль за исполнением настоящего решения возложить на главу </w:t>
      </w:r>
      <w:r w:rsidR="00887FCF" w:rsidRPr="0054125C">
        <w:rPr>
          <w:sz w:val="28"/>
          <w:szCs w:val="28"/>
        </w:rPr>
        <w:t>внутригородского муниципального образования – муниципального округа Лианозово в городе Москве</w:t>
      </w:r>
      <w:r w:rsidR="00887FCF">
        <w:rPr>
          <w:b/>
          <w:sz w:val="28"/>
          <w:szCs w:val="28"/>
        </w:rPr>
        <w:t xml:space="preserve"> </w:t>
      </w:r>
      <w:r>
        <w:rPr>
          <w:sz w:val="28"/>
          <w:szCs w:val="28"/>
        </w:rPr>
        <w:t>Журкову М.И.</w:t>
      </w:r>
    </w:p>
    <w:p w14:paraId="3257A9E8" w14:textId="42F0A262" w:rsidR="00F373D2" w:rsidRDefault="00F373D2" w:rsidP="00F373D2">
      <w:pPr>
        <w:tabs>
          <w:tab w:val="left" w:pos="5670"/>
        </w:tabs>
        <w:autoSpaceDE w:val="0"/>
        <w:autoSpaceDN w:val="0"/>
        <w:adjustRightInd w:val="0"/>
        <w:ind w:right="3684"/>
        <w:jc w:val="both"/>
        <w:rPr>
          <w:bCs/>
          <w:i/>
        </w:rPr>
      </w:pPr>
      <w:r>
        <w:rPr>
          <w:i/>
        </w:rPr>
        <w:t xml:space="preserve">(п. 4 в редакции решения от </w:t>
      </w:r>
      <w:r w:rsidR="00164344" w:rsidRPr="00164344">
        <w:rPr>
          <w:i/>
        </w:rPr>
        <w:t>20.03.2025 № 46-РСД</w:t>
      </w:r>
      <w:r>
        <w:rPr>
          <w:i/>
        </w:rPr>
        <w:t xml:space="preserve">) </w:t>
      </w:r>
    </w:p>
    <w:p w14:paraId="681DFF39" w14:textId="77777777" w:rsidR="00F373D2" w:rsidRDefault="00F373D2" w:rsidP="00F373D2">
      <w:pPr>
        <w:suppressAutoHyphens/>
        <w:jc w:val="both"/>
        <w:rPr>
          <w:sz w:val="28"/>
          <w:szCs w:val="28"/>
        </w:rPr>
      </w:pPr>
    </w:p>
    <w:p w14:paraId="61D514A8" w14:textId="77777777" w:rsidR="00F373D2" w:rsidRDefault="00F373D2" w:rsidP="00F373D2">
      <w:pPr>
        <w:suppressAutoHyphens/>
        <w:jc w:val="both"/>
        <w:rPr>
          <w:sz w:val="28"/>
          <w:szCs w:val="28"/>
        </w:rPr>
      </w:pPr>
    </w:p>
    <w:p w14:paraId="468660E6" w14:textId="77777777" w:rsidR="00F373D2" w:rsidRDefault="00F373D2" w:rsidP="00F373D2">
      <w:pPr>
        <w:tabs>
          <w:tab w:val="num" w:pos="0"/>
        </w:tabs>
        <w:suppressAutoHyphens/>
        <w:rPr>
          <w:b/>
          <w:sz w:val="28"/>
          <w:szCs w:val="28"/>
        </w:rPr>
      </w:pPr>
      <w:r>
        <w:rPr>
          <w:b/>
          <w:sz w:val="28"/>
          <w:szCs w:val="28"/>
        </w:rPr>
        <w:t>Глава муниципального</w:t>
      </w:r>
    </w:p>
    <w:p w14:paraId="2C4038AA" w14:textId="77777777" w:rsidR="00F373D2" w:rsidRDefault="00F373D2" w:rsidP="00F373D2">
      <w:pPr>
        <w:tabs>
          <w:tab w:val="num" w:pos="426"/>
        </w:tabs>
        <w:suppressAutoHyphens/>
        <w:rPr>
          <w:b/>
          <w:sz w:val="28"/>
          <w:szCs w:val="28"/>
        </w:rPr>
      </w:pPr>
      <w:r>
        <w:rPr>
          <w:b/>
          <w:sz w:val="28"/>
          <w:szCs w:val="28"/>
        </w:rPr>
        <w:t>округа Лианозово                                                                          М.И. Журкова</w:t>
      </w:r>
    </w:p>
    <w:p w14:paraId="36CA94D2" w14:textId="77777777" w:rsidR="00F373D2" w:rsidRDefault="00F373D2" w:rsidP="00F373D2">
      <w:pPr>
        <w:rPr>
          <w:b/>
          <w:sz w:val="28"/>
          <w:szCs w:val="28"/>
        </w:rPr>
        <w:sectPr w:rsidR="00F373D2">
          <w:pgSz w:w="11906" w:h="16838"/>
          <w:pgMar w:top="851" w:right="851" w:bottom="720" w:left="1701" w:header="709" w:footer="709" w:gutter="0"/>
          <w:cols w:space="720"/>
        </w:sectPr>
      </w:pPr>
    </w:p>
    <w:p w14:paraId="14BC0592" w14:textId="77777777" w:rsidR="00F373D2" w:rsidRDefault="00F373D2" w:rsidP="00F373D2">
      <w:pPr>
        <w:autoSpaceDE w:val="0"/>
        <w:autoSpaceDN w:val="0"/>
        <w:adjustRightInd w:val="0"/>
        <w:ind w:left="5040"/>
        <w:jc w:val="both"/>
        <w:rPr>
          <w:bCs/>
          <w:sz w:val="28"/>
          <w:szCs w:val="28"/>
        </w:rPr>
      </w:pPr>
      <w:r>
        <w:rPr>
          <w:bCs/>
          <w:sz w:val="28"/>
          <w:szCs w:val="28"/>
        </w:rPr>
        <w:lastRenderedPageBreak/>
        <w:t xml:space="preserve">Приложение </w:t>
      </w:r>
    </w:p>
    <w:p w14:paraId="0C2E7E3F" w14:textId="77777777" w:rsidR="00F373D2" w:rsidRDefault="00F373D2" w:rsidP="00F373D2">
      <w:pPr>
        <w:autoSpaceDE w:val="0"/>
        <w:autoSpaceDN w:val="0"/>
        <w:adjustRightInd w:val="0"/>
        <w:ind w:left="5040"/>
        <w:jc w:val="both"/>
        <w:rPr>
          <w:bCs/>
          <w:sz w:val="28"/>
          <w:szCs w:val="28"/>
        </w:rPr>
      </w:pPr>
      <w:r>
        <w:rPr>
          <w:bCs/>
          <w:sz w:val="28"/>
          <w:szCs w:val="28"/>
        </w:rPr>
        <w:t xml:space="preserve">к решению Совета депутатов </w:t>
      </w:r>
      <w:r>
        <w:rPr>
          <w:iCs/>
          <w:sz w:val="28"/>
          <w:szCs w:val="28"/>
        </w:rPr>
        <w:t>муниципального округа Лианозово</w:t>
      </w:r>
      <w:r>
        <w:rPr>
          <w:bCs/>
          <w:sz w:val="28"/>
          <w:szCs w:val="28"/>
        </w:rPr>
        <w:t xml:space="preserve"> </w:t>
      </w:r>
    </w:p>
    <w:p w14:paraId="6EADDFF2" w14:textId="77777777" w:rsidR="00F373D2" w:rsidRDefault="00F373D2" w:rsidP="00F373D2">
      <w:pPr>
        <w:autoSpaceDE w:val="0"/>
        <w:autoSpaceDN w:val="0"/>
        <w:adjustRightInd w:val="0"/>
        <w:ind w:left="5040"/>
        <w:jc w:val="both"/>
        <w:rPr>
          <w:bCs/>
          <w:sz w:val="28"/>
          <w:szCs w:val="28"/>
        </w:rPr>
      </w:pPr>
      <w:r>
        <w:rPr>
          <w:bCs/>
          <w:sz w:val="28"/>
          <w:szCs w:val="28"/>
        </w:rPr>
        <w:t>от 23.01.2018 года № 05-РСД</w:t>
      </w:r>
    </w:p>
    <w:p w14:paraId="1F753570" w14:textId="4FF50564" w:rsidR="00F373D2" w:rsidRDefault="00F373D2" w:rsidP="00F373D2">
      <w:pPr>
        <w:autoSpaceDE w:val="0"/>
        <w:autoSpaceDN w:val="0"/>
        <w:adjustRightInd w:val="0"/>
        <w:ind w:left="5040"/>
        <w:jc w:val="both"/>
        <w:rPr>
          <w:bCs/>
          <w:i/>
        </w:rPr>
      </w:pPr>
      <w:r>
        <w:rPr>
          <w:bCs/>
          <w:i/>
        </w:rPr>
        <w:t xml:space="preserve">(в редакции решения от </w:t>
      </w:r>
      <w:r w:rsidR="00164344" w:rsidRPr="00164344">
        <w:rPr>
          <w:bCs/>
          <w:i/>
        </w:rPr>
        <w:t>20.03.2025 № 46-РСД</w:t>
      </w:r>
      <w:r>
        <w:rPr>
          <w:bCs/>
          <w:i/>
        </w:rPr>
        <w:t xml:space="preserve">) </w:t>
      </w:r>
    </w:p>
    <w:p w14:paraId="6E8FBA2A" w14:textId="77777777" w:rsidR="00F373D2" w:rsidRDefault="00F373D2" w:rsidP="00F373D2">
      <w:pPr>
        <w:autoSpaceDE w:val="0"/>
        <w:autoSpaceDN w:val="0"/>
        <w:adjustRightInd w:val="0"/>
        <w:ind w:left="5040"/>
        <w:jc w:val="both"/>
        <w:rPr>
          <w:bCs/>
          <w:sz w:val="28"/>
          <w:szCs w:val="28"/>
        </w:rPr>
      </w:pPr>
    </w:p>
    <w:p w14:paraId="1AE5CB1B" w14:textId="77777777" w:rsidR="00F373D2" w:rsidRDefault="00F373D2" w:rsidP="00F373D2">
      <w:pPr>
        <w:tabs>
          <w:tab w:val="left" w:pos="9355"/>
        </w:tabs>
        <w:autoSpaceDE w:val="0"/>
        <w:autoSpaceDN w:val="0"/>
        <w:adjustRightInd w:val="0"/>
        <w:ind w:right="3684"/>
        <w:jc w:val="both"/>
        <w:rPr>
          <w:bCs/>
          <w:i/>
        </w:rPr>
      </w:pPr>
      <w:r>
        <w:rPr>
          <w:i/>
        </w:rPr>
        <w:t xml:space="preserve">                                                         </w:t>
      </w:r>
    </w:p>
    <w:p w14:paraId="7CAD895F" w14:textId="77777777" w:rsidR="00F373D2" w:rsidRDefault="00F373D2" w:rsidP="00F373D2">
      <w:pPr>
        <w:jc w:val="center"/>
        <w:rPr>
          <w:b/>
          <w:sz w:val="28"/>
          <w:szCs w:val="28"/>
        </w:rPr>
      </w:pPr>
      <w:r>
        <w:rPr>
          <w:b/>
          <w:sz w:val="28"/>
          <w:szCs w:val="28"/>
        </w:rPr>
        <w:t xml:space="preserve">Положение </w:t>
      </w:r>
    </w:p>
    <w:p w14:paraId="287BF50E" w14:textId="77777777" w:rsidR="00F373D2" w:rsidRDefault="00F373D2" w:rsidP="00F373D2">
      <w:pPr>
        <w:jc w:val="center"/>
        <w:rPr>
          <w:b/>
          <w:sz w:val="28"/>
          <w:szCs w:val="28"/>
        </w:rPr>
      </w:pPr>
      <w:r>
        <w:rPr>
          <w:b/>
          <w:sz w:val="28"/>
          <w:szCs w:val="28"/>
        </w:rPr>
        <w:t xml:space="preserve">о бюджетно-финансовой комиссии </w:t>
      </w:r>
    </w:p>
    <w:p w14:paraId="3674D129" w14:textId="77777777" w:rsidR="00F373D2" w:rsidRDefault="00F373D2" w:rsidP="00F373D2">
      <w:pPr>
        <w:jc w:val="center"/>
        <w:rPr>
          <w:b/>
          <w:sz w:val="28"/>
          <w:szCs w:val="28"/>
        </w:rPr>
      </w:pPr>
      <w:r>
        <w:rPr>
          <w:b/>
          <w:sz w:val="28"/>
          <w:szCs w:val="28"/>
        </w:rPr>
        <w:t xml:space="preserve">Совета депутатов </w:t>
      </w:r>
      <w:r w:rsidR="00684C33" w:rsidRPr="00684C33">
        <w:rPr>
          <w:b/>
          <w:sz w:val="28"/>
          <w:szCs w:val="28"/>
        </w:rPr>
        <w:t>внутригородского муниципального образования – муниципального округа Лианозово в городе Москве</w:t>
      </w:r>
    </w:p>
    <w:p w14:paraId="3A88D8C7" w14:textId="2A7CC678" w:rsidR="00F373D2" w:rsidRDefault="00F373D2" w:rsidP="00F373D2">
      <w:pPr>
        <w:jc w:val="center"/>
        <w:rPr>
          <w:i/>
        </w:rPr>
      </w:pPr>
      <w:r>
        <w:rPr>
          <w:i/>
        </w:rPr>
        <w:t xml:space="preserve">(наименование в редакции решения от </w:t>
      </w:r>
      <w:r w:rsidR="00164344" w:rsidRPr="00164344">
        <w:rPr>
          <w:i/>
        </w:rPr>
        <w:t>20.03.2025 № 46-РСД</w:t>
      </w:r>
      <w:r>
        <w:rPr>
          <w:i/>
        </w:rPr>
        <w:t>)</w:t>
      </w:r>
    </w:p>
    <w:p w14:paraId="2EF11DB1" w14:textId="77777777" w:rsidR="00F373D2" w:rsidRDefault="00F373D2" w:rsidP="00F373D2">
      <w:pPr>
        <w:jc w:val="center"/>
        <w:rPr>
          <w:b/>
          <w:sz w:val="28"/>
          <w:szCs w:val="28"/>
        </w:rPr>
      </w:pPr>
    </w:p>
    <w:p w14:paraId="730CC925" w14:textId="77777777" w:rsidR="00F373D2" w:rsidRDefault="00F373D2" w:rsidP="00F373D2">
      <w:pPr>
        <w:pStyle w:val="1"/>
        <w:ind w:left="0"/>
        <w:jc w:val="center"/>
        <w:rPr>
          <w:b/>
          <w:sz w:val="28"/>
          <w:szCs w:val="28"/>
        </w:rPr>
      </w:pPr>
      <w:r>
        <w:rPr>
          <w:b/>
          <w:sz w:val="28"/>
          <w:szCs w:val="28"/>
        </w:rPr>
        <w:t>Общие положения</w:t>
      </w:r>
    </w:p>
    <w:p w14:paraId="4C8D72F9" w14:textId="77777777" w:rsidR="00F373D2" w:rsidRDefault="00F373D2" w:rsidP="00F373D2">
      <w:pPr>
        <w:pStyle w:val="1"/>
        <w:numPr>
          <w:ilvl w:val="0"/>
          <w:numId w:val="2"/>
        </w:numPr>
        <w:ind w:left="0" w:firstLine="709"/>
        <w:jc w:val="both"/>
        <w:rPr>
          <w:sz w:val="28"/>
          <w:szCs w:val="28"/>
        </w:rPr>
      </w:pPr>
      <w:r>
        <w:rPr>
          <w:iCs/>
          <w:sz w:val="28"/>
          <w:szCs w:val="28"/>
        </w:rPr>
        <w:t xml:space="preserve">Бюджетно-финансовая комиссия Совета депутатов </w:t>
      </w:r>
      <w:r w:rsidR="00B55E93" w:rsidRPr="00B55E93">
        <w:rPr>
          <w:iCs/>
          <w:sz w:val="28"/>
          <w:szCs w:val="28"/>
        </w:rPr>
        <w:t xml:space="preserve">внутригородского муниципального образования </w:t>
      </w:r>
      <w:r w:rsidR="00B55E93" w:rsidRPr="00B55E93">
        <w:rPr>
          <w:b/>
          <w:sz w:val="28"/>
          <w:szCs w:val="28"/>
        </w:rPr>
        <w:t>–</w:t>
      </w:r>
      <w:r w:rsidR="00B55E93" w:rsidRPr="00B55E93">
        <w:rPr>
          <w:iCs/>
          <w:sz w:val="28"/>
          <w:szCs w:val="28"/>
        </w:rPr>
        <w:t xml:space="preserve"> муниципального округа Лианозово в городе Москве</w:t>
      </w:r>
      <w:r w:rsidR="00B55E93">
        <w:rPr>
          <w:sz w:val="28"/>
          <w:szCs w:val="28"/>
        </w:rPr>
        <w:t xml:space="preserve"> </w:t>
      </w:r>
      <w:r>
        <w:rPr>
          <w:sz w:val="28"/>
          <w:szCs w:val="28"/>
        </w:rPr>
        <w:t xml:space="preserve">(далее – комиссия) является коллегиальным постоянно действующим рабочим органом Совета депутатов </w:t>
      </w:r>
      <w:r w:rsidR="00B55E93" w:rsidRPr="00B55E93">
        <w:rPr>
          <w:iCs/>
          <w:sz w:val="28"/>
          <w:szCs w:val="28"/>
        </w:rPr>
        <w:t xml:space="preserve">внутригородского муниципального образования </w:t>
      </w:r>
      <w:r w:rsidR="00B55E93" w:rsidRPr="00B55E93">
        <w:rPr>
          <w:b/>
          <w:sz w:val="28"/>
          <w:szCs w:val="28"/>
        </w:rPr>
        <w:t>–</w:t>
      </w:r>
      <w:r w:rsidR="00B55E93" w:rsidRPr="00B55E93">
        <w:rPr>
          <w:iCs/>
          <w:sz w:val="28"/>
          <w:szCs w:val="28"/>
        </w:rPr>
        <w:t xml:space="preserve"> муниципального округа Лианозово в городе Москве</w:t>
      </w:r>
      <w:r w:rsidR="00B55E93">
        <w:rPr>
          <w:sz w:val="28"/>
          <w:szCs w:val="28"/>
        </w:rPr>
        <w:t xml:space="preserve"> </w:t>
      </w:r>
      <w:r>
        <w:rPr>
          <w:sz w:val="28"/>
          <w:szCs w:val="28"/>
        </w:rPr>
        <w:t>(далее – Совет депутатов) и образуется на срок полномочий Совета депутатов.</w:t>
      </w:r>
    </w:p>
    <w:p w14:paraId="69808EE6" w14:textId="567B432B" w:rsidR="00F373D2" w:rsidRDefault="00F373D2" w:rsidP="00F373D2">
      <w:pPr>
        <w:rPr>
          <w:sz w:val="28"/>
          <w:szCs w:val="28"/>
        </w:rPr>
      </w:pPr>
      <w:r>
        <w:rPr>
          <w:i/>
        </w:rPr>
        <w:t xml:space="preserve">(п. </w:t>
      </w:r>
      <w:proofErr w:type="gramStart"/>
      <w:r>
        <w:rPr>
          <w:i/>
        </w:rPr>
        <w:t>1  в</w:t>
      </w:r>
      <w:proofErr w:type="gramEnd"/>
      <w:r>
        <w:rPr>
          <w:i/>
        </w:rPr>
        <w:t xml:space="preserve"> редакции решения от </w:t>
      </w:r>
      <w:r w:rsidR="00164344" w:rsidRPr="00164344">
        <w:rPr>
          <w:i/>
        </w:rPr>
        <w:t>20.03.2025 № 46-РСД</w:t>
      </w:r>
      <w:r>
        <w:rPr>
          <w:i/>
        </w:rPr>
        <w:t>)</w:t>
      </w:r>
    </w:p>
    <w:p w14:paraId="03F70299" w14:textId="77777777" w:rsidR="00F373D2" w:rsidRDefault="00F373D2" w:rsidP="00F373D2">
      <w:pPr>
        <w:pStyle w:val="1"/>
        <w:ind w:left="0" w:firstLine="709"/>
        <w:jc w:val="both"/>
        <w:rPr>
          <w:sz w:val="28"/>
          <w:szCs w:val="28"/>
        </w:rPr>
      </w:pPr>
      <w:r>
        <w:rPr>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w:t>
      </w:r>
      <w:r>
        <w:rPr>
          <w:iCs/>
          <w:sz w:val="28"/>
          <w:szCs w:val="28"/>
        </w:rPr>
        <w:t xml:space="preserve">Уставом внутригородского муниципального образования </w:t>
      </w:r>
      <w:r>
        <w:rPr>
          <w:b/>
          <w:sz w:val="28"/>
          <w:szCs w:val="28"/>
        </w:rPr>
        <w:t>–</w:t>
      </w:r>
      <w:r>
        <w:rPr>
          <w:iCs/>
          <w:sz w:val="28"/>
          <w:szCs w:val="28"/>
        </w:rPr>
        <w:t xml:space="preserve"> муниципального округа Лианозово в городе Москве, Регламентом Совета депутатов внутригородского муниципального образования </w:t>
      </w:r>
      <w:r>
        <w:rPr>
          <w:b/>
          <w:sz w:val="28"/>
          <w:szCs w:val="28"/>
        </w:rPr>
        <w:t>–</w:t>
      </w:r>
      <w:r>
        <w:rPr>
          <w:iCs/>
          <w:sz w:val="28"/>
          <w:szCs w:val="28"/>
        </w:rPr>
        <w:t xml:space="preserve"> муниципального округа Лианозово в городе Москве (далее - Регламент Совета депутатов)</w:t>
      </w:r>
      <w:r>
        <w:rPr>
          <w:sz w:val="28"/>
          <w:szCs w:val="28"/>
        </w:rPr>
        <w:t>, решениями Совета депутатов, настоящим Положением.</w:t>
      </w:r>
    </w:p>
    <w:p w14:paraId="362B506B" w14:textId="5A9C6CB8" w:rsidR="00F373D2" w:rsidRDefault="00F373D2" w:rsidP="00F373D2">
      <w:pPr>
        <w:rPr>
          <w:sz w:val="28"/>
          <w:szCs w:val="28"/>
        </w:rPr>
      </w:pPr>
      <w:r>
        <w:rPr>
          <w:i/>
        </w:rPr>
        <w:t xml:space="preserve">(п.2 в редакции решения от </w:t>
      </w:r>
      <w:r w:rsidR="00164344" w:rsidRPr="00164344">
        <w:rPr>
          <w:i/>
        </w:rPr>
        <w:t>20.03.2025 № 46-РСД</w:t>
      </w:r>
      <w:r>
        <w:rPr>
          <w:i/>
        </w:rPr>
        <w:t>)</w:t>
      </w:r>
    </w:p>
    <w:p w14:paraId="36B8F27C" w14:textId="77777777" w:rsidR="00F373D2" w:rsidRDefault="00F373D2" w:rsidP="00F373D2">
      <w:pPr>
        <w:pStyle w:val="1"/>
        <w:ind w:left="0" w:firstLine="709"/>
        <w:jc w:val="both"/>
        <w:rPr>
          <w:sz w:val="28"/>
          <w:szCs w:val="28"/>
        </w:rPr>
      </w:pPr>
      <w:r>
        <w:rPr>
          <w:sz w:val="28"/>
          <w:szCs w:val="28"/>
        </w:rPr>
        <w:t>3. Количественный и персональный состав комиссии, а также председатель комиссии утверждаются решением Совета депутатов.</w:t>
      </w:r>
    </w:p>
    <w:p w14:paraId="703B622D" w14:textId="77777777" w:rsidR="00F373D2" w:rsidRDefault="00F373D2" w:rsidP="00F373D2">
      <w:pPr>
        <w:pStyle w:val="1"/>
        <w:ind w:left="0" w:firstLine="709"/>
        <w:jc w:val="both"/>
        <w:rPr>
          <w:sz w:val="28"/>
          <w:szCs w:val="28"/>
        </w:rPr>
      </w:pPr>
      <w:r>
        <w:rPr>
          <w:bCs/>
          <w:sz w:val="28"/>
          <w:szCs w:val="28"/>
        </w:rPr>
        <w:t xml:space="preserve">4. Организационно-техническое обеспечение деятельности комиссии осуществляет </w:t>
      </w:r>
      <w:r>
        <w:rPr>
          <w:sz w:val="28"/>
          <w:szCs w:val="28"/>
        </w:rPr>
        <w:t xml:space="preserve">аппарат Совета депутатов </w:t>
      </w:r>
      <w:r>
        <w:rPr>
          <w:iCs/>
          <w:sz w:val="28"/>
          <w:szCs w:val="28"/>
        </w:rPr>
        <w:t xml:space="preserve">внутригородского муниципального образования </w:t>
      </w:r>
      <w:r>
        <w:rPr>
          <w:b/>
          <w:sz w:val="28"/>
          <w:szCs w:val="28"/>
        </w:rPr>
        <w:t>–</w:t>
      </w:r>
      <w:r>
        <w:rPr>
          <w:iCs/>
          <w:sz w:val="28"/>
          <w:szCs w:val="28"/>
        </w:rPr>
        <w:t xml:space="preserve"> муниципального округа Лианозово в городе Москве</w:t>
      </w:r>
      <w:r>
        <w:rPr>
          <w:bCs/>
          <w:sz w:val="28"/>
          <w:szCs w:val="28"/>
        </w:rPr>
        <w:t xml:space="preserve"> (далее –</w:t>
      </w:r>
      <w:r>
        <w:rPr>
          <w:bCs/>
          <w:i/>
          <w:sz w:val="28"/>
          <w:szCs w:val="28"/>
        </w:rPr>
        <w:t xml:space="preserve"> </w:t>
      </w:r>
      <w:r>
        <w:rPr>
          <w:bCs/>
          <w:iCs/>
          <w:sz w:val="28"/>
          <w:szCs w:val="28"/>
        </w:rPr>
        <w:t>аппарат Совета депутатов</w:t>
      </w:r>
      <w:r>
        <w:rPr>
          <w:bCs/>
          <w:i/>
          <w:sz w:val="28"/>
          <w:szCs w:val="28"/>
        </w:rPr>
        <w:t>)</w:t>
      </w:r>
      <w:r>
        <w:rPr>
          <w:bCs/>
          <w:sz w:val="28"/>
          <w:szCs w:val="28"/>
        </w:rPr>
        <w:t xml:space="preserve">. </w:t>
      </w:r>
      <w:r>
        <w:rPr>
          <w:sz w:val="28"/>
          <w:szCs w:val="28"/>
        </w:rPr>
        <w:t xml:space="preserve">Муниципальные служащие участвуют в подготовке заседаний комиссии, а также </w:t>
      </w:r>
      <w:r>
        <w:rPr>
          <w:bCs/>
          <w:sz w:val="28"/>
          <w:szCs w:val="28"/>
        </w:rPr>
        <w:t xml:space="preserve">на основании задания (поручения) главы </w:t>
      </w:r>
      <w:r>
        <w:rPr>
          <w:iCs/>
          <w:sz w:val="28"/>
          <w:szCs w:val="28"/>
        </w:rPr>
        <w:t xml:space="preserve">внутригородского муниципального образования </w:t>
      </w:r>
      <w:r>
        <w:rPr>
          <w:b/>
          <w:sz w:val="28"/>
          <w:szCs w:val="28"/>
        </w:rPr>
        <w:t>–</w:t>
      </w:r>
      <w:r>
        <w:rPr>
          <w:iCs/>
          <w:sz w:val="28"/>
          <w:szCs w:val="28"/>
        </w:rPr>
        <w:t xml:space="preserve"> муниципального округа Лианозово в городе Москве (далее – глава муниципального округа) </w:t>
      </w:r>
      <w:r>
        <w:rPr>
          <w:sz w:val="28"/>
          <w:szCs w:val="28"/>
        </w:rPr>
        <w:t xml:space="preserve"> выступают на заседаниях комиссии с информацией и докладами по обсуждаемым вопросам в соответствующей сфере деятельности </w:t>
      </w:r>
      <w:r>
        <w:rPr>
          <w:bCs/>
          <w:iCs/>
          <w:sz w:val="28"/>
          <w:szCs w:val="28"/>
        </w:rPr>
        <w:t>аппарата Совета депутатов</w:t>
      </w:r>
      <w:r>
        <w:rPr>
          <w:bCs/>
          <w:sz w:val="28"/>
          <w:szCs w:val="28"/>
        </w:rPr>
        <w:t>.</w:t>
      </w:r>
    </w:p>
    <w:p w14:paraId="31323E1A" w14:textId="050CCB12" w:rsidR="00F373D2" w:rsidRDefault="00F373D2" w:rsidP="00F373D2">
      <w:pPr>
        <w:rPr>
          <w:sz w:val="28"/>
          <w:szCs w:val="28"/>
        </w:rPr>
      </w:pPr>
      <w:r>
        <w:rPr>
          <w:i/>
        </w:rPr>
        <w:t xml:space="preserve">(п.4 в редакции решения от </w:t>
      </w:r>
      <w:r w:rsidR="00164344" w:rsidRPr="00164344">
        <w:rPr>
          <w:i/>
        </w:rPr>
        <w:t>20.03.2025 № 46-РСД</w:t>
      </w:r>
      <w:r>
        <w:rPr>
          <w:i/>
        </w:rPr>
        <w:t>)</w:t>
      </w:r>
    </w:p>
    <w:p w14:paraId="6F8538B2" w14:textId="77777777" w:rsidR="00F373D2" w:rsidRDefault="00F373D2" w:rsidP="00F373D2">
      <w:pPr>
        <w:pStyle w:val="1"/>
        <w:ind w:left="0"/>
        <w:jc w:val="center"/>
        <w:rPr>
          <w:b/>
          <w:sz w:val="28"/>
          <w:szCs w:val="28"/>
        </w:rPr>
      </w:pPr>
    </w:p>
    <w:p w14:paraId="64DCE8EB" w14:textId="77777777" w:rsidR="00F373D2" w:rsidRDefault="00F373D2" w:rsidP="00F373D2">
      <w:pPr>
        <w:pStyle w:val="1"/>
        <w:ind w:left="0"/>
        <w:jc w:val="center"/>
        <w:rPr>
          <w:b/>
          <w:sz w:val="28"/>
          <w:szCs w:val="28"/>
        </w:rPr>
      </w:pPr>
      <w:r>
        <w:rPr>
          <w:b/>
          <w:sz w:val="28"/>
          <w:szCs w:val="28"/>
        </w:rPr>
        <w:t>Полномочия и функции комиссии</w:t>
      </w:r>
    </w:p>
    <w:p w14:paraId="09E05AB6" w14:textId="77777777" w:rsidR="00F373D2" w:rsidRDefault="00F373D2" w:rsidP="00F373D2">
      <w:pPr>
        <w:pStyle w:val="1"/>
        <w:ind w:left="0" w:firstLine="709"/>
        <w:jc w:val="both"/>
        <w:rPr>
          <w:b/>
          <w:sz w:val="28"/>
          <w:szCs w:val="28"/>
        </w:rPr>
      </w:pPr>
    </w:p>
    <w:p w14:paraId="7F04BBB3" w14:textId="77777777" w:rsidR="00F373D2" w:rsidRDefault="00F373D2" w:rsidP="00F373D2">
      <w:pPr>
        <w:autoSpaceDE w:val="0"/>
        <w:autoSpaceDN w:val="0"/>
        <w:adjustRightInd w:val="0"/>
        <w:ind w:firstLine="709"/>
        <w:jc w:val="both"/>
        <w:rPr>
          <w:sz w:val="28"/>
          <w:szCs w:val="28"/>
        </w:rPr>
      </w:pPr>
      <w:r>
        <w:rPr>
          <w:sz w:val="28"/>
          <w:szCs w:val="28"/>
        </w:rPr>
        <w:t>5. Полномочия комиссии:</w:t>
      </w:r>
    </w:p>
    <w:p w14:paraId="73A1BC15" w14:textId="77777777" w:rsidR="00F373D2" w:rsidRDefault="00F373D2" w:rsidP="00F373D2">
      <w:pPr>
        <w:autoSpaceDE w:val="0"/>
        <w:autoSpaceDN w:val="0"/>
        <w:adjustRightInd w:val="0"/>
        <w:ind w:firstLine="709"/>
        <w:jc w:val="both"/>
        <w:rPr>
          <w:sz w:val="28"/>
          <w:szCs w:val="28"/>
        </w:rPr>
      </w:pPr>
      <w:r>
        <w:rPr>
          <w:sz w:val="28"/>
          <w:szCs w:val="28"/>
        </w:rPr>
        <w:t xml:space="preserve">1) осуществление контроля за исполнением </w:t>
      </w:r>
      <w:r>
        <w:rPr>
          <w:iCs/>
          <w:sz w:val="28"/>
          <w:szCs w:val="28"/>
        </w:rPr>
        <w:t xml:space="preserve">бюджета внутригородского муниципального образования </w:t>
      </w:r>
      <w:r>
        <w:rPr>
          <w:b/>
          <w:sz w:val="28"/>
          <w:szCs w:val="28"/>
        </w:rPr>
        <w:t>–</w:t>
      </w:r>
      <w:r>
        <w:rPr>
          <w:iCs/>
          <w:sz w:val="28"/>
          <w:szCs w:val="28"/>
        </w:rPr>
        <w:t xml:space="preserve"> муниципального округа Лианозово в городе Москве</w:t>
      </w:r>
      <w:r>
        <w:rPr>
          <w:sz w:val="28"/>
          <w:szCs w:val="28"/>
        </w:rPr>
        <w:t xml:space="preserve"> (далее – местный бюджет);</w:t>
      </w:r>
    </w:p>
    <w:p w14:paraId="1EB96DCA" w14:textId="5B84D3F0" w:rsidR="00F373D2" w:rsidRDefault="00F373D2" w:rsidP="00F373D2">
      <w:pPr>
        <w:rPr>
          <w:sz w:val="28"/>
          <w:szCs w:val="28"/>
        </w:rPr>
      </w:pPr>
      <w:r>
        <w:rPr>
          <w:i/>
        </w:rPr>
        <w:t xml:space="preserve">(подп.1) п.5 в редакции решения от </w:t>
      </w:r>
      <w:r w:rsidR="00164344" w:rsidRPr="00164344">
        <w:rPr>
          <w:i/>
        </w:rPr>
        <w:t>20.03.2025 № 46-РСД</w:t>
      </w:r>
      <w:r>
        <w:rPr>
          <w:i/>
        </w:rPr>
        <w:t>)</w:t>
      </w:r>
    </w:p>
    <w:p w14:paraId="4AB5911C" w14:textId="77777777" w:rsidR="00F373D2" w:rsidRDefault="00F373D2" w:rsidP="00F373D2">
      <w:pPr>
        <w:autoSpaceDE w:val="0"/>
        <w:autoSpaceDN w:val="0"/>
        <w:adjustRightInd w:val="0"/>
        <w:ind w:firstLine="709"/>
        <w:jc w:val="both"/>
        <w:rPr>
          <w:sz w:val="28"/>
          <w:szCs w:val="28"/>
        </w:rPr>
      </w:pPr>
      <w:r>
        <w:rPr>
          <w:sz w:val="28"/>
          <w:szCs w:val="28"/>
        </w:rPr>
        <w:t>2) предварительное рассмотрение проектов решений Совета депутатов и подготовка информации к рассмотрению Советом депутатов по следующим вопросам:</w:t>
      </w:r>
    </w:p>
    <w:p w14:paraId="328CB7E3" w14:textId="77777777" w:rsidR="00F373D2" w:rsidRDefault="00F373D2" w:rsidP="00F373D2">
      <w:pPr>
        <w:autoSpaceDE w:val="0"/>
        <w:autoSpaceDN w:val="0"/>
        <w:adjustRightInd w:val="0"/>
        <w:ind w:firstLine="709"/>
        <w:jc w:val="both"/>
        <w:rPr>
          <w:sz w:val="28"/>
          <w:szCs w:val="28"/>
        </w:rPr>
      </w:pPr>
      <w:r>
        <w:rPr>
          <w:sz w:val="28"/>
          <w:szCs w:val="28"/>
        </w:rPr>
        <w:t>а) о местном бюджете, о внесении изменений в него;</w:t>
      </w:r>
    </w:p>
    <w:p w14:paraId="5B775BB3" w14:textId="77777777" w:rsidR="00F373D2" w:rsidRDefault="00F373D2" w:rsidP="00F373D2">
      <w:pPr>
        <w:autoSpaceDE w:val="0"/>
        <w:autoSpaceDN w:val="0"/>
        <w:adjustRightInd w:val="0"/>
        <w:ind w:firstLine="709"/>
        <w:jc w:val="both"/>
        <w:rPr>
          <w:sz w:val="28"/>
          <w:szCs w:val="28"/>
        </w:rPr>
      </w:pPr>
      <w:r>
        <w:rPr>
          <w:sz w:val="28"/>
          <w:szCs w:val="28"/>
        </w:rPr>
        <w:t>б) о годовом отчете об исполнении местного бюджета, о ежеквартальных сведениях об исполнении местного бюджета;</w:t>
      </w:r>
    </w:p>
    <w:p w14:paraId="0D05D2DF" w14:textId="77777777" w:rsidR="00F373D2" w:rsidRDefault="00F373D2" w:rsidP="00F373D2">
      <w:pPr>
        <w:autoSpaceDE w:val="0"/>
        <w:autoSpaceDN w:val="0"/>
        <w:adjustRightInd w:val="0"/>
        <w:ind w:firstLine="709"/>
        <w:jc w:val="both"/>
        <w:rPr>
          <w:sz w:val="28"/>
          <w:szCs w:val="28"/>
        </w:rPr>
      </w:pPr>
      <w:r>
        <w:rPr>
          <w:sz w:val="28"/>
          <w:szCs w:val="28"/>
        </w:rPr>
        <w:t>3) рассмотрение заключений и материалов Контрольно-счетной палаты Москвы;</w:t>
      </w:r>
    </w:p>
    <w:p w14:paraId="33777D9E" w14:textId="77777777" w:rsidR="00F373D2" w:rsidRDefault="00F373D2" w:rsidP="00F373D2">
      <w:pPr>
        <w:autoSpaceDE w:val="0"/>
        <w:autoSpaceDN w:val="0"/>
        <w:adjustRightInd w:val="0"/>
        <w:ind w:firstLine="709"/>
        <w:jc w:val="both"/>
        <w:rPr>
          <w:sz w:val="28"/>
          <w:szCs w:val="28"/>
        </w:rPr>
      </w:pPr>
      <w:r>
        <w:rPr>
          <w:sz w:val="28"/>
          <w:szCs w:val="28"/>
        </w:rPr>
        <w:t xml:space="preserve">4) анализ бюджетного процесса в </w:t>
      </w:r>
      <w:r>
        <w:rPr>
          <w:iCs/>
          <w:sz w:val="28"/>
          <w:szCs w:val="28"/>
        </w:rPr>
        <w:t>муниципальном округе Лианозово в городе Москве</w:t>
      </w:r>
      <w:r>
        <w:rPr>
          <w:sz w:val="28"/>
          <w:szCs w:val="28"/>
        </w:rPr>
        <w:t xml:space="preserve"> и подготовка предложений по его совершенствованию, в том числе проектов решений Совета депутатов;</w:t>
      </w:r>
    </w:p>
    <w:p w14:paraId="0A1AF09E" w14:textId="1CB10723" w:rsidR="00F373D2" w:rsidRDefault="00F373D2" w:rsidP="00F373D2">
      <w:pPr>
        <w:rPr>
          <w:sz w:val="28"/>
          <w:szCs w:val="28"/>
        </w:rPr>
      </w:pPr>
      <w:r>
        <w:rPr>
          <w:i/>
        </w:rPr>
        <w:t xml:space="preserve">(подп.4) п.5 в редакции решения от </w:t>
      </w:r>
      <w:r w:rsidR="00164344" w:rsidRPr="00164344">
        <w:rPr>
          <w:i/>
        </w:rPr>
        <w:t>20.03.2025 № 46-РСД</w:t>
      </w:r>
      <w:r>
        <w:rPr>
          <w:i/>
        </w:rPr>
        <w:t>)</w:t>
      </w:r>
    </w:p>
    <w:p w14:paraId="468D852F" w14:textId="77777777" w:rsidR="00F373D2" w:rsidRDefault="00F373D2" w:rsidP="00F373D2">
      <w:pPr>
        <w:autoSpaceDE w:val="0"/>
        <w:autoSpaceDN w:val="0"/>
        <w:adjustRightInd w:val="0"/>
        <w:ind w:firstLine="709"/>
        <w:jc w:val="both"/>
        <w:rPr>
          <w:sz w:val="28"/>
          <w:szCs w:val="28"/>
        </w:rPr>
      </w:pPr>
      <w:r>
        <w:rPr>
          <w:sz w:val="28"/>
          <w:szCs w:val="28"/>
        </w:rPr>
        <w:t>5) участие в рассмотрении обращений граждан по вопросам, относящимся к деятельности комиссии;</w:t>
      </w:r>
    </w:p>
    <w:p w14:paraId="3E3B4739" w14:textId="77777777" w:rsidR="00F373D2" w:rsidRDefault="00F373D2" w:rsidP="00F373D2">
      <w:pPr>
        <w:autoSpaceDE w:val="0"/>
        <w:autoSpaceDN w:val="0"/>
        <w:adjustRightInd w:val="0"/>
        <w:ind w:firstLine="709"/>
        <w:jc w:val="both"/>
        <w:rPr>
          <w:sz w:val="28"/>
          <w:szCs w:val="28"/>
        </w:rPr>
      </w:pPr>
      <w:r>
        <w:rPr>
          <w:sz w:val="28"/>
          <w:szCs w:val="28"/>
        </w:rPr>
        <w:t xml:space="preserve">6) участие в публичных слушаниях по проектам решений Совета депутатов о местном бюджете и отчету о его исполнении; </w:t>
      </w:r>
    </w:p>
    <w:p w14:paraId="032825CF" w14:textId="77777777" w:rsidR="00F373D2" w:rsidRDefault="00F373D2" w:rsidP="00F373D2">
      <w:pPr>
        <w:autoSpaceDE w:val="0"/>
        <w:autoSpaceDN w:val="0"/>
        <w:adjustRightInd w:val="0"/>
        <w:ind w:firstLine="709"/>
        <w:jc w:val="both"/>
        <w:rPr>
          <w:sz w:val="28"/>
          <w:szCs w:val="28"/>
        </w:rPr>
      </w:pPr>
      <w:r>
        <w:rPr>
          <w:sz w:val="28"/>
          <w:szCs w:val="28"/>
        </w:rPr>
        <w:t xml:space="preserve">7) направление обращений в </w:t>
      </w:r>
      <w:r>
        <w:rPr>
          <w:bCs/>
          <w:iCs/>
          <w:sz w:val="28"/>
          <w:szCs w:val="28"/>
        </w:rPr>
        <w:t xml:space="preserve">аппарат Совета депутатов </w:t>
      </w:r>
      <w:r>
        <w:rPr>
          <w:sz w:val="28"/>
          <w:szCs w:val="28"/>
        </w:rPr>
        <w:t>по вопросам, относящимся к деятельности комиссии, в том числе о предоставлении материалов, необходимых для работы комиссии;</w:t>
      </w:r>
    </w:p>
    <w:p w14:paraId="363F3058" w14:textId="77777777" w:rsidR="00F373D2" w:rsidRDefault="00F373D2" w:rsidP="00F373D2">
      <w:pPr>
        <w:autoSpaceDE w:val="0"/>
        <w:autoSpaceDN w:val="0"/>
        <w:adjustRightInd w:val="0"/>
        <w:ind w:firstLine="709"/>
        <w:jc w:val="both"/>
        <w:rPr>
          <w:sz w:val="28"/>
          <w:szCs w:val="28"/>
        </w:rPr>
      </w:pPr>
      <w:r>
        <w:rPr>
          <w:sz w:val="28"/>
          <w:szCs w:val="28"/>
        </w:rPr>
        <w:t xml:space="preserve">8) внесение главе </w:t>
      </w:r>
      <w:r>
        <w:rPr>
          <w:iCs/>
          <w:sz w:val="28"/>
          <w:szCs w:val="28"/>
        </w:rPr>
        <w:t>муниципального округа</w:t>
      </w:r>
      <w:r>
        <w:rPr>
          <w:sz w:val="28"/>
          <w:szCs w:val="28"/>
        </w:rPr>
        <w:t xml:space="preserve"> 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14:paraId="312E7803" w14:textId="77777777" w:rsidR="00F373D2" w:rsidRDefault="00F373D2" w:rsidP="00F373D2">
      <w:pPr>
        <w:autoSpaceDE w:val="0"/>
        <w:autoSpaceDN w:val="0"/>
        <w:adjustRightInd w:val="0"/>
        <w:ind w:firstLine="709"/>
        <w:jc w:val="both"/>
        <w:rPr>
          <w:sz w:val="28"/>
          <w:szCs w:val="28"/>
        </w:rPr>
      </w:pPr>
      <w:r>
        <w:rPr>
          <w:sz w:val="28"/>
          <w:szCs w:val="28"/>
        </w:rPr>
        <w:t>9) иные полномочия в соответствии с решениями Совета депутатов, в том числе протокольными решениями.</w:t>
      </w:r>
    </w:p>
    <w:p w14:paraId="5EBEE5FA" w14:textId="77777777" w:rsidR="00F373D2" w:rsidRDefault="00F373D2" w:rsidP="00F373D2">
      <w:pPr>
        <w:pStyle w:val="1"/>
        <w:ind w:left="0" w:firstLine="709"/>
        <w:jc w:val="both"/>
        <w:rPr>
          <w:sz w:val="28"/>
          <w:szCs w:val="28"/>
        </w:rPr>
      </w:pPr>
      <w:r>
        <w:rPr>
          <w:sz w:val="28"/>
          <w:szCs w:val="28"/>
        </w:rPr>
        <w:t>6. Функции комиссии:</w:t>
      </w:r>
    </w:p>
    <w:p w14:paraId="5C898E52" w14:textId="77777777" w:rsidR="00F373D2" w:rsidRDefault="00F373D2" w:rsidP="00F373D2">
      <w:pPr>
        <w:pStyle w:val="1"/>
        <w:ind w:left="0" w:firstLine="709"/>
        <w:jc w:val="both"/>
        <w:rPr>
          <w:sz w:val="28"/>
          <w:szCs w:val="28"/>
        </w:rPr>
      </w:pPr>
      <w:r>
        <w:rPr>
          <w:sz w:val="28"/>
          <w:szCs w:val="28"/>
        </w:rPr>
        <w:t>1) организация и планирование работы комиссии;</w:t>
      </w:r>
    </w:p>
    <w:p w14:paraId="2425CC36" w14:textId="77777777" w:rsidR="00F373D2" w:rsidRDefault="00F373D2" w:rsidP="00F373D2">
      <w:pPr>
        <w:pStyle w:val="1"/>
        <w:ind w:left="0" w:firstLine="709"/>
        <w:jc w:val="both"/>
        <w:rPr>
          <w:sz w:val="28"/>
          <w:szCs w:val="28"/>
        </w:rPr>
      </w:pPr>
      <w:r>
        <w:rPr>
          <w:sz w:val="28"/>
          <w:szCs w:val="28"/>
        </w:rPr>
        <w:t>2) разработка и внесение в Совет депутатов проектов решений по вопросам, относящимся к деятельности комиссии;</w:t>
      </w:r>
    </w:p>
    <w:p w14:paraId="59180716" w14:textId="77777777" w:rsidR="00F373D2" w:rsidRDefault="00F373D2" w:rsidP="00F373D2">
      <w:pPr>
        <w:pStyle w:val="1"/>
        <w:ind w:left="0" w:firstLine="709"/>
        <w:jc w:val="both"/>
        <w:rPr>
          <w:sz w:val="28"/>
          <w:szCs w:val="28"/>
        </w:rPr>
      </w:pPr>
      <w:r>
        <w:rPr>
          <w:sz w:val="28"/>
          <w:szCs w:val="28"/>
        </w:rPr>
        <w:t>3) рассмотрение внесенных в Совет депутатов проектов решений по вопросам, относящимся к деятельности комиссии;</w:t>
      </w:r>
    </w:p>
    <w:p w14:paraId="09D4BE2C" w14:textId="77777777" w:rsidR="00F373D2" w:rsidRDefault="00F373D2" w:rsidP="00F373D2">
      <w:pPr>
        <w:pStyle w:val="1"/>
        <w:ind w:left="0" w:firstLine="709"/>
        <w:jc w:val="both"/>
        <w:rPr>
          <w:sz w:val="28"/>
          <w:szCs w:val="28"/>
        </w:rPr>
      </w:pPr>
      <w:r>
        <w:rPr>
          <w:sz w:val="28"/>
          <w:szCs w:val="28"/>
        </w:rPr>
        <w:t>4) подготовка и подача поправок к принятым Советом депутатов проектам решений по вопросам, относящимся к деятельности комиссии;</w:t>
      </w:r>
    </w:p>
    <w:p w14:paraId="41905608" w14:textId="77777777" w:rsidR="00F373D2" w:rsidRDefault="00F373D2" w:rsidP="00F373D2">
      <w:pPr>
        <w:pStyle w:val="1"/>
        <w:ind w:left="0" w:firstLine="709"/>
        <w:jc w:val="both"/>
        <w:rPr>
          <w:sz w:val="28"/>
          <w:szCs w:val="28"/>
        </w:rPr>
      </w:pPr>
      <w:r>
        <w:rPr>
          <w:sz w:val="28"/>
          <w:szCs w:val="28"/>
        </w:rPr>
        <w:t>5) определение редакторов (докладчиков, содокладчиков) проектов решений, вносимых в Совет депутатов от имени комиссии;</w:t>
      </w:r>
    </w:p>
    <w:p w14:paraId="594145A6" w14:textId="77777777" w:rsidR="00F373D2" w:rsidRDefault="00F373D2" w:rsidP="00F373D2">
      <w:pPr>
        <w:pStyle w:val="1"/>
        <w:ind w:left="0" w:firstLine="709"/>
        <w:jc w:val="both"/>
        <w:rPr>
          <w:sz w:val="28"/>
          <w:szCs w:val="28"/>
        </w:rPr>
      </w:pPr>
      <w:r>
        <w:rPr>
          <w:sz w:val="28"/>
          <w:szCs w:val="28"/>
        </w:rPr>
        <w:t xml:space="preserve">6) внесение предложений в проект плана работы и повестки дня заседания Совета депутатов; </w:t>
      </w:r>
    </w:p>
    <w:p w14:paraId="3819DBDB" w14:textId="77777777" w:rsidR="00F373D2" w:rsidRDefault="00F373D2" w:rsidP="00F373D2">
      <w:pPr>
        <w:autoSpaceDE w:val="0"/>
        <w:autoSpaceDN w:val="0"/>
        <w:adjustRightInd w:val="0"/>
        <w:ind w:firstLine="709"/>
        <w:jc w:val="both"/>
        <w:rPr>
          <w:sz w:val="28"/>
          <w:szCs w:val="28"/>
        </w:rPr>
      </w:pPr>
      <w:r>
        <w:rPr>
          <w:sz w:val="28"/>
          <w:szCs w:val="28"/>
        </w:rPr>
        <w:lastRenderedPageBreak/>
        <w:t>7) проведение по согласованию с другими постоянными комиссиями Совета депутатов совместных заседаний.</w:t>
      </w:r>
    </w:p>
    <w:p w14:paraId="53141F46" w14:textId="77777777" w:rsidR="00F373D2" w:rsidRDefault="00F373D2" w:rsidP="00F373D2">
      <w:pPr>
        <w:pStyle w:val="1"/>
        <w:ind w:left="0"/>
        <w:jc w:val="both"/>
        <w:rPr>
          <w:b/>
          <w:sz w:val="28"/>
          <w:szCs w:val="28"/>
        </w:rPr>
      </w:pPr>
    </w:p>
    <w:p w14:paraId="46009B8B" w14:textId="77777777" w:rsidR="00F373D2" w:rsidRDefault="00F373D2" w:rsidP="00F373D2">
      <w:pPr>
        <w:pStyle w:val="1"/>
        <w:ind w:left="0"/>
        <w:jc w:val="center"/>
        <w:rPr>
          <w:b/>
          <w:sz w:val="28"/>
          <w:szCs w:val="28"/>
        </w:rPr>
      </w:pPr>
      <w:r>
        <w:rPr>
          <w:b/>
          <w:sz w:val="28"/>
          <w:szCs w:val="28"/>
        </w:rPr>
        <w:t>Председатель комиссии</w:t>
      </w:r>
    </w:p>
    <w:p w14:paraId="205BF88B" w14:textId="77777777" w:rsidR="00F373D2" w:rsidRDefault="00F373D2" w:rsidP="00F373D2">
      <w:pPr>
        <w:pStyle w:val="1"/>
        <w:ind w:left="0"/>
        <w:jc w:val="center"/>
        <w:rPr>
          <w:b/>
          <w:sz w:val="28"/>
          <w:szCs w:val="28"/>
        </w:rPr>
      </w:pPr>
    </w:p>
    <w:p w14:paraId="035AA632" w14:textId="77777777" w:rsidR="00F373D2" w:rsidRDefault="00F373D2" w:rsidP="00F373D2">
      <w:pPr>
        <w:pStyle w:val="1"/>
        <w:ind w:left="0" w:firstLine="709"/>
        <w:jc w:val="both"/>
        <w:rPr>
          <w:sz w:val="28"/>
          <w:szCs w:val="28"/>
        </w:rPr>
      </w:pPr>
      <w:r>
        <w:rPr>
          <w:bCs/>
          <w:sz w:val="28"/>
          <w:szCs w:val="28"/>
        </w:rPr>
        <w:t>7. </w:t>
      </w:r>
      <w:r>
        <w:rPr>
          <w:sz w:val="28"/>
          <w:szCs w:val="28"/>
        </w:rPr>
        <w:t xml:space="preserve">Председатель Комиссии: </w:t>
      </w:r>
    </w:p>
    <w:p w14:paraId="47A67A65" w14:textId="77777777" w:rsidR="00F373D2" w:rsidRDefault="00F373D2" w:rsidP="00F373D2">
      <w:pPr>
        <w:pStyle w:val="1"/>
        <w:ind w:left="0" w:firstLine="709"/>
        <w:jc w:val="both"/>
        <w:rPr>
          <w:bCs/>
          <w:sz w:val="28"/>
          <w:szCs w:val="28"/>
        </w:rPr>
      </w:pPr>
      <w:r>
        <w:rPr>
          <w:bCs/>
          <w:sz w:val="28"/>
          <w:szCs w:val="28"/>
        </w:rPr>
        <w:t>1) организует работу комиссии, в том числе формирует проекты планов работы комиссии, повестки дня заседаний комиссии, а также списки лиц, которых необходимо пригласить для участия в ее заседаниях;</w:t>
      </w:r>
    </w:p>
    <w:p w14:paraId="58B2514D" w14:textId="77777777" w:rsidR="00F373D2" w:rsidRDefault="00F373D2" w:rsidP="00F373D2">
      <w:pPr>
        <w:pStyle w:val="1"/>
        <w:ind w:left="0" w:firstLine="709"/>
        <w:jc w:val="both"/>
        <w:rPr>
          <w:bCs/>
          <w:sz w:val="28"/>
          <w:szCs w:val="28"/>
        </w:rPr>
      </w:pPr>
      <w:r>
        <w:rPr>
          <w:bCs/>
          <w:sz w:val="28"/>
          <w:szCs w:val="28"/>
        </w:rPr>
        <w:t xml:space="preserve">2) обеспечивает информирование главы </w:t>
      </w:r>
      <w:r>
        <w:rPr>
          <w:iCs/>
          <w:sz w:val="28"/>
          <w:szCs w:val="28"/>
        </w:rPr>
        <w:t>муниципального округа</w:t>
      </w:r>
      <w:r>
        <w:rPr>
          <w:sz w:val="28"/>
          <w:szCs w:val="28"/>
        </w:rPr>
        <w:t>,</w:t>
      </w:r>
      <w:r>
        <w:rPr>
          <w:bCs/>
          <w:sz w:val="28"/>
          <w:szCs w:val="28"/>
        </w:rPr>
        <w:t xml:space="preserve"> членов комиссии, других депутатов и приглашенных лиц о дате и времени проведения заседания комиссии и о повестке дня;</w:t>
      </w:r>
    </w:p>
    <w:p w14:paraId="4BE5E44B" w14:textId="77777777" w:rsidR="00F373D2" w:rsidRDefault="00F373D2" w:rsidP="00F373D2">
      <w:pPr>
        <w:pStyle w:val="1"/>
        <w:ind w:left="0" w:firstLine="709"/>
        <w:jc w:val="both"/>
        <w:rPr>
          <w:bCs/>
          <w:sz w:val="28"/>
          <w:szCs w:val="28"/>
        </w:rPr>
      </w:pPr>
      <w:r>
        <w:rPr>
          <w:bCs/>
          <w:sz w:val="28"/>
          <w:szCs w:val="28"/>
        </w:rPr>
        <w:t>3) ведет заседания комиссии;</w:t>
      </w:r>
    </w:p>
    <w:p w14:paraId="4D73EB9C" w14:textId="77777777" w:rsidR="00F373D2" w:rsidRDefault="00F373D2" w:rsidP="00F373D2">
      <w:pPr>
        <w:pStyle w:val="1"/>
        <w:ind w:left="0" w:firstLine="709"/>
        <w:jc w:val="both"/>
        <w:rPr>
          <w:bCs/>
          <w:sz w:val="28"/>
          <w:szCs w:val="28"/>
        </w:rPr>
      </w:pPr>
      <w:r>
        <w:rPr>
          <w:bCs/>
          <w:sz w:val="28"/>
          <w:szCs w:val="28"/>
        </w:rPr>
        <w:t>4) координирует взаимодействие комиссии с другими постоянными комиссиями Совета депутатов, в том числе при проведении совместных заседаний комиссий;</w:t>
      </w:r>
    </w:p>
    <w:p w14:paraId="73229BC2" w14:textId="77777777" w:rsidR="00F373D2" w:rsidRDefault="00F373D2" w:rsidP="00F373D2">
      <w:pPr>
        <w:pStyle w:val="1"/>
        <w:ind w:left="0" w:firstLine="709"/>
        <w:jc w:val="both"/>
        <w:rPr>
          <w:bCs/>
          <w:sz w:val="28"/>
          <w:szCs w:val="28"/>
        </w:rPr>
      </w:pPr>
      <w:r>
        <w:rPr>
          <w:bCs/>
          <w:sz w:val="28"/>
          <w:szCs w:val="28"/>
        </w:rPr>
        <w:t>5) представляет комиссию без какого-либо дополнительного документального подтверждения своих полномочий;</w:t>
      </w:r>
    </w:p>
    <w:p w14:paraId="11BE4463" w14:textId="77777777" w:rsidR="00F373D2" w:rsidRDefault="00F373D2" w:rsidP="00F373D2">
      <w:pPr>
        <w:pStyle w:val="1"/>
        <w:ind w:left="0" w:firstLine="709"/>
        <w:jc w:val="both"/>
        <w:rPr>
          <w:bCs/>
          <w:sz w:val="28"/>
          <w:szCs w:val="28"/>
        </w:rPr>
      </w:pPr>
      <w:r>
        <w:rPr>
          <w:bCs/>
          <w:sz w:val="28"/>
          <w:szCs w:val="28"/>
        </w:rPr>
        <w:t>6) подписывает документы комиссии;</w:t>
      </w:r>
    </w:p>
    <w:p w14:paraId="4B523473" w14:textId="77777777" w:rsidR="00F373D2" w:rsidRDefault="00F373D2" w:rsidP="00F373D2">
      <w:pPr>
        <w:pStyle w:val="1"/>
        <w:ind w:left="0" w:firstLine="709"/>
        <w:jc w:val="both"/>
        <w:rPr>
          <w:bCs/>
          <w:sz w:val="28"/>
          <w:szCs w:val="28"/>
        </w:rPr>
      </w:pPr>
      <w:r>
        <w:rPr>
          <w:bCs/>
          <w:sz w:val="28"/>
          <w:szCs w:val="28"/>
        </w:rPr>
        <w:t>7) дает поручения членам комиссии в пределах полномочий и функций комиссии;</w:t>
      </w:r>
    </w:p>
    <w:p w14:paraId="2BB2F93E" w14:textId="77777777" w:rsidR="00F373D2" w:rsidRDefault="00F373D2" w:rsidP="00F373D2">
      <w:pPr>
        <w:pStyle w:val="1"/>
        <w:ind w:left="0" w:firstLine="709"/>
        <w:jc w:val="both"/>
        <w:rPr>
          <w:bCs/>
          <w:sz w:val="28"/>
          <w:szCs w:val="28"/>
        </w:rPr>
      </w:pPr>
      <w:r>
        <w:rPr>
          <w:bCs/>
          <w:sz w:val="28"/>
          <w:szCs w:val="28"/>
        </w:rPr>
        <w:t>8) контролирует исполнение решений комиссии;</w:t>
      </w:r>
    </w:p>
    <w:p w14:paraId="0C1094B8" w14:textId="77777777" w:rsidR="00F373D2" w:rsidRDefault="00F373D2" w:rsidP="00F373D2">
      <w:pPr>
        <w:pStyle w:val="1"/>
        <w:ind w:left="0" w:firstLine="709"/>
        <w:jc w:val="both"/>
        <w:rPr>
          <w:bCs/>
          <w:sz w:val="28"/>
          <w:szCs w:val="28"/>
        </w:rPr>
      </w:pPr>
      <w:r>
        <w:rPr>
          <w:bCs/>
          <w:sz w:val="28"/>
          <w:szCs w:val="28"/>
        </w:rPr>
        <w:t>9) ежеквартально информирует комиссию об исполнении решений комиссии;</w:t>
      </w:r>
    </w:p>
    <w:p w14:paraId="73261E79" w14:textId="77777777" w:rsidR="00F373D2" w:rsidRDefault="00F373D2" w:rsidP="00F373D2">
      <w:pPr>
        <w:pStyle w:val="1"/>
        <w:ind w:left="0" w:firstLine="709"/>
        <w:jc w:val="both"/>
        <w:rPr>
          <w:bCs/>
          <w:sz w:val="28"/>
          <w:szCs w:val="28"/>
        </w:rPr>
      </w:pPr>
      <w:r>
        <w:rPr>
          <w:bCs/>
          <w:sz w:val="28"/>
          <w:szCs w:val="28"/>
        </w:rPr>
        <w:t>10) организует ведение делопроизводства, относящейся к деятельности комиссии;</w:t>
      </w:r>
    </w:p>
    <w:p w14:paraId="186BFAAD" w14:textId="77777777" w:rsidR="00F373D2" w:rsidRDefault="00F373D2" w:rsidP="00F373D2">
      <w:pPr>
        <w:pStyle w:val="1"/>
        <w:ind w:left="0" w:firstLine="709"/>
        <w:jc w:val="both"/>
        <w:rPr>
          <w:sz w:val="28"/>
          <w:szCs w:val="28"/>
        </w:rPr>
      </w:pPr>
      <w:r>
        <w:rPr>
          <w:bCs/>
          <w:sz w:val="28"/>
          <w:szCs w:val="28"/>
        </w:rPr>
        <w:t>11) готовит и представляет на заседаниях Совета депутатов отчеты о деятельности комиссии в соответствии с Регламентом Совета депутатов</w:t>
      </w:r>
      <w:r>
        <w:rPr>
          <w:sz w:val="28"/>
          <w:szCs w:val="28"/>
        </w:rPr>
        <w:t>.</w:t>
      </w:r>
    </w:p>
    <w:p w14:paraId="017C75ED" w14:textId="77777777" w:rsidR="00F373D2" w:rsidRDefault="00F373D2" w:rsidP="00F373D2">
      <w:pPr>
        <w:pStyle w:val="1"/>
        <w:ind w:left="0" w:firstLine="709"/>
        <w:jc w:val="both"/>
        <w:rPr>
          <w:sz w:val="28"/>
          <w:szCs w:val="28"/>
        </w:rPr>
      </w:pPr>
      <w:r>
        <w:rPr>
          <w:bCs/>
          <w:sz w:val="28"/>
          <w:szCs w:val="28"/>
        </w:rPr>
        <w:t>8. </w:t>
      </w:r>
      <w:r>
        <w:rPr>
          <w:sz w:val="28"/>
          <w:szCs w:val="28"/>
        </w:rPr>
        <w:t>Председатель комиссии досрочно прекращает свои полномочия в случаях:</w:t>
      </w:r>
    </w:p>
    <w:p w14:paraId="1EC4A59E" w14:textId="77777777" w:rsidR="00F373D2" w:rsidRDefault="00F373D2" w:rsidP="00F373D2">
      <w:pPr>
        <w:pStyle w:val="1"/>
        <w:ind w:left="0" w:firstLine="709"/>
        <w:jc w:val="both"/>
        <w:rPr>
          <w:sz w:val="28"/>
          <w:szCs w:val="28"/>
        </w:rPr>
      </w:pPr>
      <w:r>
        <w:rPr>
          <w:color w:val="000000"/>
          <w:sz w:val="28"/>
          <w:szCs w:val="28"/>
        </w:rPr>
        <w:t>1)</w:t>
      </w:r>
      <w:r>
        <w:rPr>
          <w:sz w:val="28"/>
          <w:szCs w:val="28"/>
        </w:rPr>
        <w:t xml:space="preserve"> добровольного выхода из состава комиссии путем подачи главе </w:t>
      </w:r>
      <w:r>
        <w:rPr>
          <w:iCs/>
          <w:sz w:val="28"/>
          <w:szCs w:val="28"/>
        </w:rPr>
        <w:t>муниципального округа</w:t>
      </w:r>
      <w:r>
        <w:rPr>
          <w:sz w:val="28"/>
          <w:szCs w:val="28"/>
        </w:rPr>
        <w:t xml:space="preserve"> письменного заявления;</w:t>
      </w:r>
    </w:p>
    <w:p w14:paraId="791271CB" w14:textId="77777777" w:rsidR="00F373D2" w:rsidRDefault="00F373D2" w:rsidP="00F373D2">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14:paraId="53A46474" w14:textId="77777777" w:rsidR="00F373D2" w:rsidRDefault="00F373D2" w:rsidP="00F373D2">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14:paraId="64AEA75B" w14:textId="77777777" w:rsidR="00F373D2" w:rsidRDefault="00F373D2" w:rsidP="00F373D2">
      <w:pPr>
        <w:pStyle w:val="1"/>
        <w:ind w:left="0" w:firstLine="709"/>
        <w:jc w:val="both"/>
        <w:rPr>
          <w:sz w:val="28"/>
          <w:szCs w:val="28"/>
        </w:rPr>
      </w:pPr>
      <w:r>
        <w:rPr>
          <w:bCs/>
          <w:sz w:val="28"/>
          <w:szCs w:val="28"/>
        </w:rPr>
        <w:t>9. </w:t>
      </w:r>
      <w:r>
        <w:rPr>
          <w:sz w:val="28"/>
          <w:szCs w:val="28"/>
        </w:rPr>
        <w:t xml:space="preserve">В случаях, указанных в пункте 8 настоящего Положения, полномочия председателя комиссии прекращаются со дня принятия решения Совета депутатов. </w:t>
      </w:r>
    </w:p>
    <w:p w14:paraId="1B573982" w14:textId="77777777" w:rsidR="00F373D2" w:rsidRDefault="00F373D2" w:rsidP="00F373D2">
      <w:pPr>
        <w:autoSpaceDE w:val="0"/>
        <w:autoSpaceDN w:val="0"/>
        <w:adjustRightInd w:val="0"/>
        <w:jc w:val="center"/>
        <w:outlineLvl w:val="0"/>
        <w:rPr>
          <w:b/>
          <w:sz w:val="28"/>
          <w:szCs w:val="28"/>
        </w:rPr>
      </w:pPr>
    </w:p>
    <w:p w14:paraId="7C45F5D5" w14:textId="77777777" w:rsidR="00F373D2" w:rsidRDefault="00F373D2" w:rsidP="00F373D2">
      <w:pPr>
        <w:autoSpaceDE w:val="0"/>
        <w:autoSpaceDN w:val="0"/>
        <w:adjustRightInd w:val="0"/>
        <w:jc w:val="center"/>
        <w:outlineLvl w:val="0"/>
        <w:rPr>
          <w:b/>
          <w:sz w:val="28"/>
          <w:szCs w:val="28"/>
        </w:rPr>
      </w:pPr>
      <w:r>
        <w:rPr>
          <w:b/>
          <w:sz w:val="28"/>
          <w:szCs w:val="28"/>
        </w:rPr>
        <w:t>Права и обязанности членов комиссии</w:t>
      </w:r>
    </w:p>
    <w:p w14:paraId="22F4E2C5" w14:textId="77777777" w:rsidR="00F373D2" w:rsidRDefault="00F373D2" w:rsidP="00F373D2">
      <w:pPr>
        <w:autoSpaceDE w:val="0"/>
        <w:autoSpaceDN w:val="0"/>
        <w:adjustRightInd w:val="0"/>
        <w:jc w:val="both"/>
        <w:rPr>
          <w:sz w:val="28"/>
          <w:szCs w:val="28"/>
        </w:rPr>
      </w:pPr>
    </w:p>
    <w:p w14:paraId="27AC52BF" w14:textId="77777777" w:rsidR="00F373D2" w:rsidRDefault="00F373D2" w:rsidP="00F373D2">
      <w:pPr>
        <w:autoSpaceDE w:val="0"/>
        <w:autoSpaceDN w:val="0"/>
        <w:adjustRightInd w:val="0"/>
        <w:ind w:firstLine="709"/>
        <w:jc w:val="both"/>
        <w:rPr>
          <w:sz w:val="28"/>
          <w:szCs w:val="28"/>
        </w:rPr>
      </w:pPr>
      <w:r>
        <w:rPr>
          <w:sz w:val="28"/>
          <w:szCs w:val="28"/>
        </w:rPr>
        <w:t xml:space="preserve">10. Члены комиссии вправе вносить вопросы для рассмотрения на заседаниях комиссии, делать доклады и сообщения по этим вопросам,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 </w:t>
      </w:r>
    </w:p>
    <w:p w14:paraId="18EF1F30" w14:textId="77777777" w:rsidR="00F373D2" w:rsidRDefault="00F373D2" w:rsidP="00F373D2">
      <w:pPr>
        <w:autoSpaceDE w:val="0"/>
        <w:autoSpaceDN w:val="0"/>
        <w:adjustRightInd w:val="0"/>
        <w:ind w:firstLine="709"/>
        <w:jc w:val="both"/>
        <w:rPr>
          <w:sz w:val="28"/>
          <w:szCs w:val="28"/>
        </w:rPr>
      </w:pPr>
      <w:r>
        <w:rPr>
          <w:sz w:val="28"/>
          <w:szCs w:val="28"/>
        </w:rPr>
        <w:lastRenderedPageBreak/>
        <w:t>11. Члены комиссии обязаны:</w:t>
      </w:r>
    </w:p>
    <w:p w14:paraId="288C37F3" w14:textId="77777777" w:rsidR="00F373D2" w:rsidRDefault="00F373D2" w:rsidP="00F373D2">
      <w:pPr>
        <w:autoSpaceDE w:val="0"/>
        <w:autoSpaceDN w:val="0"/>
        <w:adjustRightInd w:val="0"/>
        <w:ind w:firstLine="709"/>
        <w:jc w:val="both"/>
        <w:rPr>
          <w:sz w:val="28"/>
          <w:szCs w:val="28"/>
        </w:rPr>
      </w:pPr>
      <w:r>
        <w:rPr>
          <w:sz w:val="28"/>
          <w:szCs w:val="28"/>
        </w:rPr>
        <w:t>1) принимать личное участие в заседании комиссии и регистрироваться на каждом заседании;</w:t>
      </w:r>
    </w:p>
    <w:p w14:paraId="264B3201" w14:textId="77777777" w:rsidR="00F373D2" w:rsidRDefault="00F373D2" w:rsidP="00F373D2">
      <w:pPr>
        <w:autoSpaceDE w:val="0"/>
        <w:autoSpaceDN w:val="0"/>
        <w:adjustRightInd w:val="0"/>
        <w:ind w:firstLine="709"/>
        <w:jc w:val="both"/>
        <w:rPr>
          <w:sz w:val="28"/>
          <w:szCs w:val="28"/>
        </w:rPr>
      </w:pPr>
      <w:r>
        <w:rPr>
          <w:sz w:val="28"/>
          <w:szCs w:val="28"/>
        </w:rPr>
        <w:t>2) не допускать пропусков заседаний комиссии без уважительной причины. В случае если член комиссии пропустил без уважительной причины три заседания комиссии подряд, комиссия вносит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w:t>
      </w:r>
    </w:p>
    <w:p w14:paraId="2DCA2A34" w14:textId="77777777" w:rsidR="00F373D2" w:rsidRDefault="00F373D2" w:rsidP="00F373D2">
      <w:pPr>
        <w:autoSpaceDE w:val="0"/>
        <w:autoSpaceDN w:val="0"/>
        <w:adjustRightInd w:val="0"/>
        <w:ind w:firstLine="709"/>
        <w:jc w:val="both"/>
        <w:rPr>
          <w:sz w:val="28"/>
          <w:szCs w:val="28"/>
        </w:rPr>
      </w:pPr>
      <w:r>
        <w:rPr>
          <w:sz w:val="28"/>
          <w:szCs w:val="28"/>
        </w:rPr>
        <w:t>3) выполнять решения комиссии, поручения ее председателя;</w:t>
      </w:r>
    </w:p>
    <w:p w14:paraId="3FC1DE90" w14:textId="77777777" w:rsidR="00F373D2" w:rsidRDefault="00F373D2" w:rsidP="00F373D2">
      <w:pPr>
        <w:autoSpaceDE w:val="0"/>
        <w:autoSpaceDN w:val="0"/>
        <w:adjustRightInd w:val="0"/>
        <w:ind w:firstLine="709"/>
        <w:jc w:val="both"/>
        <w:rPr>
          <w:sz w:val="28"/>
          <w:szCs w:val="28"/>
        </w:rPr>
      </w:pPr>
      <w:r>
        <w:rPr>
          <w:sz w:val="28"/>
          <w:szCs w:val="28"/>
        </w:rPr>
        <w:t>4) в случае невозможности выполнения в установленный срок решения комиссии, поручения ее председателя информировать об этом председателя комиссии и вносить предложения об изменении данного срока либо об отмене решения (поручения).</w:t>
      </w:r>
    </w:p>
    <w:p w14:paraId="0B8413B5" w14:textId="77777777" w:rsidR="00F373D2" w:rsidRDefault="00F373D2" w:rsidP="00F373D2">
      <w:pPr>
        <w:pStyle w:val="1"/>
        <w:ind w:left="0" w:firstLine="709"/>
        <w:jc w:val="both"/>
        <w:rPr>
          <w:sz w:val="28"/>
          <w:szCs w:val="28"/>
        </w:rPr>
      </w:pPr>
      <w:r>
        <w:rPr>
          <w:bCs/>
          <w:sz w:val="28"/>
          <w:szCs w:val="28"/>
        </w:rPr>
        <w:t>12. </w:t>
      </w:r>
      <w:r>
        <w:rPr>
          <w:sz w:val="28"/>
          <w:szCs w:val="28"/>
        </w:rPr>
        <w:t>Член комиссии досрочно прекращает свои полномочия в случаях:</w:t>
      </w:r>
    </w:p>
    <w:p w14:paraId="64F4AE9D" w14:textId="77777777" w:rsidR="00F373D2" w:rsidRDefault="00F373D2" w:rsidP="00F373D2">
      <w:pPr>
        <w:pStyle w:val="1"/>
        <w:ind w:left="0" w:firstLine="709"/>
        <w:jc w:val="both"/>
        <w:rPr>
          <w:sz w:val="28"/>
          <w:szCs w:val="28"/>
        </w:rPr>
      </w:pPr>
      <w:r>
        <w:rPr>
          <w:color w:val="000000"/>
          <w:sz w:val="28"/>
          <w:szCs w:val="28"/>
        </w:rPr>
        <w:t>1)</w:t>
      </w:r>
      <w:r>
        <w:rPr>
          <w:sz w:val="28"/>
          <w:szCs w:val="28"/>
        </w:rPr>
        <w:t> добровольного выхода из состава комиссии путем подачи в комиссию письменного заявления;</w:t>
      </w:r>
    </w:p>
    <w:p w14:paraId="19DBAF27" w14:textId="77777777" w:rsidR="00F373D2" w:rsidRDefault="00F373D2" w:rsidP="00F373D2">
      <w:pPr>
        <w:pStyle w:val="1"/>
        <w:ind w:left="0" w:firstLine="709"/>
        <w:jc w:val="both"/>
        <w:rPr>
          <w:sz w:val="28"/>
          <w:szCs w:val="28"/>
        </w:rPr>
      </w:pPr>
      <w:r>
        <w:rPr>
          <w:color w:val="000000"/>
          <w:sz w:val="28"/>
          <w:szCs w:val="28"/>
        </w:rPr>
        <w:t>2)</w:t>
      </w:r>
      <w:r>
        <w:rPr>
          <w:sz w:val="28"/>
          <w:szCs w:val="28"/>
        </w:rPr>
        <w:t> в случае, указанном в подпункте 2 пункта 11 настоящего Положения;</w:t>
      </w:r>
    </w:p>
    <w:p w14:paraId="1BDB3726" w14:textId="77777777" w:rsidR="00F373D2" w:rsidRDefault="00F373D2" w:rsidP="00F373D2">
      <w:pPr>
        <w:pStyle w:val="1"/>
        <w:ind w:left="0" w:firstLine="709"/>
        <w:jc w:val="both"/>
        <w:rPr>
          <w:sz w:val="28"/>
          <w:szCs w:val="28"/>
        </w:rPr>
      </w:pPr>
      <w:r>
        <w:rPr>
          <w:color w:val="000000"/>
          <w:sz w:val="28"/>
          <w:szCs w:val="28"/>
        </w:rPr>
        <w:t>3)</w:t>
      </w:r>
      <w:r>
        <w:rPr>
          <w:sz w:val="28"/>
          <w:szCs w:val="28"/>
        </w:rPr>
        <w:t> прекращения полномочий депутата Совета депутатов.</w:t>
      </w:r>
    </w:p>
    <w:p w14:paraId="43DF6753" w14:textId="77777777" w:rsidR="00F373D2" w:rsidRDefault="00F373D2" w:rsidP="00F373D2">
      <w:pPr>
        <w:pStyle w:val="1"/>
        <w:ind w:left="0" w:firstLine="709"/>
        <w:jc w:val="both"/>
        <w:rPr>
          <w:sz w:val="28"/>
          <w:szCs w:val="28"/>
        </w:rPr>
      </w:pPr>
      <w:r>
        <w:rPr>
          <w:bCs/>
          <w:sz w:val="28"/>
          <w:szCs w:val="28"/>
        </w:rPr>
        <w:t>13. </w:t>
      </w:r>
      <w:r>
        <w:rPr>
          <w:sz w:val="28"/>
          <w:szCs w:val="28"/>
        </w:rPr>
        <w:t xml:space="preserve">В случаях, указанных в пункте 12 настоящего Положения, полномочия члена комиссии прекращаются со дня принятия решения Совета депутатов. </w:t>
      </w:r>
    </w:p>
    <w:p w14:paraId="6C8BAFAB" w14:textId="77777777" w:rsidR="00F373D2" w:rsidRDefault="00F373D2" w:rsidP="00F373D2">
      <w:pPr>
        <w:jc w:val="center"/>
        <w:rPr>
          <w:b/>
          <w:sz w:val="28"/>
          <w:szCs w:val="28"/>
        </w:rPr>
      </w:pPr>
    </w:p>
    <w:p w14:paraId="45DF2F21" w14:textId="77777777" w:rsidR="00F373D2" w:rsidRDefault="00F373D2" w:rsidP="00F373D2">
      <w:pPr>
        <w:jc w:val="center"/>
        <w:rPr>
          <w:b/>
          <w:sz w:val="28"/>
          <w:szCs w:val="28"/>
        </w:rPr>
      </w:pPr>
      <w:r>
        <w:rPr>
          <w:b/>
          <w:sz w:val="28"/>
          <w:szCs w:val="28"/>
        </w:rPr>
        <w:t>Заседания комиссии</w:t>
      </w:r>
    </w:p>
    <w:p w14:paraId="1E1FD025" w14:textId="77777777" w:rsidR="00F373D2" w:rsidRDefault="00F373D2" w:rsidP="00F373D2">
      <w:pPr>
        <w:ind w:firstLine="720"/>
        <w:jc w:val="center"/>
        <w:rPr>
          <w:b/>
          <w:sz w:val="28"/>
          <w:szCs w:val="28"/>
        </w:rPr>
      </w:pPr>
    </w:p>
    <w:p w14:paraId="4580D609" w14:textId="77777777" w:rsidR="00F373D2" w:rsidRDefault="00F373D2" w:rsidP="00F373D2">
      <w:pPr>
        <w:pStyle w:val="1"/>
        <w:ind w:left="0" w:firstLine="709"/>
        <w:jc w:val="both"/>
        <w:rPr>
          <w:sz w:val="28"/>
          <w:szCs w:val="28"/>
        </w:rPr>
      </w:pPr>
      <w:r>
        <w:rPr>
          <w:bCs/>
          <w:sz w:val="28"/>
          <w:szCs w:val="28"/>
        </w:rPr>
        <w:t>14. </w:t>
      </w:r>
      <w:r>
        <w:rPr>
          <w:sz w:val="28"/>
          <w:szCs w:val="28"/>
        </w:rPr>
        <w:t>Заседания комиссии проводятся по мере необходимости, но не реже одного раза в три месяца.</w:t>
      </w:r>
    </w:p>
    <w:p w14:paraId="7A9FF2C1" w14:textId="77777777" w:rsidR="00F373D2" w:rsidRDefault="00F373D2" w:rsidP="00F373D2">
      <w:pPr>
        <w:pStyle w:val="1"/>
        <w:ind w:left="0" w:firstLine="709"/>
        <w:jc w:val="both"/>
        <w:rPr>
          <w:sz w:val="28"/>
          <w:szCs w:val="28"/>
        </w:rPr>
      </w:pPr>
      <w:r>
        <w:rPr>
          <w:sz w:val="28"/>
          <w:szCs w:val="28"/>
        </w:rPr>
        <w:t xml:space="preserve">15. Заседания комиссии проводятся открыто. </w:t>
      </w:r>
    </w:p>
    <w:p w14:paraId="6530CDFF" w14:textId="77777777" w:rsidR="00F373D2" w:rsidRDefault="00F373D2" w:rsidP="00F373D2">
      <w:pPr>
        <w:pStyle w:val="1"/>
        <w:ind w:left="0" w:firstLine="709"/>
        <w:jc w:val="both"/>
        <w:rPr>
          <w:sz w:val="28"/>
          <w:szCs w:val="28"/>
        </w:rPr>
      </w:pPr>
      <w:r>
        <w:rPr>
          <w:sz w:val="28"/>
          <w:szCs w:val="28"/>
        </w:rPr>
        <w:t xml:space="preserve">16. Во время проведения заседаний комиссии по предварительной заявке председателя комиссии </w:t>
      </w:r>
      <w:r>
        <w:rPr>
          <w:iCs/>
          <w:sz w:val="28"/>
          <w:szCs w:val="28"/>
        </w:rPr>
        <w:t>аппаратом Совета депутатов</w:t>
      </w:r>
      <w:r>
        <w:rPr>
          <w:sz w:val="28"/>
          <w:szCs w:val="28"/>
        </w:rPr>
        <w:t xml:space="preserve"> осуществляется аудиовидеозапись.</w:t>
      </w:r>
    </w:p>
    <w:p w14:paraId="1C5BA175" w14:textId="77777777" w:rsidR="00F373D2" w:rsidRDefault="00F373D2" w:rsidP="00F373D2">
      <w:pPr>
        <w:autoSpaceDE w:val="0"/>
        <w:autoSpaceDN w:val="0"/>
        <w:adjustRightInd w:val="0"/>
        <w:ind w:firstLine="709"/>
        <w:jc w:val="both"/>
        <w:rPr>
          <w:bCs/>
          <w:sz w:val="28"/>
          <w:szCs w:val="28"/>
        </w:rPr>
      </w:pPr>
      <w:r>
        <w:rPr>
          <w:bCs/>
          <w:sz w:val="28"/>
          <w:szCs w:val="28"/>
        </w:rPr>
        <w:t xml:space="preserve">17. Материалы к заседанию комиссии направляются в электронном виде членам комиссии и лицам, приглашенным для участия в заседании комиссии, не позднее чем за три дня до предстоящего заседания комиссии. </w:t>
      </w:r>
    </w:p>
    <w:p w14:paraId="024DB59D" w14:textId="77777777" w:rsidR="00F373D2" w:rsidRDefault="00F373D2" w:rsidP="00F373D2">
      <w:pPr>
        <w:pStyle w:val="1"/>
        <w:ind w:left="0" w:firstLine="709"/>
        <w:jc w:val="both"/>
        <w:rPr>
          <w:sz w:val="28"/>
          <w:szCs w:val="28"/>
        </w:rPr>
      </w:pPr>
      <w:r>
        <w:rPr>
          <w:sz w:val="28"/>
          <w:szCs w:val="28"/>
        </w:rPr>
        <w:t>18. Заседание комиссии правомочно, если на нем присутствует более половины от установленного числа членов комиссии.</w:t>
      </w:r>
    </w:p>
    <w:p w14:paraId="7A3CECAC" w14:textId="77777777" w:rsidR="00F373D2" w:rsidRDefault="00F373D2" w:rsidP="00F373D2">
      <w:pPr>
        <w:pStyle w:val="1"/>
        <w:ind w:left="0" w:firstLine="709"/>
        <w:jc w:val="both"/>
        <w:rPr>
          <w:sz w:val="28"/>
          <w:szCs w:val="28"/>
        </w:rPr>
      </w:pPr>
      <w:r>
        <w:rPr>
          <w:sz w:val="28"/>
          <w:szCs w:val="28"/>
        </w:rPr>
        <w:t xml:space="preserve">19. Заседания комиссии ведет председатель комиссии, а в его отсутствие – один из членов комиссии по решению большинства присутствующих на заседании членов комиссии. </w:t>
      </w:r>
    </w:p>
    <w:p w14:paraId="0E507BE0" w14:textId="77777777" w:rsidR="00F373D2" w:rsidRDefault="00F373D2" w:rsidP="00F373D2">
      <w:pPr>
        <w:pStyle w:val="1"/>
        <w:ind w:left="0" w:firstLine="709"/>
        <w:jc w:val="both"/>
        <w:rPr>
          <w:sz w:val="28"/>
          <w:szCs w:val="28"/>
        </w:rPr>
      </w:pPr>
      <w:r>
        <w:rPr>
          <w:sz w:val="28"/>
          <w:szCs w:val="28"/>
        </w:rPr>
        <w:t>20. В заседании комиссии с правом совещательного</w:t>
      </w:r>
      <w:r>
        <w:t xml:space="preserve"> </w:t>
      </w:r>
      <w:r>
        <w:rPr>
          <w:sz w:val="28"/>
          <w:szCs w:val="28"/>
        </w:rPr>
        <w:t xml:space="preserve">голоса имеют право принимать участие глава </w:t>
      </w:r>
      <w:r>
        <w:rPr>
          <w:iCs/>
          <w:sz w:val="28"/>
          <w:szCs w:val="28"/>
        </w:rPr>
        <w:t>муниципального округа</w:t>
      </w:r>
      <w:r>
        <w:rPr>
          <w:sz w:val="28"/>
          <w:szCs w:val="28"/>
        </w:rPr>
        <w:t xml:space="preserve"> и депутаты Совета депутатов, не входящие в ее состав.</w:t>
      </w:r>
    </w:p>
    <w:p w14:paraId="40ACEE75" w14:textId="77777777" w:rsidR="00F373D2" w:rsidRDefault="00F373D2" w:rsidP="00F373D2">
      <w:pPr>
        <w:pStyle w:val="1"/>
        <w:ind w:left="0" w:firstLine="709"/>
        <w:jc w:val="both"/>
        <w:rPr>
          <w:bCs/>
          <w:sz w:val="28"/>
          <w:szCs w:val="28"/>
        </w:rPr>
      </w:pPr>
      <w:r>
        <w:rPr>
          <w:sz w:val="28"/>
          <w:szCs w:val="28"/>
        </w:rPr>
        <w:lastRenderedPageBreak/>
        <w:t>21</w:t>
      </w:r>
      <w:r>
        <w:rPr>
          <w:bCs/>
          <w:sz w:val="28"/>
          <w:szCs w:val="28"/>
        </w:rPr>
        <w:t>.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голос председателя комиссии является определяющим. При отсутствии возражений членов комиссии решение комиссии может быть принято без голосования.</w:t>
      </w:r>
    </w:p>
    <w:p w14:paraId="4544CD2E" w14:textId="77777777" w:rsidR="00F373D2" w:rsidRDefault="00F373D2" w:rsidP="00F373D2">
      <w:pPr>
        <w:pStyle w:val="1"/>
        <w:ind w:left="0" w:firstLine="709"/>
        <w:jc w:val="both"/>
        <w:rPr>
          <w:i/>
          <w:sz w:val="28"/>
          <w:szCs w:val="28"/>
        </w:rPr>
      </w:pPr>
      <w:r>
        <w:rPr>
          <w:bCs/>
          <w:sz w:val="28"/>
          <w:szCs w:val="28"/>
        </w:rPr>
        <w:t>22. На заседании комиссии ведется протокол. Протокол оформляется в пятидневный срок после проведения заседания комиссии и подписывается председательствующим на заседании комиссии. Оригиналы протоколов хранятся в аппарате Совета депутатов. Копия протокола заседания комиссии направляется членам комиссии не позднее семи дней после проведения заседания комиссии. Приглашенным участникам заседания комиссии копия протокола заседания комиссии направляется на основании их письменного обращения в течение десяти дней со дня его поступления.</w:t>
      </w:r>
    </w:p>
    <w:p w14:paraId="7B802CE8" w14:textId="77777777" w:rsidR="00EA2FD2" w:rsidRDefault="00EA2FD2"/>
    <w:sectPr w:rsidR="00EA2FD2" w:rsidSect="00CE75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34717"/>
    <w:multiLevelType w:val="hybridMultilevel"/>
    <w:tmpl w:val="FD3A52B0"/>
    <w:lvl w:ilvl="0" w:tplc="4DEE262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6F81145"/>
    <w:multiLevelType w:val="hybridMultilevel"/>
    <w:tmpl w:val="66C03D28"/>
    <w:lvl w:ilvl="0" w:tplc="A93AA2FE">
      <w:start w:val="1"/>
      <w:numFmt w:val="decimal"/>
      <w:lvlText w:val="%1."/>
      <w:lvlJc w:val="left"/>
      <w:pPr>
        <w:ind w:left="1740" w:hanging="10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089"/>
    <w:rsid w:val="00164344"/>
    <w:rsid w:val="00315089"/>
    <w:rsid w:val="0054125C"/>
    <w:rsid w:val="00591056"/>
    <w:rsid w:val="005935F7"/>
    <w:rsid w:val="005F45DD"/>
    <w:rsid w:val="00684C33"/>
    <w:rsid w:val="00747813"/>
    <w:rsid w:val="00761AF4"/>
    <w:rsid w:val="007D37EA"/>
    <w:rsid w:val="00887FCF"/>
    <w:rsid w:val="00AB7F22"/>
    <w:rsid w:val="00B0233B"/>
    <w:rsid w:val="00B55E93"/>
    <w:rsid w:val="00CE751E"/>
    <w:rsid w:val="00EA2FD2"/>
    <w:rsid w:val="00F373D2"/>
    <w:rsid w:val="00F44110"/>
    <w:rsid w:val="00F81B6B"/>
    <w:rsid w:val="00FF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871A"/>
  <w15:docId w15:val="{ED7261FC-E745-4930-800C-FDF7307D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73D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373D2"/>
    <w:pPr>
      <w:spacing w:after="120"/>
      <w:ind w:left="283"/>
    </w:pPr>
  </w:style>
  <w:style w:type="character" w:customStyle="1" w:styleId="a4">
    <w:name w:val="Основной текст с отступом Знак"/>
    <w:basedOn w:val="a0"/>
    <w:link w:val="a3"/>
    <w:semiHidden/>
    <w:rsid w:val="00F373D2"/>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F373D2"/>
    <w:pPr>
      <w:autoSpaceDE w:val="0"/>
      <w:autoSpaceDN w:val="0"/>
      <w:ind w:firstLine="709"/>
      <w:jc w:val="both"/>
    </w:pPr>
    <w:rPr>
      <w:rFonts w:ascii="Courier New" w:hAnsi="Courier New" w:cs="Courier New"/>
      <w:sz w:val="20"/>
      <w:szCs w:val="20"/>
    </w:rPr>
  </w:style>
  <w:style w:type="character" w:customStyle="1" w:styleId="a6">
    <w:name w:val="Текст Знак"/>
    <w:basedOn w:val="a0"/>
    <w:link w:val="a5"/>
    <w:semiHidden/>
    <w:rsid w:val="00F373D2"/>
    <w:rPr>
      <w:rFonts w:ascii="Courier New" w:eastAsia="Times New Roman" w:hAnsi="Courier New" w:cs="Courier New"/>
      <w:sz w:val="20"/>
      <w:szCs w:val="20"/>
      <w:lang w:eastAsia="ru-RU"/>
    </w:rPr>
  </w:style>
  <w:style w:type="paragraph" w:customStyle="1" w:styleId="1">
    <w:name w:val="Абзац списка1"/>
    <w:basedOn w:val="a"/>
    <w:rsid w:val="00F373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1700</Words>
  <Characters>9690</Characters>
  <Application>Microsoft Office Word</Application>
  <DocSecurity>0</DocSecurity>
  <Lines>80</Lines>
  <Paragraphs>22</Paragraphs>
  <ScaleCrop>false</ScaleCrop>
  <Company>SPecialiST RePack</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Пользователь</cp:lastModifiedBy>
  <cp:revision>13</cp:revision>
  <dcterms:created xsi:type="dcterms:W3CDTF">2025-02-25T13:26:00Z</dcterms:created>
  <dcterms:modified xsi:type="dcterms:W3CDTF">2025-03-21T14:50:00Z</dcterms:modified>
</cp:coreProperties>
</file>